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A4235C" w:rsidTr="00D87BCF">
        <w:tc>
          <w:tcPr>
            <w:tcW w:w="9242" w:type="dxa"/>
            <w:shd w:val="clear" w:color="auto" w:fill="C6D9F1" w:themeFill="text2" w:themeFillTint="33"/>
          </w:tcPr>
          <w:p w:rsidR="00A4235C" w:rsidRPr="00A4235C" w:rsidRDefault="001E4B32" w:rsidP="00A4235C">
            <w:pPr>
              <w:jc w:val="center"/>
              <w:rPr>
                <w:sz w:val="36"/>
                <w:szCs w:val="36"/>
              </w:rPr>
            </w:pPr>
            <w:r>
              <w:rPr>
                <w:sz w:val="36"/>
                <w:szCs w:val="36"/>
              </w:rPr>
              <w:t>The D</w:t>
            </w:r>
            <w:r w:rsidR="003E4CE3">
              <w:rPr>
                <w:sz w:val="36"/>
                <w:szCs w:val="36"/>
              </w:rPr>
              <w:t xml:space="preserve">evelopment of Community Links </w:t>
            </w:r>
            <w:r w:rsidR="00C17091">
              <w:rPr>
                <w:sz w:val="36"/>
                <w:szCs w:val="36"/>
              </w:rPr>
              <w:t>at Belvue High School</w:t>
            </w:r>
            <w:r w:rsidR="00A7091B">
              <w:rPr>
                <w:sz w:val="36"/>
                <w:szCs w:val="36"/>
              </w:rPr>
              <w:t xml:space="preserve"> </w:t>
            </w:r>
          </w:p>
        </w:tc>
      </w:tr>
    </w:tbl>
    <w:p w:rsidR="00A4235C" w:rsidRDefault="00A4235C" w:rsidP="00A4235C"/>
    <w:tbl>
      <w:tblPr>
        <w:tblStyle w:val="TableGrid"/>
        <w:tblW w:w="0" w:type="auto"/>
        <w:tblLook w:val="04A0" w:firstRow="1" w:lastRow="0" w:firstColumn="1" w:lastColumn="0" w:noHBand="0" w:noVBand="1"/>
      </w:tblPr>
      <w:tblGrid>
        <w:gridCol w:w="9242"/>
      </w:tblGrid>
      <w:tr w:rsidR="00A4235C" w:rsidTr="00D87BCF">
        <w:tc>
          <w:tcPr>
            <w:tcW w:w="9242" w:type="dxa"/>
          </w:tcPr>
          <w:p w:rsidR="00A4235C" w:rsidRPr="007801AC" w:rsidRDefault="00A4235C" w:rsidP="00D87BCF">
            <w:pPr>
              <w:rPr>
                <w:b/>
                <w:sz w:val="24"/>
                <w:szCs w:val="24"/>
              </w:rPr>
            </w:pPr>
            <w:r w:rsidRPr="007801AC">
              <w:rPr>
                <w:b/>
                <w:sz w:val="24"/>
                <w:szCs w:val="24"/>
              </w:rPr>
              <w:t>BRIEF DESCRIPTION OF THE PROJECT:</w:t>
            </w:r>
          </w:p>
          <w:p w:rsidR="00A4235C" w:rsidRDefault="00A4235C" w:rsidP="00D87BCF"/>
          <w:p w:rsidR="001E4B32" w:rsidRDefault="003E4CE3" w:rsidP="00A4235C">
            <w:pPr>
              <w:jc w:val="both"/>
              <w:rPr>
                <w:rFonts w:eastAsia="Times New Roman" w:cs="Arial"/>
                <w:sz w:val="24"/>
                <w:szCs w:val="24"/>
                <w:lang w:eastAsia="en-GB"/>
              </w:rPr>
            </w:pPr>
            <w:r>
              <w:rPr>
                <w:rFonts w:eastAsia="Times New Roman" w:cs="Arial"/>
                <w:sz w:val="24"/>
                <w:szCs w:val="24"/>
                <w:lang w:eastAsia="en-GB"/>
              </w:rPr>
              <w:t xml:space="preserve">The school is located in the far north west of the borough on a no through road on the edge of an industrial estate. </w:t>
            </w:r>
            <w:r w:rsidR="00DB47E3">
              <w:rPr>
                <w:rFonts w:eastAsia="Times New Roman" w:cs="Arial"/>
                <w:sz w:val="24"/>
                <w:szCs w:val="24"/>
                <w:lang w:eastAsia="en-GB"/>
              </w:rPr>
              <w:t xml:space="preserve">We have therefore always felt physically cut off from our local communities. This sense of isolation is further exacerbated by the fact that </w:t>
            </w:r>
            <w:r w:rsidR="00575542">
              <w:rPr>
                <w:rFonts w:eastAsia="Times New Roman" w:cs="Arial"/>
                <w:sz w:val="24"/>
                <w:szCs w:val="24"/>
                <w:lang w:eastAsia="en-GB"/>
              </w:rPr>
              <w:t xml:space="preserve">57% </w:t>
            </w:r>
            <w:r w:rsidR="00DB47E3">
              <w:rPr>
                <w:rFonts w:eastAsia="Times New Roman" w:cs="Arial"/>
                <w:sz w:val="24"/>
                <w:szCs w:val="24"/>
                <w:lang w:eastAsia="en-GB"/>
              </w:rPr>
              <w:t>of our students</w:t>
            </w:r>
            <w:r w:rsidR="00FC1D5E">
              <w:rPr>
                <w:rFonts w:eastAsia="Times New Roman" w:cs="Arial"/>
                <w:sz w:val="24"/>
                <w:szCs w:val="24"/>
                <w:lang w:eastAsia="en-GB"/>
              </w:rPr>
              <w:t xml:space="preserve"> are transported here so their</w:t>
            </w:r>
            <w:r w:rsidR="00DB47E3">
              <w:rPr>
                <w:rFonts w:eastAsia="Times New Roman" w:cs="Arial"/>
                <w:sz w:val="24"/>
                <w:szCs w:val="24"/>
                <w:lang w:eastAsia="en-GB"/>
              </w:rPr>
              <w:t xml:space="preserve"> contact with people in our community other than school and family is very limited. </w:t>
            </w:r>
          </w:p>
          <w:p w:rsidR="00DB47E3" w:rsidRDefault="00DB47E3" w:rsidP="00A4235C">
            <w:pPr>
              <w:jc w:val="both"/>
              <w:rPr>
                <w:rFonts w:eastAsia="Times New Roman" w:cs="Arial"/>
                <w:sz w:val="24"/>
                <w:szCs w:val="24"/>
                <w:lang w:eastAsia="en-GB"/>
              </w:rPr>
            </w:pPr>
            <w:r>
              <w:rPr>
                <w:rFonts w:eastAsia="Times New Roman" w:cs="Arial"/>
                <w:sz w:val="24"/>
                <w:szCs w:val="24"/>
                <w:lang w:eastAsia="en-GB"/>
              </w:rPr>
              <w:t xml:space="preserve">For many years we </w:t>
            </w:r>
            <w:r w:rsidR="00575542">
              <w:rPr>
                <w:rFonts w:eastAsia="Times New Roman" w:cs="Arial"/>
                <w:sz w:val="24"/>
                <w:szCs w:val="24"/>
                <w:lang w:eastAsia="en-GB"/>
              </w:rPr>
              <w:t xml:space="preserve">discussed </w:t>
            </w:r>
            <w:r>
              <w:rPr>
                <w:rFonts w:eastAsia="Times New Roman" w:cs="Arial"/>
                <w:sz w:val="24"/>
                <w:szCs w:val="24"/>
                <w:lang w:eastAsia="en-GB"/>
              </w:rPr>
              <w:t>this issue</w:t>
            </w:r>
            <w:r w:rsidR="00575542">
              <w:rPr>
                <w:rFonts w:eastAsia="Times New Roman" w:cs="Arial"/>
                <w:sz w:val="24"/>
                <w:szCs w:val="24"/>
                <w:lang w:eastAsia="en-GB"/>
              </w:rPr>
              <w:t xml:space="preserve"> within the staff team and with parents,</w:t>
            </w:r>
            <w:r>
              <w:rPr>
                <w:rFonts w:eastAsia="Times New Roman" w:cs="Arial"/>
                <w:sz w:val="24"/>
                <w:szCs w:val="24"/>
                <w:lang w:eastAsia="en-GB"/>
              </w:rPr>
              <w:t xml:space="preserve"> particularly around the time of student’s annual reviews </w:t>
            </w:r>
            <w:r w:rsidR="007A2AAD">
              <w:rPr>
                <w:rFonts w:eastAsia="Times New Roman" w:cs="Arial"/>
                <w:sz w:val="24"/>
                <w:szCs w:val="24"/>
                <w:lang w:eastAsia="en-GB"/>
              </w:rPr>
              <w:t xml:space="preserve">where for many of students this sense of isolation </w:t>
            </w:r>
            <w:r w:rsidR="00381BF3">
              <w:rPr>
                <w:rFonts w:eastAsia="Times New Roman" w:cs="Arial"/>
                <w:sz w:val="24"/>
                <w:szCs w:val="24"/>
                <w:lang w:eastAsia="en-GB"/>
              </w:rPr>
              <w:t>was mirrored</w:t>
            </w:r>
            <w:r w:rsidR="007A2AAD">
              <w:rPr>
                <w:rFonts w:eastAsia="Times New Roman" w:cs="Arial"/>
                <w:sz w:val="24"/>
                <w:szCs w:val="24"/>
                <w:lang w:eastAsia="en-GB"/>
              </w:rPr>
              <w:t xml:space="preserve"> by their experiences</w:t>
            </w:r>
            <w:r w:rsidR="00381BF3">
              <w:rPr>
                <w:rFonts w:eastAsia="Times New Roman" w:cs="Arial"/>
                <w:sz w:val="24"/>
                <w:szCs w:val="24"/>
                <w:lang w:eastAsia="en-GB"/>
              </w:rPr>
              <w:t xml:space="preserve"> at home. In 2008 only 5% students accessed any form of social provision such as sports clubs, youth clubs etc. This was a very big issue when it came to discussions with parents and students who were moving on from school. </w:t>
            </w:r>
          </w:p>
          <w:p w:rsidR="00381BF3" w:rsidRDefault="00381BF3" w:rsidP="00A4235C">
            <w:pPr>
              <w:jc w:val="both"/>
              <w:rPr>
                <w:rFonts w:eastAsia="Times New Roman" w:cs="Arial"/>
                <w:sz w:val="24"/>
                <w:szCs w:val="24"/>
                <w:lang w:eastAsia="en-GB"/>
              </w:rPr>
            </w:pPr>
            <w:r>
              <w:rPr>
                <w:rFonts w:eastAsia="Times New Roman" w:cs="Arial"/>
                <w:sz w:val="24"/>
                <w:szCs w:val="24"/>
                <w:lang w:eastAsia="en-GB"/>
              </w:rPr>
              <w:t xml:space="preserve">The other big issue was when we came to talk about college and work options the students had very little personal experience to draw from when making choices. </w:t>
            </w:r>
          </w:p>
          <w:p w:rsidR="00381BF3" w:rsidRDefault="00381BF3" w:rsidP="00A4235C">
            <w:pPr>
              <w:jc w:val="both"/>
              <w:rPr>
                <w:rFonts w:eastAsia="Times New Roman" w:cs="Arial"/>
                <w:sz w:val="24"/>
                <w:szCs w:val="24"/>
                <w:lang w:eastAsia="en-GB"/>
              </w:rPr>
            </w:pPr>
            <w:r>
              <w:rPr>
                <w:rFonts w:eastAsia="Times New Roman" w:cs="Arial"/>
                <w:sz w:val="24"/>
                <w:szCs w:val="24"/>
                <w:lang w:eastAsia="en-GB"/>
              </w:rPr>
              <w:t xml:space="preserve">Up until 2008 our main links with outside communities were principally sending 2 groups to the local college on a link course. This then became the </w:t>
            </w:r>
            <w:r w:rsidR="00575542">
              <w:rPr>
                <w:rFonts w:eastAsia="Times New Roman" w:cs="Arial"/>
                <w:sz w:val="24"/>
                <w:szCs w:val="24"/>
                <w:lang w:eastAsia="en-GB"/>
              </w:rPr>
              <w:t xml:space="preserve">only </w:t>
            </w:r>
            <w:r>
              <w:rPr>
                <w:rFonts w:eastAsia="Times New Roman" w:cs="Arial"/>
                <w:sz w:val="24"/>
                <w:szCs w:val="24"/>
                <w:lang w:eastAsia="en-GB"/>
              </w:rPr>
              <w:t xml:space="preserve">option for students moving onto college. </w:t>
            </w:r>
          </w:p>
          <w:p w:rsidR="00381BF3" w:rsidRDefault="00381BF3" w:rsidP="00A4235C">
            <w:pPr>
              <w:jc w:val="both"/>
              <w:rPr>
                <w:rFonts w:eastAsia="Times New Roman" w:cs="Arial"/>
                <w:sz w:val="24"/>
                <w:szCs w:val="24"/>
                <w:lang w:eastAsia="en-GB"/>
              </w:rPr>
            </w:pPr>
            <w:r>
              <w:rPr>
                <w:rFonts w:eastAsia="Times New Roman" w:cs="Arial"/>
                <w:sz w:val="24"/>
                <w:szCs w:val="24"/>
                <w:lang w:eastAsia="en-GB"/>
              </w:rPr>
              <w:t xml:space="preserve">So as a school we clearly needed to redress this balance. We also had two other factors to consider. </w:t>
            </w:r>
            <w:r w:rsidR="0066247D">
              <w:rPr>
                <w:rFonts w:eastAsia="Times New Roman" w:cs="Arial"/>
                <w:sz w:val="24"/>
                <w:szCs w:val="24"/>
                <w:lang w:eastAsia="en-GB"/>
              </w:rPr>
              <w:t>Firstly,</w:t>
            </w:r>
            <w:r>
              <w:rPr>
                <w:rFonts w:eastAsia="Times New Roman" w:cs="Arial"/>
                <w:sz w:val="24"/>
                <w:szCs w:val="24"/>
                <w:lang w:eastAsia="en-GB"/>
              </w:rPr>
              <w:t xml:space="preserve"> our school population has </w:t>
            </w:r>
            <w:r w:rsidR="00FC1D5E">
              <w:rPr>
                <w:rFonts w:eastAsia="Times New Roman" w:cs="Arial"/>
                <w:sz w:val="24"/>
                <w:szCs w:val="24"/>
                <w:lang w:eastAsia="en-GB"/>
              </w:rPr>
              <w:t>been increasing</w:t>
            </w:r>
            <w:r>
              <w:rPr>
                <w:rFonts w:eastAsia="Times New Roman" w:cs="Arial"/>
                <w:sz w:val="24"/>
                <w:szCs w:val="24"/>
                <w:lang w:eastAsia="en-GB"/>
              </w:rPr>
              <w:t xml:space="preserve"> year on year since </w:t>
            </w:r>
            <w:r w:rsidRPr="00575542">
              <w:rPr>
                <w:rFonts w:eastAsia="Times New Roman" w:cs="Arial"/>
                <w:sz w:val="24"/>
                <w:szCs w:val="24"/>
                <w:lang w:eastAsia="en-GB"/>
              </w:rPr>
              <w:t xml:space="preserve">2008 with 110 to </w:t>
            </w:r>
            <w:r w:rsidR="00FC1D5E" w:rsidRPr="00575542">
              <w:rPr>
                <w:rFonts w:eastAsia="Times New Roman" w:cs="Arial"/>
                <w:sz w:val="24"/>
                <w:szCs w:val="24"/>
                <w:lang w:eastAsia="en-GB"/>
              </w:rPr>
              <w:t xml:space="preserve">165 </w:t>
            </w:r>
            <w:r w:rsidRPr="00575542">
              <w:rPr>
                <w:rFonts w:eastAsia="Times New Roman" w:cs="Arial"/>
                <w:sz w:val="24"/>
                <w:szCs w:val="24"/>
                <w:lang w:eastAsia="en-GB"/>
              </w:rPr>
              <w:t>in 2016.</w:t>
            </w:r>
            <w:r w:rsidR="00FC1D5E" w:rsidRPr="00575542">
              <w:rPr>
                <w:rFonts w:eastAsia="Times New Roman" w:cs="Arial"/>
                <w:sz w:val="24"/>
                <w:szCs w:val="24"/>
                <w:lang w:eastAsia="en-GB"/>
              </w:rPr>
              <w:t xml:space="preserve"> This</w:t>
            </w:r>
            <w:r>
              <w:rPr>
                <w:rFonts w:eastAsia="Times New Roman" w:cs="Arial"/>
                <w:color w:val="FF0000"/>
                <w:sz w:val="24"/>
                <w:szCs w:val="24"/>
                <w:lang w:eastAsia="en-GB"/>
              </w:rPr>
              <w:t xml:space="preserve"> </w:t>
            </w:r>
            <w:r w:rsidR="00575542">
              <w:rPr>
                <w:rFonts w:eastAsia="Times New Roman" w:cs="Arial"/>
                <w:sz w:val="24"/>
                <w:szCs w:val="24"/>
                <w:lang w:eastAsia="en-GB"/>
              </w:rPr>
              <w:t>m</w:t>
            </w:r>
            <w:r w:rsidRPr="00A00726">
              <w:rPr>
                <w:rFonts w:eastAsia="Times New Roman" w:cs="Arial"/>
                <w:sz w:val="24"/>
                <w:szCs w:val="24"/>
                <w:lang w:eastAsia="en-GB"/>
              </w:rPr>
              <w:t xml:space="preserve">eant that we were simply running out of space to accommodate all of the students </w:t>
            </w:r>
            <w:r w:rsidR="00A00726" w:rsidRPr="00A00726">
              <w:rPr>
                <w:rFonts w:eastAsia="Times New Roman" w:cs="Arial"/>
                <w:sz w:val="24"/>
                <w:szCs w:val="24"/>
                <w:lang w:eastAsia="en-GB"/>
              </w:rPr>
              <w:t>par</w:t>
            </w:r>
            <w:r w:rsidR="00A00726">
              <w:rPr>
                <w:rFonts w:eastAsia="Times New Roman" w:cs="Arial"/>
                <w:sz w:val="24"/>
                <w:szCs w:val="24"/>
                <w:lang w:eastAsia="en-GB"/>
              </w:rPr>
              <w:t>t</w:t>
            </w:r>
            <w:r w:rsidR="00A00726" w:rsidRPr="00A00726">
              <w:rPr>
                <w:rFonts w:eastAsia="Times New Roman" w:cs="Arial"/>
                <w:sz w:val="24"/>
                <w:szCs w:val="24"/>
                <w:lang w:eastAsia="en-GB"/>
              </w:rPr>
              <w:t>icularly</w:t>
            </w:r>
            <w:r w:rsidRPr="00A00726">
              <w:rPr>
                <w:rFonts w:eastAsia="Times New Roman" w:cs="Arial"/>
                <w:sz w:val="24"/>
                <w:szCs w:val="24"/>
                <w:lang w:eastAsia="en-GB"/>
              </w:rPr>
              <w:t xml:space="preserve"> the </w:t>
            </w:r>
            <w:r w:rsidR="00A00726" w:rsidRPr="00A00726">
              <w:rPr>
                <w:rFonts w:eastAsia="Times New Roman" w:cs="Arial"/>
                <w:sz w:val="24"/>
                <w:szCs w:val="24"/>
                <w:lang w:eastAsia="en-GB"/>
              </w:rPr>
              <w:t>students</w:t>
            </w:r>
            <w:r w:rsidRPr="00A00726">
              <w:rPr>
                <w:rFonts w:eastAsia="Times New Roman" w:cs="Arial"/>
                <w:sz w:val="24"/>
                <w:szCs w:val="24"/>
                <w:lang w:eastAsia="en-GB"/>
              </w:rPr>
              <w:t xml:space="preserve"> wishing to stay on in post 16 and </w:t>
            </w:r>
            <w:r w:rsidR="00A00726" w:rsidRPr="00A00726">
              <w:rPr>
                <w:rFonts w:eastAsia="Times New Roman" w:cs="Arial"/>
                <w:sz w:val="24"/>
                <w:szCs w:val="24"/>
                <w:lang w:eastAsia="en-GB"/>
              </w:rPr>
              <w:t>students</w:t>
            </w:r>
            <w:r w:rsidRPr="00A00726">
              <w:rPr>
                <w:rFonts w:eastAsia="Times New Roman" w:cs="Arial"/>
                <w:sz w:val="24"/>
                <w:szCs w:val="24"/>
                <w:lang w:eastAsia="en-GB"/>
              </w:rPr>
              <w:t xml:space="preserve"> from other special schools wishing to join us a post 16. </w:t>
            </w:r>
          </w:p>
          <w:p w:rsidR="00A00726" w:rsidRPr="00A00726" w:rsidRDefault="00A00726" w:rsidP="00A4235C">
            <w:pPr>
              <w:jc w:val="both"/>
              <w:rPr>
                <w:rFonts w:eastAsia="Times New Roman" w:cs="Arial"/>
                <w:sz w:val="24"/>
                <w:szCs w:val="24"/>
                <w:lang w:eastAsia="en-GB"/>
              </w:rPr>
            </w:pPr>
            <w:r>
              <w:rPr>
                <w:rFonts w:eastAsia="Times New Roman" w:cs="Arial"/>
                <w:sz w:val="24"/>
                <w:szCs w:val="24"/>
                <w:lang w:eastAsia="en-GB"/>
              </w:rPr>
              <w:t xml:space="preserve">Secondly since 2010 the opportunities for our students to access Level 1 vocational courses once they have left us has been drastically reduced with only </w:t>
            </w:r>
            <w:r w:rsidRPr="00AB742B">
              <w:rPr>
                <w:rFonts w:eastAsia="Times New Roman" w:cs="Arial"/>
                <w:sz w:val="24"/>
                <w:szCs w:val="24"/>
                <w:lang w:eastAsia="en-GB"/>
              </w:rPr>
              <w:t xml:space="preserve">2%  </w:t>
            </w:r>
            <w:r>
              <w:rPr>
                <w:rFonts w:eastAsia="Times New Roman" w:cs="Arial"/>
                <w:sz w:val="24"/>
                <w:szCs w:val="24"/>
                <w:lang w:eastAsia="en-GB"/>
              </w:rPr>
              <w:t xml:space="preserve">a year accessing and staying in these kind of courses for more than a year. Whereas before 2010 the average was </w:t>
            </w:r>
            <w:r w:rsidRPr="00AB742B">
              <w:rPr>
                <w:rFonts w:eastAsia="Times New Roman" w:cs="Arial"/>
                <w:sz w:val="24"/>
                <w:szCs w:val="24"/>
                <w:lang w:eastAsia="en-GB"/>
              </w:rPr>
              <w:t xml:space="preserve">15%. </w:t>
            </w:r>
            <w:r w:rsidR="00FC1D5E" w:rsidRPr="00FC1D5E">
              <w:rPr>
                <w:rFonts w:eastAsia="Times New Roman" w:cs="Arial"/>
                <w:sz w:val="24"/>
                <w:szCs w:val="24"/>
                <w:lang w:eastAsia="en-GB"/>
              </w:rPr>
              <w:t>This is because students now have to be of a level</w:t>
            </w:r>
            <w:r w:rsidR="00575542">
              <w:rPr>
                <w:rFonts w:eastAsia="Times New Roman" w:cs="Arial"/>
                <w:sz w:val="24"/>
                <w:szCs w:val="24"/>
                <w:lang w:eastAsia="en-GB"/>
              </w:rPr>
              <w:t xml:space="preserve"> 1</w:t>
            </w:r>
            <w:r w:rsidR="00FC1D5E" w:rsidRPr="00FC1D5E">
              <w:rPr>
                <w:rFonts w:eastAsia="Times New Roman" w:cs="Arial"/>
                <w:sz w:val="24"/>
                <w:szCs w:val="24"/>
                <w:lang w:eastAsia="en-GB"/>
              </w:rPr>
              <w:t xml:space="preserve"> standard in English and Maths to access </w:t>
            </w:r>
            <w:r w:rsidR="00575542" w:rsidRPr="00FC1D5E">
              <w:rPr>
                <w:rFonts w:eastAsia="Times New Roman" w:cs="Arial"/>
                <w:sz w:val="24"/>
                <w:szCs w:val="24"/>
                <w:lang w:eastAsia="en-GB"/>
              </w:rPr>
              <w:t>thes</w:t>
            </w:r>
            <w:r w:rsidR="00575542">
              <w:rPr>
                <w:rFonts w:eastAsia="Times New Roman" w:cs="Arial"/>
                <w:sz w:val="24"/>
                <w:szCs w:val="24"/>
                <w:lang w:eastAsia="en-GB"/>
              </w:rPr>
              <w:t>e</w:t>
            </w:r>
            <w:r w:rsidR="00575542" w:rsidRPr="00FC1D5E">
              <w:rPr>
                <w:rFonts w:eastAsia="Times New Roman" w:cs="Arial"/>
                <w:sz w:val="24"/>
                <w:szCs w:val="24"/>
                <w:lang w:eastAsia="en-GB"/>
              </w:rPr>
              <w:t xml:space="preserve"> courses</w:t>
            </w:r>
            <w:r w:rsidR="00FC1D5E">
              <w:rPr>
                <w:rFonts w:eastAsia="Times New Roman" w:cs="Arial"/>
                <w:color w:val="FF0000"/>
                <w:sz w:val="24"/>
                <w:szCs w:val="24"/>
                <w:lang w:eastAsia="en-GB"/>
              </w:rPr>
              <w:t xml:space="preserve">. </w:t>
            </w:r>
          </w:p>
          <w:p w:rsidR="00A00726" w:rsidRDefault="00BD05AA" w:rsidP="00A4235C">
            <w:pPr>
              <w:jc w:val="both"/>
              <w:rPr>
                <w:rFonts w:eastAsia="Times New Roman" w:cs="Arial"/>
                <w:sz w:val="24"/>
                <w:szCs w:val="24"/>
                <w:lang w:eastAsia="en-GB"/>
              </w:rPr>
            </w:pPr>
            <w:r>
              <w:rPr>
                <w:rFonts w:eastAsia="Times New Roman" w:cs="Arial"/>
                <w:sz w:val="24"/>
                <w:szCs w:val="24"/>
                <w:lang w:eastAsia="en-GB"/>
              </w:rPr>
              <w:t>The first thing we did was to review our college link courses and evaluate whether we were getting value for money and what the students were gaining by being there. As a result of that evaluation we asked the local college to offer us more vocationally based courses rather than general education courses. T</w:t>
            </w:r>
            <w:r w:rsidR="00CC1E43">
              <w:rPr>
                <w:rFonts w:eastAsia="Times New Roman" w:cs="Arial"/>
                <w:sz w:val="24"/>
                <w:szCs w:val="24"/>
                <w:lang w:eastAsia="en-GB"/>
              </w:rPr>
              <w:t>herefore, we were able to offer hospitality</w:t>
            </w:r>
            <w:r>
              <w:rPr>
                <w:rFonts w:eastAsia="Times New Roman" w:cs="Arial"/>
                <w:sz w:val="24"/>
                <w:szCs w:val="24"/>
                <w:lang w:eastAsia="en-GB"/>
              </w:rPr>
              <w:t xml:space="preserve"> and catering course and an independent living course for our SLD students. We also increase</w:t>
            </w:r>
            <w:r w:rsidR="00FC1D5E">
              <w:rPr>
                <w:rFonts w:eastAsia="Times New Roman" w:cs="Arial"/>
                <w:sz w:val="24"/>
                <w:szCs w:val="24"/>
                <w:lang w:eastAsia="en-GB"/>
              </w:rPr>
              <w:t>d</w:t>
            </w:r>
            <w:r>
              <w:rPr>
                <w:rFonts w:eastAsia="Times New Roman" w:cs="Arial"/>
                <w:sz w:val="24"/>
                <w:szCs w:val="24"/>
                <w:lang w:eastAsia="en-GB"/>
              </w:rPr>
              <w:t xml:space="preserve"> our </w:t>
            </w:r>
            <w:r w:rsidR="0001799E">
              <w:rPr>
                <w:rFonts w:eastAsia="Times New Roman" w:cs="Arial"/>
                <w:sz w:val="24"/>
                <w:szCs w:val="24"/>
                <w:lang w:eastAsia="en-GB"/>
              </w:rPr>
              <w:t>provision</w:t>
            </w:r>
            <w:r>
              <w:rPr>
                <w:rFonts w:eastAsia="Times New Roman" w:cs="Arial"/>
                <w:sz w:val="24"/>
                <w:szCs w:val="24"/>
                <w:lang w:eastAsia="en-GB"/>
              </w:rPr>
              <w:t xml:space="preserve"> by paying a local provider to run </w:t>
            </w:r>
            <w:r w:rsidR="00575542">
              <w:rPr>
                <w:rFonts w:eastAsia="Times New Roman" w:cs="Arial"/>
                <w:sz w:val="24"/>
                <w:szCs w:val="24"/>
                <w:lang w:eastAsia="en-GB"/>
              </w:rPr>
              <w:t>bicycle maintenance;</w:t>
            </w:r>
            <w:r>
              <w:rPr>
                <w:rFonts w:eastAsia="Times New Roman" w:cs="Arial"/>
                <w:sz w:val="24"/>
                <w:szCs w:val="24"/>
                <w:lang w:eastAsia="en-GB"/>
              </w:rPr>
              <w:t xml:space="preserve"> hair and beauty and child care courses. </w:t>
            </w:r>
            <w:bookmarkStart w:id="0" w:name="_GoBack"/>
            <w:bookmarkEnd w:id="0"/>
          </w:p>
          <w:p w:rsidR="00BD05AA" w:rsidRDefault="00052C79" w:rsidP="00A4235C">
            <w:pPr>
              <w:jc w:val="both"/>
              <w:rPr>
                <w:rFonts w:eastAsia="Times New Roman" w:cs="Arial"/>
                <w:sz w:val="24"/>
                <w:szCs w:val="24"/>
                <w:lang w:eastAsia="en-GB"/>
              </w:rPr>
            </w:pPr>
            <w:r>
              <w:rPr>
                <w:rFonts w:eastAsia="Times New Roman" w:cs="Arial"/>
                <w:noProof/>
                <w:sz w:val="24"/>
                <w:szCs w:val="24"/>
                <w:lang w:val="en-US"/>
              </w:rPr>
              <w:drawing>
                <wp:anchor distT="0" distB="0" distL="114300" distR="114300" simplePos="0" relativeHeight="251660288" behindDoc="0" locked="0" layoutInCell="1" allowOverlap="1" wp14:anchorId="3C58B042" wp14:editId="316EAD24">
                  <wp:simplePos x="0" y="0"/>
                  <wp:positionH relativeFrom="column">
                    <wp:posOffset>4029075</wp:posOffset>
                  </wp:positionH>
                  <wp:positionV relativeFrom="paragraph">
                    <wp:posOffset>362585</wp:posOffset>
                  </wp:positionV>
                  <wp:extent cx="1657350" cy="1236345"/>
                  <wp:effectExtent l="0" t="0" r="0" b="1905"/>
                  <wp:wrapSquare wrapText="bothSides"/>
                  <wp:docPr id="3" name="Picture 3" descr="W:\updated pics\th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updated pics\there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24"/>
                <w:szCs w:val="24"/>
                <w:lang w:val="en-US"/>
              </w:rPr>
              <w:drawing>
                <wp:anchor distT="0" distB="0" distL="114300" distR="114300" simplePos="0" relativeHeight="251659264" behindDoc="0" locked="0" layoutInCell="1" allowOverlap="1" wp14:anchorId="1FE88585" wp14:editId="3656FAE3">
                  <wp:simplePos x="0" y="0"/>
                  <wp:positionH relativeFrom="column">
                    <wp:posOffset>4400550</wp:posOffset>
                  </wp:positionH>
                  <wp:positionV relativeFrom="paragraph">
                    <wp:posOffset>-1589405</wp:posOffset>
                  </wp:positionV>
                  <wp:extent cx="1181100" cy="1580515"/>
                  <wp:effectExtent l="0" t="0" r="0" b="635"/>
                  <wp:wrapSquare wrapText="bothSides"/>
                  <wp:docPr id="2" name="Picture 2" descr="W:\2015-2016\post 16\Hospitality &amp; Catering\IMG_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015-2016\post 16\Hospitality &amp; Catering\IMG_10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5AA">
              <w:rPr>
                <w:rFonts w:eastAsia="Times New Roman" w:cs="Arial"/>
                <w:sz w:val="24"/>
                <w:szCs w:val="24"/>
                <w:lang w:eastAsia="en-GB"/>
              </w:rPr>
              <w:t xml:space="preserve">This </w:t>
            </w:r>
            <w:r w:rsidR="0001799E">
              <w:rPr>
                <w:rFonts w:eastAsia="Times New Roman" w:cs="Arial"/>
                <w:sz w:val="24"/>
                <w:szCs w:val="24"/>
                <w:lang w:eastAsia="en-GB"/>
              </w:rPr>
              <w:t>provision</w:t>
            </w:r>
            <w:r w:rsidR="00BD05AA">
              <w:rPr>
                <w:rFonts w:eastAsia="Times New Roman" w:cs="Arial"/>
                <w:sz w:val="24"/>
                <w:szCs w:val="24"/>
                <w:lang w:eastAsia="en-GB"/>
              </w:rPr>
              <w:t xml:space="preserve"> was </w:t>
            </w:r>
            <w:r w:rsidR="0001799E">
              <w:rPr>
                <w:rFonts w:eastAsia="Times New Roman" w:cs="Arial"/>
                <w:sz w:val="24"/>
                <w:szCs w:val="24"/>
                <w:lang w:eastAsia="en-GB"/>
              </w:rPr>
              <w:t>regularly</w:t>
            </w:r>
            <w:r w:rsidR="00BD05AA">
              <w:rPr>
                <w:rFonts w:eastAsia="Times New Roman" w:cs="Arial"/>
                <w:sz w:val="24"/>
                <w:szCs w:val="24"/>
                <w:lang w:eastAsia="en-GB"/>
              </w:rPr>
              <w:t xml:space="preserve"> monitored and evaluated</w:t>
            </w:r>
            <w:r w:rsidR="00575542">
              <w:rPr>
                <w:rFonts w:eastAsia="Times New Roman" w:cs="Arial"/>
                <w:sz w:val="24"/>
                <w:szCs w:val="24"/>
                <w:lang w:eastAsia="en-GB"/>
              </w:rPr>
              <w:t>. After 3</w:t>
            </w:r>
            <w:r w:rsidR="0001799E">
              <w:rPr>
                <w:rFonts w:eastAsia="Times New Roman" w:cs="Arial"/>
                <w:sz w:val="24"/>
                <w:szCs w:val="24"/>
                <w:lang w:eastAsia="en-GB"/>
              </w:rPr>
              <w:t xml:space="preserve"> years we felt that the quality of the courses </w:t>
            </w:r>
            <w:r w:rsidR="00575542">
              <w:rPr>
                <w:rFonts w:eastAsia="Times New Roman" w:cs="Arial"/>
                <w:sz w:val="24"/>
                <w:szCs w:val="24"/>
                <w:lang w:eastAsia="en-GB"/>
              </w:rPr>
              <w:t>had declined and was no longer</w:t>
            </w:r>
            <w:r w:rsidR="0001799E">
              <w:rPr>
                <w:rFonts w:eastAsia="Times New Roman" w:cs="Arial"/>
                <w:sz w:val="24"/>
                <w:szCs w:val="24"/>
                <w:lang w:eastAsia="en-GB"/>
              </w:rPr>
              <w:t xml:space="preserve"> adequate at the local service provider</w:t>
            </w:r>
            <w:r w:rsidR="00575542">
              <w:rPr>
                <w:rFonts w:eastAsia="Times New Roman" w:cs="Arial"/>
                <w:sz w:val="24"/>
                <w:szCs w:val="24"/>
                <w:lang w:eastAsia="en-GB"/>
              </w:rPr>
              <w:t>,</w:t>
            </w:r>
            <w:r w:rsidR="0001799E">
              <w:rPr>
                <w:rFonts w:eastAsia="Times New Roman" w:cs="Arial"/>
                <w:sz w:val="24"/>
                <w:szCs w:val="24"/>
                <w:lang w:eastAsia="en-GB"/>
              </w:rPr>
              <w:t xml:space="preserve"> so by 2015 we were only using them for Hair and Beauty</w:t>
            </w:r>
            <w:r w:rsidR="00575542">
              <w:rPr>
                <w:rFonts w:eastAsia="Times New Roman" w:cs="Arial"/>
                <w:sz w:val="24"/>
                <w:szCs w:val="24"/>
                <w:lang w:eastAsia="en-GB"/>
              </w:rPr>
              <w:t>. This was because</w:t>
            </w:r>
            <w:r w:rsidR="0001799E">
              <w:rPr>
                <w:rFonts w:eastAsia="Times New Roman" w:cs="Arial"/>
                <w:sz w:val="24"/>
                <w:szCs w:val="24"/>
                <w:lang w:eastAsia="en-GB"/>
              </w:rPr>
              <w:t xml:space="preserve"> the level of teaching</w:t>
            </w:r>
            <w:r w:rsidR="00575542">
              <w:rPr>
                <w:rFonts w:eastAsia="Times New Roman" w:cs="Arial"/>
                <w:sz w:val="24"/>
                <w:szCs w:val="24"/>
                <w:lang w:eastAsia="en-GB"/>
              </w:rPr>
              <w:t xml:space="preserve"> on this course remained</w:t>
            </w:r>
            <w:r w:rsidR="0001799E">
              <w:rPr>
                <w:rFonts w:eastAsia="Times New Roman" w:cs="Arial"/>
                <w:sz w:val="24"/>
                <w:szCs w:val="24"/>
                <w:lang w:eastAsia="en-GB"/>
              </w:rPr>
              <w:t xml:space="preserve"> </w:t>
            </w:r>
            <w:r w:rsidR="00575542">
              <w:rPr>
                <w:rFonts w:eastAsia="Times New Roman" w:cs="Arial"/>
                <w:sz w:val="24"/>
                <w:szCs w:val="24"/>
                <w:lang w:eastAsia="en-GB"/>
              </w:rPr>
              <w:t xml:space="preserve">consistently good </w:t>
            </w:r>
            <w:r w:rsidR="0001799E">
              <w:rPr>
                <w:rFonts w:eastAsia="Times New Roman" w:cs="Arial"/>
                <w:sz w:val="24"/>
                <w:szCs w:val="24"/>
                <w:lang w:eastAsia="en-GB"/>
              </w:rPr>
              <w:t xml:space="preserve">and the fact that we were not able to provide this type of course in school. </w:t>
            </w:r>
          </w:p>
          <w:p w:rsidR="0001799E" w:rsidRDefault="0001799E" w:rsidP="00A4235C">
            <w:pPr>
              <w:jc w:val="both"/>
              <w:rPr>
                <w:rFonts w:eastAsia="Times New Roman" w:cs="Arial"/>
                <w:sz w:val="24"/>
                <w:szCs w:val="24"/>
                <w:lang w:eastAsia="en-GB"/>
              </w:rPr>
            </w:pPr>
            <w:r>
              <w:rPr>
                <w:rFonts w:eastAsia="Times New Roman" w:cs="Arial"/>
                <w:sz w:val="24"/>
                <w:szCs w:val="24"/>
                <w:lang w:eastAsia="en-GB"/>
              </w:rPr>
              <w:t xml:space="preserve">During </w:t>
            </w:r>
            <w:r w:rsidR="00575542">
              <w:rPr>
                <w:rFonts w:eastAsia="Times New Roman" w:cs="Arial"/>
                <w:sz w:val="24"/>
                <w:szCs w:val="24"/>
                <w:lang w:eastAsia="en-GB"/>
              </w:rPr>
              <w:t xml:space="preserve">our </w:t>
            </w:r>
            <w:r>
              <w:rPr>
                <w:rFonts w:eastAsia="Times New Roman" w:cs="Arial"/>
                <w:sz w:val="24"/>
                <w:szCs w:val="24"/>
                <w:lang w:eastAsia="en-GB"/>
              </w:rPr>
              <w:t xml:space="preserve">evaluations in 2012 it was agreed by the SLT that we should look for vocational </w:t>
            </w:r>
            <w:r>
              <w:rPr>
                <w:rFonts w:eastAsia="Times New Roman" w:cs="Arial"/>
                <w:sz w:val="24"/>
                <w:szCs w:val="24"/>
                <w:lang w:eastAsia="en-GB"/>
              </w:rPr>
              <w:lastRenderedPageBreak/>
              <w:t xml:space="preserve">experiences in the areas of catering, horticulture and care for the elderly as it was felt that these provided our students with the best chances of future employment. </w:t>
            </w:r>
          </w:p>
          <w:p w:rsidR="003D69C4" w:rsidRDefault="003D69C4" w:rsidP="00A4235C">
            <w:pPr>
              <w:jc w:val="both"/>
              <w:rPr>
                <w:rFonts w:eastAsia="Times New Roman" w:cs="Arial"/>
                <w:sz w:val="24"/>
                <w:szCs w:val="24"/>
                <w:lang w:eastAsia="en-GB"/>
              </w:rPr>
            </w:pPr>
          </w:p>
          <w:p w:rsidR="0001799E" w:rsidRDefault="0001799E" w:rsidP="00A4235C">
            <w:pPr>
              <w:jc w:val="both"/>
              <w:rPr>
                <w:rFonts w:eastAsia="Times New Roman" w:cs="Arial"/>
                <w:sz w:val="24"/>
                <w:szCs w:val="24"/>
                <w:lang w:eastAsia="en-GB"/>
              </w:rPr>
            </w:pPr>
            <w:r>
              <w:rPr>
                <w:rFonts w:eastAsia="Times New Roman" w:cs="Arial"/>
                <w:sz w:val="24"/>
                <w:szCs w:val="24"/>
                <w:lang w:eastAsia="en-GB"/>
              </w:rPr>
              <w:t xml:space="preserve">In 2013 we established links with Brent Lodge Park a local Zoo and recreation park and the Ealing Park Rangers team. From this we were able to send a group to work in the park making animal enclosures and to work at a Local nature reserve called The </w:t>
            </w:r>
            <w:proofErr w:type="spellStart"/>
            <w:r>
              <w:rPr>
                <w:rFonts w:eastAsia="Times New Roman" w:cs="Arial"/>
                <w:sz w:val="24"/>
                <w:szCs w:val="24"/>
                <w:lang w:eastAsia="en-GB"/>
              </w:rPr>
              <w:t>Litten</w:t>
            </w:r>
            <w:proofErr w:type="spellEnd"/>
            <w:r>
              <w:rPr>
                <w:rFonts w:eastAsia="Times New Roman" w:cs="Arial"/>
                <w:sz w:val="24"/>
                <w:szCs w:val="24"/>
                <w:lang w:eastAsia="en-GB"/>
              </w:rPr>
              <w:t xml:space="preserve">. We have maintained these links with currently 4 groups of post 16’s going to both locations. </w:t>
            </w:r>
            <w:r w:rsidR="002512FD">
              <w:rPr>
                <w:rFonts w:eastAsia="Times New Roman" w:cs="Arial"/>
                <w:sz w:val="24"/>
                <w:szCs w:val="24"/>
                <w:lang w:eastAsia="en-GB"/>
              </w:rPr>
              <w:t xml:space="preserve">Each year they follow an accredited vocational course that focus on their employability skills, their social communication and gardening skills. </w:t>
            </w:r>
          </w:p>
          <w:p w:rsidR="002512FD" w:rsidRDefault="002512FD" w:rsidP="00A4235C">
            <w:pPr>
              <w:jc w:val="both"/>
              <w:rPr>
                <w:rFonts w:eastAsia="Times New Roman" w:cs="Arial"/>
                <w:sz w:val="24"/>
                <w:szCs w:val="24"/>
                <w:lang w:eastAsia="en-GB"/>
              </w:rPr>
            </w:pPr>
          </w:p>
          <w:p w:rsidR="00CB4E18" w:rsidRDefault="00D169CF" w:rsidP="00A4235C">
            <w:pPr>
              <w:jc w:val="both"/>
              <w:rPr>
                <w:rFonts w:eastAsia="Times New Roman" w:cs="Arial"/>
                <w:sz w:val="24"/>
                <w:szCs w:val="24"/>
                <w:lang w:eastAsia="en-GB"/>
              </w:rPr>
            </w:pPr>
            <w:r>
              <w:rPr>
                <w:rFonts w:eastAsia="Times New Roman" w:cs="Arial"/>
                <w:sz w:val="24"/>
                <w:szCs w:val="24"/>
                <w:lang w:eastAsia="en-GB"/>
              </w:rPr>
              <w:t>Having established ourselves in the local community joining in local events and supporting other community groups it was then easier to make other links. Through the Park Ranger service, we now work with Thames 21 a charity that works to clean up our local waterways the students learn about volun</w:t>
            </w:r>
            <w:r w:rsidR="00575542">
              <w:rPr>
                <w:rFonts w:eastAsia="Times New Roman" w:cs="Arial"/>
                <w:sz w:val="24"/>
                <w:szCs w:val="24"/>
                <w:lang w:eastAsia="en-GB"/>
              </w:rPr>
              <w:t>teering and contributing to their</w:t>
            </w:r>
            <w:r>
              <w:rPr>
                <w:rFonts w:eastAsia="Times New Roman" w:cs="Arial"/>
                <w:sz w:val="24"/>
                <w:szCs w:val="24"/>
                <w:lang w:eastAsia="en-GB"/>
              </w:rPr>
              <w:t xml:space="preserve"> local community. </w:t>
            </w:r>
          </w:p>
          <w:p w:rsidR="00D169CF" w:rsidRDefault="00D169CF" w:rsidP="00A4235C">
            <w:pPr>
              <w:jc w:val="both"/>
              <w:rPr>
                <w:rFonts w:eastAsia="Times New Roman" w:cs="Arial"/>
                <w:sz w:val="24"/>
                <w:szCs w:val="24"/>
                <w:lang w:eastAsia="en-GB"/>
              </w:rPr>
            </w:pPr>
            <w:r>
              <w:rPr>
                <w:rFonts w:eastAsia="Times New Roman" w:cs="Arial"/>
                <w:sz w:val="24"/>
                <w:szCs w:val="24"/>
                <w:lang w:eastAsia="en-GB"/>
              </w:rPr>
              <w:t>Another way we have established links in the community is by being constantly on the lookout for event</w:t>
            </w:r>
            <w:r w:rsidR="00575542">
              <w:rPr>
                <w:rFonts w:eastAsia="Times New Roman" w:cs="Arial"/>
                <w:sz w:val="24"/>
                <w:szCs w:val="24"/>
                <w:lang w:eastAsia="en-GB"/>
              </w:rPr>
              <w:t>s that we can take part in. One</w:t>
            </w:r>
            <w:r>
              <w:rPr>
                <w:rFonts w:eastAsia="Times New Roman" w:cs="Arial"/>
                <w:sz w:val="24"/>
                <w:szCs w:val="24"/>
                <w:lang w:eastAsia="en-GB"/>
              </w:rPr>
              <w:t xml:space="preserve"> such event was running a Pop</w:t>
            </w:r>
            <w:r w:rsidR="00575542">
              <w:rPr>
                <w:rFonts w:eastAsia="Times New Roman" w:cs="Arial"/>
                <w:sz w:val="24"/>
                <w:szCs w:val="24"/>
                <w:lang w:eastAsia="en-GB"/>
              </w:rPr>
              <w:t xml:space="preserve"> </w:t>
            </w:r>
            <w:r>
              <w:rPr>
                <w:rFonts w:eastAsia="Times New Roman" w:cs="Arial"/>
                <w:sz w:val="24"/>
                <w:szCs w:val="24"/>
                <w:lang w:eastAsia="en-GB"/>
              </w:rPr>
              <w:t xml:space="preserve">Up shop in West Ealing. We applied for a two week lease in 2014 and took our social enterprise of glass making into the local community. With staff and students running the shop this put our enterprise into a real vocational context and the students were able to make clear links between that experience and an increase in their own personal confidence when dealing with new situations. </w:t>
            </w:r>
            <w:proofErr w:type="gramStart"/>
            <w:r>
              <w:rPr>
                <w:rFonts w:eastAsia="Times New Roman" w:cs="Arial"/>
                <w:sz w:val="24"/>
                <w:szCs w:val="24"/>
                <w:lang w:eastAsia="en-GB"/>
              </w:rPr>
              <w:t>Staff have</w:t>
            </w:r>
            <w:proofErr w:type="gramEnd"/>
            <w:r>
              <w:rPr>
                <w:rFonts w:eastAsia="Times New Roman" w:cs="Arial"/>
                <w:sz w:val="24"/>
                <w:szCs w:val="24"/>
                <w:lang w:eastAsia="en-GB"/>
              </w:rPr>
              <w:t xml:space="preserve"> also been </w:t>
            </w:r>
            <w:r w:rsidR="0027007C">
              <w:rPr>
                <w:rFonts w:eastAsia="Times New Roman" w:cs="Arial"/>
                <w:sz w:val="24"/>
                <w:szCs w:val="24"/>
                <w:lang w:eastAsia="en-GB"/>
              </w:rPr>
              <w:t>persistent</w:t>
            </w:r>
            <w:r>
              <w:rPr>
                <w:rFonts w:eastAsia="Times New Roman" w:cs="Arial"/>
                <w:sz w:val="24"/>
                <w:szCs w:val="24"/>
                <w:lang w:eastAsia="en-GB"/>
              </w:rPr>
              <w:t xml:space="preserve"> in</w:t>
            </w:r>
            <w:r w:rsidR="00575542">
              <w:rPr>
                <w:rFonts w:eastAsia="Times New Roman" w:cs="Arial"/>
                <w:sz w:val="24"/>
                <w:szCs w:val="24"/>
                <w:lang w:eastAsia="en-GB"/>
              </w:rPr>
              <w:t xml:space="preserve"> trying to establish links. One</w:t>
            </w:r>
            <w:r>
              <w:rPr>
                <w:rFonts w:eastAsia="Times New Roman" w:cs="Arial"/>
                <w:sz w:val="24"/>
                <w:szCs w:val="24"/>
                <w:lang w:eastAsia="en-GB"/>
              </w:rPr>
              <w:t xml:space="preserve"> year on from the pop</w:t>
            </w:r>
            <w:r w:rsidR="00575542">
              <w:rPr>
                <w:rFonts w:eastAsia="Times New Roman" w:cs="Arial"/>
                <w:sz w:val="24"/>
                <w:szCs w:val="24"/>
                <w:lang w:eastAsia="en-GB"/>
              </w:rPr>
              <w:t xml:space="preserve"> </w:t>
            </w:r>
            <w:r>
              <w:rPr>
                <w:rFonts w:eastAsia="Times New Roman" w:cs="Arial"/>
                <w:sz w:val="24"/>
                <w:szCs w:val="24"/>
                <w:lang w:eastAsia="en-GB"/>
              </w:rPr>
              <w:t xml:space="preserve">up shop we were able to </w:t>
            </w:r>
            <w:r w:rsidR="0027007C">
              <w:rPr>
                <w:rFonts w:eastAsia="Times New Roman" w:cs="Arial"/>
                <w:sz w:val="24"/>
                <w:szCs w:val="24"/>
                <w:lang w:eastAsia="en-GB"/>
              </w:rPr>
              <w:t>persuade</w:t>
            </w:r>
            <w:r>
              <w:rPr>
                <w:rFonts w:eastAsia="Times New Roman" w:cs="Arial"/>
                <w:sz w:val="24"/>
                <w:szCs w:val="24"/>
                <w:lang w:eastAsia="en-GB"/>
              </w:rPr>
              <w:t xml:space="preserve"> the landlord of the shop to lets us run a community social enterprise from the same </w:t>
            </w:r>
            <w:r w:rsidR="0027007C">
              <w:rPr>
                <w:rFonts w:eastAsia="Times New Roman" w:cs="Arial"/>
                <w:sz w:val="24"/>
                <w:szCs w:val="24"/>
                <w:lang w:eastAsia="en-GB"/>
              </w:rPr>
              <w:t>premises</w:t>
            </w:r>
            <w:r>
              <w:rPr>
                <w:rFonts w:eastAsia="Times New Roman" w:cs="Arial"/>
                <w:sz w:val="24"/>
                <w:szCs w:val="24"/>
                <w:lang w:eastAsia="en-GB"/>
              </w:rPr>
              <w:t>. We have now been there once a week for</w:t>
            </w:r>
            <w:r w:rsidR="0027007C">
              <w:rPr>
                <w:rFonts w:eastAsia="Times New Roman" w:cs="Arial"/>
                <w:sz w:val="24"/>
                <w:szCs w:val="24"/>
                <w:lang w:eastAsia="en-GB"/>
              </w:rPr>
              <w:t xml:space="preserve"> the last two years where successive groups of students learn how to make glass and then run training courses to members of the public and at the same time gain a Level 1 in social enterprise. </w:t>
            </w:r>
          </w:p>
          <w:p w:rsidR="0027007C" w:rsidRDefault="0027007C" w:rsidP="00A4235C">
            <w:pPr>
              <w:jc w:val="both"/>
              <w:rPr>
                <w:rFonts w:eastAsia="Times New Roman" w:cs="Arial"/>
                <w:sz w:val="24"/>
                <w:szCs w:val="24"/>
                <w:lang w:eastAsia="en-GB"/>
              </w:rPr>
            </w:pPr>
            <w:r>
              <w:rPr>
                <w:rFonts w:eastAsia="Times New Roman" w:cs="Arial"/>
                <w:sz w:val="24"/>
                <w:szCs w:val="24"/>
                <w:lang w:eastAsia="en-GB"/>
              </w:rPr>
              <w:t xml:space="preserve">As with pervious experiences we have then been able to establish other links. Being in a local high street means that people know more about our school and what we do. We are also able to challenge people’s perceptions about young people with learning disabilities. </w:t>
            </w:r>
          </w:p>
          <w:p w:rsidR="0027007C" w:rsidRDefault="00CC1E43" w:rsidP="00A4235C">
            <w:pPr>
              <w:jc w:val="both"/>
              <w:rPr>
                <w:rFonts w:eastAsia="Times New Roman" w:cs="Arial"/>
                <w:sz w:val="24"/>
                <w:szCs w:val="24"/>
                <w:lang w:eastAsia="en-GB"/>
              </w:rPr>
            </w:pPr>
            <w:r>
              <w:rPr>
                <w:rFonts w:eastAsia="Times New Roman" w:cs="Arial"/>
                <w:noProof/>
                <w:sz w:val="24"/>
                <w:szCs w:val="24"/>
                <w:lang w:val="en-US"/>
              </w:rPr>
              <w:drawing>
                <wp:anchor distT="0" distB="0" distL="114300" distR="114300" simplePos="0" relativeHeight="251658240" behindDoc="0" locked="0" layoutInCell="1" allowOverlap="1" wp14:anchorId="13C52F03" wp14:editId="0EA94E79">
                  <wp:simplePos x="0" y="0"/>
                  <wp:positionH relativeFrom="column">
                    <wp:posOffset>3129915</wp:posOffset>
                  </wp:positionH>
                  <wp:positionV relativeFrom="paragraph">
                    <wp:posOffset>-16510</wp:posOffset>
                  </wp:positionV>
                  <wp:extent cx="2571750" cy="1928495"/>
                  <wp:effectExtent l="0" t="0" r="0" b="0"/>
                  <wp:wrapSquare wrapText="bothSides"/>
                  <wp:docPr id="1" name="Picture 1" descr="W:\updated pics\back dated events\z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dated pics\back dated events\za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07C">
              <w:rPr>
                <w:rFonts w:eastAsia="Times New Roman" w:cs="Arial"/>
                <w:sz w:val="24"/>
                <w:szCs w:val="24"/>
                <w:lang w:eastAsia="en-GB"/>
              </w:rPr>
              <w:t xml:space="preserve">From this link we have connected to Catalyst Housing association. We now have 2 projects running with them. Firstly, </w:t>
            </w:r>
            <w:r w:rsidR="00575542">
              <w:rPr>
                <w:rFonts w:eastAsia="Times New Roman" w:cs="Arial"/>
                <w:sz w:val="24"/>
                <w:szCs w:val="24"/>
                <w:lang w:eastAsia="en-GB"/>
              </w:rPr>
              <w:t xml:space="preserve">they </w:t>
            </w:r>
            <w:r w:rsidR="0027007C">
              <w:rPr>
                <w:rFonts w:eastAsia="Times New Roman" w:cs="Arial"/>
                <w:sz w:val="24"/>
                <w:szCs w:val="24"/>
                <w:lang w:eastAsia="en-GB"/>
              </w:rPr>
              <w:t>offer us</w:t>
            </w:r>
            <w:r w:rsidR="00575542">
              <w:rPr>
                <w:rFonts w:eastAsia="Times New Roman" w:cs="Arial"/>
                <w:sz w:val="24"/>
                <w:szCs w:val="24"/>
                <w:lang w:eastAsia="en-GB"/>
              </w:rPr>
              <w:t xml:space="preserve"> a</w:t>
            </w:r>
            <w:r w:rsidR="0027007C">
              <w:rPr>
                <w:rFonts w:eastAsia="Times New Roman" w:cs="Arial"/>
                <w:sz w:val="24"/>
                <w:szCs w:val="24"/>
                <w:lang w:eastAsia="en-GB"/>
              </w:rPr>
              <w:t xml:space="preserve"> substantial and meaningful work experience currently this is in horticulture and caretaking, this then leads to paid employment with Catalyst and eventually full time work. After 2 years we have 2 </w:t>
            </w:r>
            <w:r w:rsidR="006F26BD">
              <w:rPr>
                <w:rFonts w:eastAsia="Times New Roman" w:cs="Arial"/>
                <w:sz w:val="24"/>
                <w:szCs w:val="24"/>
                <w:lang w:eastAsia="en-GB"/>
              </w:rPr>
              <w:t>students in</w:t>
            </w:r>
            <w:r w:rsidR="0027007C">
              <w:rPr>
                <w:rFonts w:eastAsia="Times New Roman" w:cs="Arial"/>
                <w:sz w:val="24"/>
                <w:szCs w:val="24"/>
                <w:lang w:eastAsia="en-GB"/>
              </w:rPr>
              <w:t xml:space="preserve"> full time employment with them. We feel this is a great achievement </w:t>
            </w:r>
            <w:r w:rsidR="006F26BD">
              <w:rPr>
                <w:rFonts w:eastAsia="Times New Roman" w:cs="Arial"/>
                <w:sz w:val="24"/>
                <w:szCs w:val="24"/>
                <w:lang w:eastAsia="en-GB"/>
              </w:rPr>
              <w:t>when only 7</w:t>
            </w:r>
            <w:r w:rsidR="0027007C">
              <w:rPr>
                <w:rFonts w:eastAsia="Times New Roman" w:cs="Arial"/>
                <w:sz w:val="24"/>
                <w:szCs w:val="24"/>
                <w:lang w:eastAsia="en-GB"/>
              </w:rPr>
              <w:t>%</w:t>
            </w:r>
            <w:r w:rsidR="006F26BD">
              <w:rPr>
                <w:rFonts w:eastAsia="Times New Roman" w:cs="Arial"/>
                <w:sz w:val="24"/>
                <w:szCs w:val="24"/>
                <w:lang w:eastAsia="en-GB"/>
              </w:rPr>
              <w:t xml:space="preserve"> of people with LD nationally are in paid employment and 80 people out of 930 in Ealing.</w:t>
            </w:r>
          </w:p>
          <w:p w:rsidR="00D26873" w:rsidRDefault="00D26873" w:rsidP="00A4235C">
            <w:pPr>
              <w:jc w:val="both"/>
              <w:rPr>
                <w:rFonts w:eastAsia="Times New Roman" w:cs="Arial"/>
                <w:sz w:val="24"/>
                <w:szCs w:val="24"/>
                <w:lang w:eastAsia="en-GB"/>
              </w:rPr>
            </w:pPr>
          </w:p>
          <w:p w:rsidR="006F26BD" w:rsidRDefault="006F26BD" w:rsidP="00A4235C">
            <w:pPr>
              <w:jc w:val="both"/>
              <w:rPr>
                <w:rFonts w:eastAsia="Times New Roman" w:cs="Arial"/>
                <w:sz w:val="24"/>
                <w:szCs w:val="24"/>
                <w:lang w:eastAsia="en-GB"/>
              </w:rPr>
            </w:pPr>
            <w:r>
              <w:rPr>
                <w:rFonts w:eastAsia="Times New Roman" w:cs="Arial"/>
                <w:sz w:val="24"/>
                <w:szCs w:val="24"/>
                <w:lang w:eastAsia="en-GB"/>
              </w:rPr>
              <w:t>The second link is with Catalyst Gateway</w:t>
            </w:r>
            <w:r w:rsidR="00D26873">
              <w:rPr>
                <w:rFonts w:eastAsia="Times New Roman" w:cs="Arial"/>
                <w:sz w:val="24"/>
                <w:szCs w:val="24"/>
                <w:lang w:eastAsia="en-GB"/>
              </w:rPr>
              <w:t>, this organisation</w:t>
            </w:r>
            <w:r>
              <w:rPr>
                <w:rFonts w:eastAsia="Times New Roman" w:cs="Arial"/>
                <w:sz w:val="24"/>
                <w:szCs w:val="24"/>
                <w:lang w:eastAsia="en-GB"/>
              </w:rPr>
              <w:t xml:space="preserve"> work with local residents to improve their local areas and support vulnerable residents. This year we are jointly </w:t>
            </w:r>
            <w:r w:rsidR="00E44C05">
              <w:rPr>
                <w:rFonts w:eastAsia="Times New Roman" w:cs="Arial"/>
                <w:sz w:val="24"/>
                <w:szCs w:val="24"/>
                <w:lang w:eastAsia="en-GB"/>
              </w:rPr>
              <w:t>working</w:t>
            </w:r>
            <w:r>
              <w:rPr>
                <w:rFonts w:eastAsia="Times New Roman" w:cs="Arial"/>
                <w:sz w:val="24"/>
                <w:szCs w:val="24"/>
                <w:lang w:eastAsia="en-GB"/>
              </w:rPr>
              <w:t xml:space="preserve"> with them and the Ground Work Trust to improve one of the local estates. </w:t>
            </w:r>
          </w:p>
          <w:p w:rsidR="00E44C05" w:rsidRDefault="00E44C05" w:rsidP="00A4235C">
            <w:pPr>
              <w:jc w:val="both"/>
              <w:rPr>
                <w:rFonts w:eastAsia="Times New Roman" w:cs="Arial"/>
                <w:sz w:val="24"/>
                <w:szCs w:val="24"/>
                <w:lang w:eastAsia="en-GB"/>
              </w:rPr>
            </w:pPr>
            <w:r>
              <w:rPr>
                <w:rFonts w:eastAsia="Times New Roman" w:cs="Arial"/>
                <w:sz w:val="24"/>
                <w:szCs w:val="24"/>
                <w:lang w:eastAsia="en-GB"/>
              </w:rPr>
              <w:t>Finally, the other wa</w:t>
            </w:r>
            <w:r w:rsidR="00D26873">
              <w:rPr>
                <w:rFonts w:eastAsia="Times New Roman" w:cs="Arial"/>
                <w:sz w:val="24"/>
                <w:szCs w:val="24"/>
                <w:lang w:eastAsia="en-GB"/>
              </w:rPr>
              <w:t>y we have established links is b</w:t>
            </w:r>
            <w:r>
              <w:rPr>
                <w:rFonts w:eastAsia="Times New Roman" w:cs="Arial"/>
                <w:sz w:val="24"/>
                <w:szCs w:val="24"/>
                <w:lang w:eastAsia="en-GB"/>
              </w:rPr>
              <w:t xml:space="preserve">y simply cold calling organisations. Through this method we have established connections with both Age UK Ealing and </w:t>
            </w:r>
            <w:r>
              <w:rPr>
                <w:rFonts w:eastAsia="Times New Roman" w:cs="Arial"/>
                <w:sz w:val="24"/>
                <w:szCs w:val="24"/>
                <w:lang w:eastAsia="en-GB"/>
              </w:rPr>
              <w:lastRenderedPageBreak/>
              <w:t xml:space="preserve">Clementine Day care. Over the last two years we have established groups going out and working at Day care centres running or simply joining in intergenerational activities. </w:t>
            </w:r>
          </w:p>
          <w:p w:rsidR="00E44C05" w:rsidRDefault="00FC1D5E" w:rsidP="00A4235C">
            <w:pPr>
              <w:jc w:val="both"/>
              <w:rPr>
                <w:rFonts w:eastAsia="Times New Roman" w:cs="Arial"/>
                <w:sz w:val="24"/>
                <w:szCs w:val="24"/>
                <w:lang w:eastAsia="en-GB"/>
              </w:rPr>
            </w:pPr>
            <w:r>
              <w:rPr>
                <w:rFonts w:eastAsia="Times New Roman" w:cs="Arial"/>
                <w:sz w:val="24"/>
                <w:szCs w:val="24"/>
                <w:lang w:eastAsia="en-GB"/>
              </w:rPr>
              <w:t xml:space="preserve">We also have an allotment next to our new post Centre. We take a full part in all aspects of allotment life. </w:t>
            </w:r>
          </w:p>
          <w:p w:rsidR="00D26873" w:rsidRDefault="00D26873" w:rsidP="00A4235C">
            <w:pPr>
              <w:jc w:val="both"/>
              <w:rPr>
                <w:rFonts w:eastAsia="Times New Roman" w:cs="Arial"/>
                <w:sz w:val="24"/>
                <w:szCs w:val="24"/>
                <w:lang w:eastAsia="en-GB"/>
              </w:rPr>
            </w:pPr>
          </w:p>
          <w:p w:rsidR="00D26873" w:rsidRDefault="00D26873" w:rsidP="00A4235C">
            <w:pPr>
              <w:jc w:val="both"/>
              <w:rPr>
                <w:rFonts w:eastAsia="Times New Roman" w:cs="Arial"/>
                <w:sz w:val="24"/>
                <w:szCs w:val="24"/>
                <w:lang w:eastAsia="en-GB"/>
              </w:rPr>
            </w:pPr>
            <w:r>
              <w:rPr>
                <w:rFonts w:eastAsia="Times New Roman" w:cs="Arial"/>
                <w:sz w:val="24"/>
                <w:szCs w:val="24"/>
                <w:lang w:eastAsia="en-GB"/>
              </w:rPr>
              <w:t>Our final partnership is with Westside, a youth and community organisation based in West Ealing. The school supports our young people attend the youth club on a Thursday evening as part o</w:t>
            </w:r>
            <w:r w:rsidR="003C0C01">
              <w:rPr>
                <w:rFonts w:eastAsia="Times New Roman" w:cs="Arial"/>
                <w:sz w:val="24"/>
                <w:szCs w:val="24"/>
                <w:lang w:eastAsia="en-GB"/>
              </w:rPr>
              <w:t>f extending their social outlet and friendships in the community. O</w:t>
            </w:r>
            <w:r>
              <w:rPr>
                <w:rFonts w:eastAsia="Times New Roman" w:cs="Arial"/>
                <w:sz w:val="24"/>
                <w:szCs w:val="24"/>
                <w:lang w:eastAsia="en-GB"/>
              </w:rPr>
              <w:t>n a Friday a group of Post 16 spend the day at the centre running a mini-enterprise on chocolate making.</w:t>
            </w:r>
          </w:p>
          <w:p w:rsidR="00D260D7" w:rsidRPr="00D26873" w:rsidRDefault="00D260D7" w:rsidP="00D26873">
            <w:pPr>
              <w:jc w:val="both"/>
              <w:rPr>
                <w:rFonts w:eastAsia="Times New Roman"/>
                <w:lang w:eastAsia="en-GB"/>
              </w:rPr>
            </w:pPr>
          </w:p>
        </w:tc>
      </w:tr>
    </w:tbl>
    <w:p w:rsidR="00A4235C" w:rsidRDefault="00A4235C" w:rsidP="00A4235C"/>
    <w:tbl>
      <w:tblPr>
        <w:tblStyle w:val="TableGrid"/>
        <w:tblW w:w="0" w:type="auto"/>
        <w:tblLook w:val="04A0" w:firstRow="1" w:lastRow="0" w:firstColumn="1" w:lastColumn="0" w:noHBand="0" w:noVBand="1"/>
      </w:tblPr>
      <w:tblGrid>
        <w:gridCol w:w="9242"/>
      </w:tblGrid>
      <w:tr w:rsidR="005604CF" w:rsidTr="005604CF">
        <w:tc>
          <w:tcPr>
            <w:tcW w:w="9242" w:type="dxa"/>
          </w:tcPr>
          <w:p w:rsidR="005604CF" w:rsidRDefault="005604CF" w:rsidP="005604CF">
            <w:pPr>
              <w:rPr>
                <w:b/>
                <w:sz w:val="24"/>
                <w:szCs w:val="24"/>
              </w:rPr>
            </w:pPr>
            <w:r>
              <w:rPr>
                <w:b/>
                <w:sz w:val="24"/>
                <w:szCs w:val="24"/>
              </w:rPr>
              <w:t>THE GOOD PRACTICE IN DETAIL (how it improved outcomes for pupils)</w:t>
            </w:r>
          </w:p>
          <w:p w:rsidR="0032354C" w:rsidRDefault="00A86F16" w:rsidP="0032354C">
            <w:pPr>
              <w:jc w:val="both"/>
              <w:rPr>
                <w:rFonts w:eastAsia="Times New Roman" w:cs="Arial"/>
                <w:sz w:val="24"/>
                <w:szCs w:val="24"/>
                <w:lang w:eastAsia="en-GB"/>
              </w:rPr>
            </w:pPr>
            <w:r>
              <w:rPr>
                <w:rFonts w:eastAsia="Times New Roman" w:cs="Arial"/>
                <w:sz w:val="24"/>
                <w:szCs w:val="24"/>
                <w:lang w:eastAsia="en-GB"/>
              </w:rPr>
              <w:t>Whilst we acknowledge that</w:t>
            </w:r>
            <w:r w:rsidR="0032354C">
              <w:rPr>
                <w:rFonts w:eastAsia="Times New Roman" w:cs="Arial"/>
                <w:sz w:val="24"/>
                <w:szCs w:val="24"/>
                <w:lang w:eastAsia="en-GB"/>
              </w:rPr>
              <w:t xml:space="preserve"> being in the community </w:t>
            </w:r>
            <w:r>
              <w:rPr>
                <w:rFonts w:eastAsia="Times New Roman" w:cs="Arial"/>
                <w:sz w:val="24"/>
                <w:szCs w:val="24"/>
                <w:lang w:eastAsia="en-GB"/>
              </w:rPr>
              <w:t xml:space="preserve">is </w:t>
            </w:r>
            <w:r w:rsidR="0032354C">
              <w:rPr>
                <w:rFonts w:eastAsia="Times New Roman" w:cs="Arial"/>
                <w:sz w:val="24"/>
                <w:szCs w:val="24"/>
                <w:lang w:eastAsia="en-GB"/>
              </w:rPr>
              <w:t xml:space="preserve">a huge benefit to </w:t>
            </w:r>
            <w:proofErr w:type="gramStart"/>
            <w:r w:rsidR="0032354C">
              <w:rPr>
                <w:rFonts w:eastAsia="Times New Roman" w:cs="Arial"/>
                <w:sz w:val="24"/>
                <w:szCs w:val="24"/>
                <w:lang w:eastAsia="en-GB"/>
              </w:rPr>
              <w:t>students</w:t>
            </w:r>
            <w:proofErr w:type="gramEnd"/>
            <w:r w:rsidR="0032354C">
              <w:rPr>
                <w:rFonts w:eastAsia="Times New Roman" w:cs="Arial"/>
                <w:sz w:val="24"/>
                <w:szCs w:val="24"/>
                <w:lang w:eastAsia="en-GB"/>
              </w:rPr>
              <w:t xml:space="preserve"> wellbeing we have ensured that there is progression for students within these schemes. 90% of students cite that the offsite learning is their most enjoyable activity throughout the year. </w:t>
            </w:r>
          </w:p>
          <w:p w:rsidR="0032354C" w:rsidRDefault="0032354C" w:rsidP="0032354C">
            <w:pPr>
              <w:jc w:val="both"/>
              <w:rPr>
                <w:rFonts w:eastAsia="Times New Roman" w:cs="Arial"/>
                <w:sz w:val="24"/>
                <w:szCs w:val="24"/>
                <w:lang w:eastAsia="en-GB"/>
              </w:rPr>
            </w:pPr>
            <w:r>
              <w:rPr>
                <w:rFonts w:eastAsia="Times New Roman" w:cs="Arial"/>
                <w:sz w:val="24"/>
                <w:szCs w:val="24"/>
                <w:lang w:eastAsia="en-GB"/>
              </w:rPr>
              <w:t xml:space="preserve">85% of student’s state that their own self confidence has improved as a result of working in the community. </w:t>
            </w:r>
          </w:p>
          <w:p w:rsidR="00A86F16" w:rsidRDefault="00A86F16" w:rsidP="0032354C">
            <w:pPr>
              <w:jc w:val="both"/>
              <w:rPr>
                <w:rFonts w:eastAsia="Times New Roman" w:cs="Arial"/>
                <w:sz w:val="24"/>
                <w:szCs w:val="24"/>
                <w:lang w:eastAsia="en-GB"/>
              </w:rPr>
            </w:pPr>
          </w:p>
          <w:p w:rsidR="0032354C" w:rsidRDefault="0032354C" w:rsidP="0032354C">
            <w:pPr>
              <w:jc w:val="both"/>
              <w:rPr>
                <w:rFonts w:eastAsia="Times New Roman" w:cs="Arial"/>
                <w:sz w:val="24"/>
                <w:szCs w:val="24"/>
                <w:lang w:eastAsia="en-GB"/>
              </w:rPr>
            </w:pPr>
            <w:r>
              <w:rPr>
                <w:rFonts w:eastAsia="Times New Roman" w:cs="Arial"/>
                <w:sz w:val="24"/>
                <w:szCs w:val="24"/>
                <w:lang w:eastAsia="en-GB"/>
              </w:rPr>
              <w:t xml:space="preserve">Since we established our gardening activities, students </w:t>
            </w:r>
            <w:r w:rsidR="00A86F16">
              <w:rPr>
                <w:rFonts w:eastAsia="Times New Roman" w:cs="Arial"/>
                <w:sz w:val="24"/>
                <w:szCs w:val="24"/>
                <w:lang w:eastAsia="en-GB"/>
              </w:rPr>
              <w:t>are now</w:t>
            </w:r>
            <w:r>
              <w:rPr>
                <w:rFonts w:eastAsia="Times New Roman" w:cs="Arial"/>
                <w:sz w:val="24"/>
                <w:szCs w:val="24"/>
                <w:lang w:eastAsia="en-GB"/>
              </w:rPr>
              <w:t xml:space="preserve"> in charge of grounds maintenance on </w:t>
            </w:r>
            <w:proofErr w:type="gramStart"/>
            <w:r>
              <w:rPr>
                <w:rFonts w:eastAsia="Times New Roman" w:cs="Arial"/>
                <w:sz w:val="24"/>
                <w:szCs w:val="24"/>
                <w:lang w:eastAsia="en-GB"/>
              </w:rPr>
              <w:t>both school</w:t>
            </w:r>
            <w:proofErr w:type="gramEnd"/>
            <w:r>
              <w:rPr>
                <w:rFonts w:eastAsia="Times New Roman" w:cs="Arial"/>
                <w:sz w:val="24"/>
                <w:szCs w:val="24"/>
                <w:lang w:eastAsia="en-GB"/>
              </w:rPr>
              <w:t xml:space="preserve"> sites, attending training and certification in the use of all of tools used. After a year these students go onto work experience placements with Catalyst Housing. </w:t>
            </w:r>
          </w:p>
          <w:p w:rsidR="00A86F16" w:rsidRDefault="00A86F16" w:rsidP="0032354C">
            <w:pPr>
              <w:jc w:val="both"/>
              <w:rPr>
                <w:rFonts w:eastAsia="Times New Roman" w:cs="Arial"/>
                <w:sz w:val="24"/>
                <w:szCs w:val="24"/>
                <w:lang w:eastAsia="en-GB"/>
              </w:rPr>
            </w:pPr>
          </w:p>
          <w:p w:rsidR="0032354C" w:rsidRDefault="0032354C" w:rsidP="0032354C">
            <w:pPr>
              <w:jc w:val="both"/>
              <w:rPr>
                <w:rFonts w:eastAsia="Times New Roman" w:cs="Arial"/>
                <w:sz w:val="24"/>
                <w:szCs w:val="24"/>
                <w:lang w:eastAsia="en-GB"/>
              </w:rPr>
            </w:pPr>
            <w:r>
              <w:rPr>
                <w:rFonts w:eastAsia="Times New Roman" w:cs="Arial"/>
                <w:sz w:val="24"/>
                <w:szCs w:val="24"/>
                <w:lang w:eastAsia="en-GB"/>
              </w:rPr>
              <w:t xml:space="preserve">Students working with the elderly have an opportunity to go on work experience with the same organisation. </w:t>
            </w:r>
          </w:p>
          <w:p w:rsidR="0032354C" w:rsidRDefault="0032354C" w:rsidP="0032354C">
            <w:pPr>
              <w:jc w:val="both"/>
              <w:rPr>
                <w:rFonts w:eastAsia="Times New Roman" w:cs="Arial"/>
                <w:sz w:val="24"/>
                <w:szCs w:val="24"/>
                <w:lang w:eastAsia="en-GB"/>
              </w:rPr>
            </w:pPr>
          </w:p>
          <w:p w:rsidR="0032354C" w:rsidRDefault="0032354C" w:rsidP="0032354C">
            <w:pPr>
              <w:jc w:val="both"/>
              <w:rPr>
                <w:rFonts w:eastAsia="Times New Roman" w:cs="Arial"/>
                <w:sz w:val="24"/>
                <w:szCs w:val="24"/>
                <w:lang w:eastAsia="en-GB"/>
              </w:rPr>
            </w:pPr>
            <w:r>
              <w:rPr>
                <w:rFonts w:eastAsia="Times New Roman" w:cs="Arial"/>
                <w:sz w:val="24"/>
                <w:szCs w:val="24"/>
                <w:lang w:eastAsia="en-GB"/>
              </w:rPr>
              <w:t xml:space="preserve">Two students who last year worked at the community shop have gone onto Project search (scheme where students work and study in a local business) with the local college. </w:t>
            </w:r>
          </w:p>
          <w:p w:rsidR="0032354C" w:rsidRDefault="0032354C" w:rsidP="0032354C">
            <w:pPr>
              <w:jc w:val="both"/>
              <w:rPr>
                <w:rFonts w:eastAsia="Times New Roman" w:cs="Arial"/>
                <w:sz w:val="24"/>
                <w:szCs w:val="24"/>
                <w:lang w:eastAsia="en-GB"/>
              </w:rPr>
            </w:pPr>
            <w:r>
              <w:rPr>
                <w:rFonts w:eastAsia="Times New Roman" w:cs="Arial"/>
                <w:sz w:val="24"/>
                <w:szCs w:val="24"/>
                <w:lang w:eastAsia="en-GB"/>
              </w:rPr>
              <w:t xml:space="preserve">All activities are Risk Assessed. All staff working offsite </w:t>
            </w:r>
            <w:proofErr w:type="gramStart"/>
            <w:r>
              <w:rPr>
                <w:rFonts w:eastAsia="Times New Roman" w:cs="Arial"/>
                <w:sz w:val="24"/>
                <w:szCs w:val="24"/>
                <w:lang w:eastAsia="en-GB"/>
              </w:rPr>
              <w:t>meet</w:t>
            </w:r>
            <w:proofErr w:type="gramEnd"/>
            <w:r>
              <w:rPr>
                <w:rFonts w:eastAsia="Times New Roman" w:cs="Arial"/>
                <w:sz w:val="24"/>
                <w:szCs w:val="24"/>
                <w:lang w:eastAsia="en-GB"/>
              </w:rPr>
              <w:t xml:space="preserve"> regularly with their line manager to evaluate and plan to ensure progression.</w:t>
            </w:r>
          </w:p>
          <w:p w:rsidR="0032354C" w:rsidRDefault="0032354C" w:rsidP="0032354C">
            <w:pPr>
              <w:jc w:val="both"/>
              <w:rPr>
                <w:rFonts w:eastAsia="Times New Roman" w:cs="Arial"/>
                <w:sz w:val="24"/>
                <w:szCs w:val="24"/>
                <w:lang w:eastAsia="en-GB"/>
              </w:rPr>
            </w:pPr>
            <w:r>
              <w:rPr>
                <w:rFonts w:eastAsia="Times New Roman" w:cs="Arial"/>
                <w:sz w:val="24"/>
                <w:szCs w:val="24"/>
                <w:lang w:eastAsia="en-GB"/>
              </w:rPr>
              <w:t xml:space="preserve">All offsite activities are accredited using Edexcel </w:t>
            </w:r>
            <w:proofErr w:type="spellStart"/>
            <w:r>
              <w:rPr>
                <w:rFonts w:eastAsia="Times New Roman" w:cs="Arial"/>
                <w:sz w:val="24"/>
                <w:szCs w:val="24"/>
                <w:lang w:eastAsia="en-GB"/>
              </w:rPr>
              <w:t>Workskills</w:t>
            </w:r>
            <w:proofErr w:type="spellEnd"/>
            <w:r>
              <w:rPr>
                <w:rFonts w:eastAsia="Times New Roman" w:cs="Arial"/>
                <w:sz w:val="24"/>
                <w:szCs w:val="24"/>
                <w:lang w:eastAsia="en-GB"/>
              </w:rPr>
              <w:t xml:space="preserve"> and progress either through grades of award certificate diploma. </w:t>
            </w:r>
          </w:p>
          <w:p w:rsidR="00862568" w:rsidRDefault="00862568" w:rsidP="005604CF">
            <w:pPr>
              <w:rPr>
                <w:b/>
                <w:sz w:val="24"/>
                <w:szCs w:val="24"/>
              </w:rPr>
            </w:pPr>
          </w:p>
          <w:p w:rsidR="0057547F" w:rsidRDefault="0057547F" w:rsidP="00DD13EB">
            <w:pPr>
              <w:rPr>
                <w:rFonts w:eastAsia="Times New Roman" w:cstheme="minorHAnsi"/>
                <w:lang w:eastAsia="en-GB"/>
              </w:rPr>
            </w:pPr>
          </w:p>
          <w:p w:rsidR="00370F19" w:rsidRDefault="00370F19" w:rsidP="00DD13EB">
            <w:pPr>
              <w:rPr>
                <w:rFonts w:eastAsia="Times New Roman" w:cstheme="minorHAnsi"/>
                <w:lang w:eastAsia="en-GB"/>
              </w:rPr>
            </w:pPr>
          </w:p>
          <w:p w:rsidR="005604CF" w:rsidRDefault="005604CF" w:rsidP="00A4235C"/>
        </w:tc>
      </w:tr>
    </w:tbl>
    <w:p w:rsidR="005604CF" w:rsidRDefault="005604CF" w:rsidP="00A4235C"/>
    <w:tbl>
      <w:tblPr>
        <w:tblStyle w:val="TableGrid"/>
        <w:tblW w:w="0" w:type="auto"/>
        <w:tblLook w:val="04A0" w:firstRow="1" w:lastRow="0" w:firstColumn="1" w:lastColumn="0" w:noHBand="0" w:noVBand="1"/>
      </w:tblPr>
      <w:tblGrid>
        <w:gridCol w:w="9242"/>
      </w:tblGrid>
      <w:tr w:rsidR="00AB742B" w:rsidTr="00ED133A">
        <w:tc>
          <w:tcPr>
            <w:tcW w:w="9242" w:type="dxa"/>
          </w:tcPr>
          <w:p w:rsidR="00AB742B" w:rsidRDefault="00AB742B" w:rsidP="00ED133A">
            <w:pPr>
              <w:rPr>
                <w:b/>
                <w:sz w:val="24"/>
                <w:szCs w:val="24"/>
              </w:rPr>
            </w:pPr>
            <w:r w:rsidRPr="007801AC">
              <w:rPr>
                <w:b/>
                <w:sz w:val="24"/>
                <w:szCs w:val="24"/>
              </w:rPr>
              <w:t>Impact on pupil outcomes:</w:t>
            </w:r>
          </w:p>
          <w:p w:rsidR="00AB742B" w:rsidRPr="00AB742B" w:rsidRDefault="00AB742B" w:rsidP="00AB742B">
            <w:pPr>
              <w:pStyle w:val="ListParagraph"/>
              <w:numPr>
                <w:ilvl w:val="0"/>
                <w:numId w:val="7"/>
              </w:numPr>
              <w:rPr>
                <w:rFonts w:cs="Arial"/>
              </w:rPr>
            </w:pPr>
            <w:r w:rsidRPr="00AB742B">
              <w:rPr>
                <w:rFonts w:cs="Arial"/>
              </w:rPr>
              <w:t>47.6% of students had a highly individualised timetable</w:t>
            </w:r>
          </w:p>
          <w:p w:rsidR="00AB742B" w:rsidRPr="00AB742B" w:rsidRDefault="00AB742B" w:rsidP="00AB742B">
            <w:pPr>
              <w:pStyle w:val="ListParagraph"/>
              <w:numPr>
                <w:ilvl w:val="0"/>
                <w:numId w:val="7"/>
              </w:numPr>
              <w:rPr>
                <w:rFonts w:cs="Arial"/>
                <w:i/>
              </w:rPr>
            </w:pPr>
            <w:r w:rsidRPr="00AB742B">
              <w:rPr>
                <w:rFonts w:cs="Arial"/>
                <w:b/>
                <w:i/>
              </w:rPr>
              <w:t>2016</w:t>
            </w:r>
            <w:r w:rsidRPr="00AB742B">
              <w:rPr>
                <w:rFonts w:cs="Arial"/>
                <w:i/>
              </w:rPr>
              <w:t xml:space="preserve">: students achieved a minimum of 11 accreditations. </w:t>
            </w:r>
          </w:p>
          <w:p w:rsidR="00AB742B" w:rsidRDefault="00AB742B" w:rsidP="00AB742B">
            <w:pPr>
              <w:pStyle w:val="ListParagraph"/>
              <w:numPr>
                <w:ilvl w:val="0"/>
                <w:numId w:val="7"/>
              </w:numPr>
              <w:rPr>
                <w:rFonts w:cs="Arial"/>
              </w:rPr>
            </w:pPr>
            <w:r w:rsidRPr="00AB742B">
              <w:rPr>
                <w:rFonts w:cs="Arial"/>
              </w:rPr>
              <w:t>2016: 76.2 % of students progressed a whole grade and 23.8% within a grade in Maths</w:t>
            </w:r>
          </w:p>
          <w:p w:rsidR="00AB742B" w:rsidRPr="00AB742B" w:rsidRDefault="00AB742B" w:rsidP="00AB742B">
            <w:pPr>
              <w:pStyle w:val="ListParagraph"/>
              <w:numPr>
                <w:ilvl w:val="0"/>
                <w:numId w:val="7"/>
              </w:numPr>
              <w:rPr>
                <w:rFonts w:cs="Arial"/>
              </w:rPr>
            </w:pPr>
            <w:r w:rsidRPr="00A65DEE">
              <w:rPr>
                <w:rFonts w:cs="Arial"/>
              </w:rPr>
              <w:t>100% of students have an activity that is outdoors or off-site which supports their contribution to society</w:t>
            </w:r>
          </w:p>
          <w:p w:rsidR="00AB742B" w:rsidRDefault="00AB742B" w:rsidP="00AB742B">
            <w:pPr>
              <w:pStyle w:val="ListParagraph"/>
              <w:ind w:left="360"/>
            </w:pPr>
          </w:p>
        </w:tc>
      </w:tr>
    </w:tbl>
    <w:p w:rsidR="00A4235C" w:rsidRDefault="00A4235C" w:rsidP="00A4235C"/>
    <w:p w:rsidR="00692B64" w:rsidRDefault="00692B64"/>
    <w:sectPr w:rsidR="00692B64" w:rsidSect="0024747B">
      <w:headerReference w:type="default" r:id="rId12"/>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2E" w:rsidRDefault="00DE4D2E" w:rsidP="00A4235C">
      <w:pPr>
        <w:spacing w:after="0" w:line="240" w:lineRule="auto"/>
      </w:pPr>
      <w:r>
        <w:separator/>
      </w:r>
    </w:p>
  </w:endnote>
  <w:endnote w:type="continuationSeparator" w:id="0">
    <w:p w:rsidR="00DE4D2E" w:rsidRDefault="00DE4D2E" w:rsidP="00A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2E" w:rsidRDefault="00DE4D2E" w:rsidP="00A4235C">
      <w:pPr>
        <w:spacing w:after="0" w:line="240" w:lineRule="auto"/>
      </w:pPr>
      <w:r>
        <w:separator/>
      </w:r>
    </w:p>
  </w:footnote>
  <w:footnote w:type="continuationSeparator" w:id="0">
    <w:p w:rsidR="00DE4D2E" w:rsidRDefault="00DE4D2E" w:rsidP="00A4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9193A777E22458BAC2E543BE9B9B718"/>
      </w:placeholder>
      <w:dataBinding w:prefixMappings="xmlns:ns0='http://schemas.openxmlformats.org/package/2006/metadata/core-properties' xmlns:ns1='http://purl.org/dc/elements/1.1/'" w:xpath="/ns0:coreProperties[1]/ns1:title[1]" w:storeItemID="{6C3C8BC8-F283-45AE-878A-BAB7291924A1}"/>
      <w:text/>
    </w:sdtPr>
    <w:sdtEndPr/>
    <w:sdtContent>
      <w:p w:rsidR="00A4235C" w:rsidRDefault="00A4235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Good practice at Belvue School</w:t>
        </w:r>
      </w:p>
    </w:sdtContent>
  </w:sdt>
  <w:p w:rsidR="0024747B" w:rsidRDefault="00396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5DF"/>
    <w:multiLevelType w:val="hybridMultilevel"/>
    <w:tmpl w:val="6CA46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E12E3F"/>
    <w:multiLevelType w:val="hybridMultilevel"/>
    <w:tmpl w:val="A820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F02ED"/>
    <w:multiLevelType w:val="hybridMultilevel"/>
    <w:tmpl w:val="CD5E4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6266FB"/>
    <w:multiLevelType w:val="hybridMultilevel"/>
    <w:tmpl w:val="FDF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D26C28"/>
    <w:multiLevelType w:val="hybridMultilevel"/>
    <w:tmpl w:val="AEBC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BE2285"/>
    <w:multiLevelType w:val="hybridMultilevel"/>
    <w:tmpl w:val="0C8E0DEE"/>
    <w:lvl w:ilvl="0" w:tplc="08090001">
      <w:start w:val="1"/>
      <w:numFmt w:val="bullet"/>
      <w:lvlText w:val=""/>
      <w:lvlJc w:val="left"/>
      <w:pPr>
        <w:ind w:left="720" w:hanging="360"/>
      </w:pPr>
      <w:rPr>
        <w:rFonts w:ascii="Symbol" w:hAnsi="Symbol" w:hint="default"/>
      </w:rPr>
    </w:lvl>
    <w:lvl w:ilvl="1" w:tplc="4DA05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E14AD3"/>
    <w:multiLevelType w:val="hybridMultilevel"/>
    <w:tmpl w:val="76D0AE4E"/>
    <w:lvl w:ilvl="0" w:tplc="81C4D516">
      <w:start w:val="1"/>
      <w:numFmt w:val="bullet"/>
      <w:lvlText w:val="•"/>
      <w:lvlJc w:val="left"/>
      <w:pPr>
        <w:tabs>
          <w:tab w:val="num" w:pos="720"/>
        </w:tabs>
        <w:ind w:left="720" w:hanging="360"/>
      </w:pPr>
      <w:rPr>
        <w:rFonts w:ascii="Arial" w:hAnsi="Arial" w:hint="default"/>
      </w:rPr>
    </w:lvl>
    <w:lvl w:ilvl="1" w:tplc="4B26767A" w:tentative="1">
      <w:start w:val="1"/>
      <w:numFmt w:val="bullet"/>
      <w:lvlText w:val="•"/>
      <w:lvlJc w:val="left"/>
      <w:pPr>
        <w:tabs>
          <w:tab w:val="num" w:pos="1440"/>
        </w:tabs>
        <w:ind w:left="1440" w:hanging="360"/>
      </w:pPr>
      <w:rPr>
        <w:rFonts w:ascii="Arial" w:hAnsi="Arial" w:hint="default"/>
      </w:rPr>
    </w:lvl>
    <w:lvl w:ilvl="2" w:tplc="B5E23BDA" w:tentative="1">
      <w:start w:val="1"/>
      <w:numFmt w:val="bullet"/>
      <w:lvlText w:val="•"/>
      <w:lvlJc w:val="left"/>
      <w:pPr>
        <w:tabs>
          <w:tab w:val="num" w:pos="2160"/>
        </w:tabs>
        <w:ind w:left="2160" w:hanging="360"/>
      </w:pPr>
      <w:rPr>
        <w:rFonts w:ascii="Arial" w:hAnsi="Arial" w:hint="default"/>
      </w:rPr>
    </w:lvl>
    <w:lvl w:ilvl="3" w:tplc="7AFA2922" w:tentative="1">
      <w:start w:val="1"/>
      <w:numFmt w:val="bullet"/>
      <w:lvlText w:val="•"/>
      <w:lvlJc w:val="left"/>
      <w:pPr>
        <w:tabs>
          <w:tab w:val="num" w:pos="2880"/>
        </w:tabs>
        <w:ind w:left="2880" w:hanging="360"/>
      </w:pPr>
      <w:rPr>
        <w:rFonts w:ascii="Arial" w:hAnsi="Arial" w:hint="default"/>
      </w:rPr>
    </w:lvl>
    <w:lvl w:ilvl="4" w:tplc="7A7A1A40" w:tentative="1">
      <w:start w:val="1"/>
      <w:numFmt w:val="bullet"/>
      <w:lvlText w:val="•"/>
      <w:lvlJc w:val="left"/>
      <w:pPr>
        <w:tabs>
          <w:tab w:val="num" w:pos="3600"/>
        </w:tabs>
        <w:ind w:left="3600" w:hanging="360"/>
      </w:pPr>
      <w:rPr>
        <w:rFonts w:ascii="Arial" w:hAnsi="Arial" w:hint="default"/>
      </w:rPr>
    </w:lvl>
    <w:lvl w:ilvl="5" w:tplc="902C88A4" w:tentative="1">
      <w:start w:val="1"/>
      <w:numFmt w:val="bullet"/>
      <w:lvlText w:val="•"/>
      <w:lvlJc w:val="left"/>
      <w:pPr>
        <w:tabs>
          <w:tab w:val="num" w:pos="4320"/>
        </w:tabs>
        <w:ind w:left="4320" w:hanging="360"/>
      </w:pPr>
      <w:rPr>
        <w:rFonts w:ascii="Arial" w:hAnsi="Arial" w:hint="default"/>
      </w:rPr>
    </w:lvl>
    <w:lvl w:ilvl="6" w:tplc="6506FBE4" w:tentative="1">
      <w:start w:val="1"/>
      <w:numFmt w:val="bullet"/>
      <w:lvlText w:val="•"/>
      <w:lvlJc w:val="left"/>
      <w:pPr>
        <w:tabs>
          <w:tab w:val="num" w:pos="5040"/>
        </w:tabs>
        <w:ind w:left="5040" w:hanging="360"/>
      </w:pPr>
      <w:rPr>
        <w:rFonts w:ascii="Arial" w:hAnsi="Arial" w:hint="default"/>
      </w:rPr>
    </w:lvl>
    <w:lvl w:ilvl="7" w:tplc="256040AA" w:tentative="1">
      <w:start w:val="1"/>
      <w:numFmt w:val="bullet"/>
      <w:lvlText w:val="•"/>
      <w:lvlJc w:val="left"/>
      <w:pPr>
        <w:tabs>
          <w:tab w:val="num" w:pos="5760"/>
        </w:tabs>
        <w:ind w:left="5760" w:hanging="360"/>
      </w:pPr>
      <w:rPr>
        <w:rFonts w:ascii="Arial" w:hAnsi="Arial" w:hint="default"/>
      </w:rPr>
    </w:lvl>
    <w:lvl w:ilvl="8" w:tplc="4B64C4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5C"/>
    <w:rsid w:val="00017606"/>
    <w:rsid w:val="0001799E"/>
    <w:rsid w:val="00042D62"/>
    <w:rsid w:val="00052C79"/>
    <w:rsid w:val="000C7654"/>
    <w:rsid w:val="0018182C"/>
    <w:rsid w:val="001E4B32"/>
    <w:rsid w:val="002025B3"/>
    <w:rsid w:val="002512FD"/>
    <w:rsid w:val="0027007C"/>
    <w:rsid w:val="002A162E"/>
    <w:rsid w:val="002E4AC2"/>
    <w:rsid w:val="0032354C"/>
    <w:rsid w:val="00350237"/>
    <w:rsid w:val="00370F19"/>
    <w:rsid w:val="00381BF3"/>
    <w:rsid w:val="003C0C01"/>
    <w:rsid w:val="003D69C4"/>
    <w:rsid w:val="003E4CE3"/>
    <w:rsid w:val="00447B93"/>
    <w:rsid w:val="004509C1"/>
    <w:rsid w:val="004C1738"/>
    <w:rsid w:val="005604CF"/>
    <w:rsid w:val="0057547F"/>
    <w:rsid w:val="00575542"/>
    <w:rsid w:val="005D6E2D"/>
    <w:rsid w:val="0066247D"/>
    <w:rsid w:val="006738E3"/>
    <w:rsid w:val="006750CD"/>
    <w:rsid w:val="00690118"/>
    <w:rsid w:val="00692A30"/>
    <w:rsid w:val="00692B64"/>
    <w:rsid w:val="006F26BD"/>
    <w:rsid w:val="007407C8"/>
    <w:rsid w:val="0079085B"/>
    <w:rsid w:val="007A2AAD"/>
    <w:rsid w:val="00812F43"/>
    <w:rsid w:val="00862568"/>
    <w:rsid w:val="00876AA1"/>
    <w:rsid w:val="00A00726"/>
    <w:rsid w:val="00A07B4D"/>
    <w:rsid w:val="00A4235C"/>
    <w:rsid w:val="00A7091B"/>
    <w:rsid w:val="00A86F16"/>
    <w:rsid w:val="00AA5702"/>
    <w:rsid w:val="00AB742B"/>
    <w:rsid w:val="00AE5222"/>
    <w:rsid w:val="00B53123"/>
    <w:rsid w:val="00B63F30"/>
    <w:rsid w:val="00BD05AA"/>
    <w:rsid w:val="00BE6E97"/>
    <w:rsid w:val="00C17091"/>
    <w:rsid w:val="00C812A1"/>
    <w:rsid w:val="00CB4E18"/>
    <w:rsid w:val="00CC1E43"/>
    <w:rsid w:val="00CF2F73"/>
    <w:rsid w:val="00D169CF"/>
    <w:rsid w:val="00D260D7"/>
    <w:rsid w:val="00D26873"/>
    <w:rsid w:val="00D36714"/>
    <w:rsid w:val="00D56D5D"/>
    <w:rsid w:val="00D82446"/>
    <w:rsid w:val="00D94B63"/>
    <w:rsid w:val="00DB47E3"/>
    <w:rsid w:val="00DC7564"/>
    <w:rsid w:val="00DD13EB"/>
    <w:rsid w:val="00DE4D2E"/>
    <w:rsid w:val="00DF3AF8"/>
    <w:rsid w:val="00E27B34"/>
    <w:rsid w:val="00E30F55"/>
    <w:rsid w:val="00E44C05"/>
    <w:rsid w:val="00E85BDF"/>
    <w:rsid w:val="00EB377A"/>
    <w:rsid w:val="00EB7D0F"/>
    <w:rsid w:val="00EF2DFA"/>
    <w:rsid w:val="00FC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5C"/>
  </w:style>
  <w:style w:type="paragraph" w:styleId="BalloonText">
    <w:name w:val="Balloon Text"/>
    <w:basedOn w:val="Normal"/>
    <w:link w:val="BalloonTextChar"/>
    <w:uiPriority w:val="99"/>
    <w:semiHidden/>
    <w:unhideWhenUsed/>
    <w:rsid w:val="00A4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C"/>
    <w:rPr>
      <w:rFonts w:ascii="Tahoma" w:hAnsi="Tahoma" w:cs="Tahoma"/>
      <w:sz w:val="16"/>
      <w:szCs w:val="16"/>
    </w:rPr>
  </w:style>
  <w:style w:type="paragraph" w:styleId="Footer">
    <w:name w:val="footer"/>
    <w:basedOn w:val="Normal"/>
    <w:link w:val="FooterChar"/>
    <w:uiPriority w:val="99"/>
    <w:unhideWhenUsed/>
    <w:rsid w:val="00A4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5C"/>
  </w:style>
  <w:style w:type="paragraph" w:styleId="ListParagraph">
    <w:name w:val="List Paragraph"/>
    <w:basedOn w:val="Normal"/>
    <w:uiPriority w:val="34"/>
    <w:qFormat/>
    <w:rsid w:val="00E30F55"/>
    <w:pPr>
      <w:ind w:left="720"/>
      <w:contextualSpacing/>
    </w:pPr>
  </w:style>
  <w:style w:type="paragraph" w:customStyle="1" w:styleId="Default">
    <w:name w:val="Default"/>
    <w:rsid w:val="00A07B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5C"/>
  </w:style>
  <w:style w:type="paragraph" w:styleId="BalloonText">
    <w:name w:val="Balloon Text"/>
    <w:basedOn w:val="Normal"/>
    <w:link w:val="BalloonTextChar"/>
    <w:uiPriority w:val="99"/>
    <w:semiHidden/>
    <w:unhideWhenUsed/>
    <w:rsid w:val="00A4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C"/>
    <w:rPr>
      <w:rFonts w:ascii="Tahoma" w:hAnsi="Tahoma" w:cs="Tahoma"/>
      <w:sz w:val="16"/>
      <w:szCs w:val="16"/>
    </w:rPr>
  </w:style>
  <w:style w:type="paragraph" w:styleId="Footer">
    <w:name w:val="footer"/>
    <w:basedOn w:val="Normal"/>
    <w:link w:val="FooterChar"/>
    <w:uiPriority w:val="99"/>
    <w:unhideWhenUsed/>
    <w:rsid w:val="00A4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5C"/>
  </w:style>
  <w:style w:type="paragraph" w:styleId="ListParagraph">
    <w:name w:val="List Paragraph"/>
    <w:basedOn w:val="Normal"/>
    <w:uiPriority w:val="34"/>
    <w:qFormat/>
    <w:rsid w:val="00E30F55"/>
    <w:pPr>
      <w:ind w:left="720"/>
      <w:contextualSpacing/>
    </w:pPr>
  </w:style>
  <w:style w:type="paragraph" w:customStyle="1" w:styleId="Default">
    <w:name w:val="Default"/>
    <w:rsid w:val="00A07B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39531">
      <w:bodyDiv w:val="1"/>
      <w:marLeft w:val="0"/>
      <w:marRight w:val="0"/>
      <w:marTop w:val="0"/>
      <w:marBottom w:val="0"/>
      <w:divBdr>
        <w:top w:val="none" w:sz="0" w:space="0" w:color="auto"/>
        <w:left w:val="none" w:sz="0" w:space="0" w:color="auto"/>
        <w:bottom w:val="none" w:sz="0" w:space="0" w:color="auto"/>
        <w:right w:val="none" w:sz="0" w:space="0" w:color="auto"/>
      </w:divBdr>
      <w:divsChild>
        <w:div w:id="375744390">
          <w:marLeft w:val="547"/>
          <w:marRight w:val="0"/>
          <w:marTop w:val="134"/>
          <w:marBottom w:val="0"/>
          <w:divBdr>
            <w:top w:val="none" w:sz="0" w:space="0" w:color="auto"/>
            <w:left w:val="none" w:sz="0" w:space="0" w:color="auto"/>
            <w:bottom w:val="none" w:sz="0" w:space="0" w:color="auto"/>
            <w:right w:val="none" w:sz="0" w:space="0" w:color="auto"/>
          </w:divBdr>
        </w:div>
        <w:div w:id="504125927">
          <w:marLeft w:val="547"/>
          <w:marRight w:val="0"/>
          <w:marTop w:val="134"/>
          <w:marBottom w:val="0"/>
          <w:divBdr>
            <w:top w:val="none" w:sz="0" w:space="0" w:color="auto"/>
            <w:left w:val="none" w:sz="0" w:space="0" w:color="auto"/>
            <w:bottom w:val="none" w:sz="0" w:space="0" w:color="auto"/>
            <w:right w:val="none" w:sz="0" w:space="0" w:color="auto"/>
          </w:divBdr>
        </w:div>
        <w:div w:id="1571572266">
          <w:marLeft w:val="547"/>
          <w:marRight w:val="0"/>
          <w:marTop w:val="134"/>
          <w:marBottom w:val="0"/>
          <w:divBdr>
            <w:top w:val="none" w:sz="0" w:space="0" w:color="auto"/>
            <w:left w:val="none" w:sz="0" w:space="0" w:color="auto"/>
            <w:bottom w:val="none" w:sz="0" w:space="0" w:color="auto"/>
            <w:right w:val="none" w:sz="0" w:space="0" w:color="auto"/>
          </w:divBdr>
        </w:div>
      </w:divsChild>
    </w:div>
    <w:div w:id="19138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93A777E22458BAC2E543BE9B9B718"/>
        <w:category>
          <w:name w:val="General"/>
          <w:gallery w:val="placeholder"/>
        </w:category>
        <w:types>
          <w:type w:val="bbPlcHdr"/>
        </w:types>
        <w:behaviors>
          <w:behavior w:val="content"/>
        </w:behaviors>
        <w:guid w:val="{471579F3-A6CF-4683-B19C-B05ABC682796}"/>
      </w:docPartPr>
      <w:docPartBody>
        <w:p w:rsidR="001B23DB" w:rsidRDefault="006F6673" w:rsidP="006F6673">
          <w:pPr>
            <w:pStyle w:val="29193A777E22458BAC2E543BE9B9B7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73"/>
    <w:rsid w:val="001B23DB"/>
    <w:rsid w:val="002F564F"/>
    <w:rsid w:val="00310F62"/>
    <w:rsid w:val="00685004"/>
    <w:rsid w:val="006F6673"/>
    <w:rsid w:val="00797C4B"/>
    <w:rsid w:val="008065E5"/>
    <w:rsid w:val="00AB5C49"/>
    <w:rsid w:val="00E316B0"/>
    <w:rsid w:val="00EB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93A777E22458BAC2E543BE9B9B718">
    <w:name w:val="29193A777E22458BAC2E543BE9B9B718"/>
    <w:rsid w:val="006F66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93A777E22458BAC2E543BE9B9B718">
    <w:name w:val="29193A777E22458BAC2E543BE9B9B718"/>
    <w:rsid w:val="006F6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11D4-9F08-4DC7-939A-F5CA0FC7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249C1E40</Template>
  <TotalTime>1</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Good practice at Belvue School</vt:lpstr>
    </vt:vector>
  </TitlesOfParts>
  <Company>Microsoft</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at Belvue School</dc:title>
  <dc:creator>HEAD</dc:creator>
  <cp:lastModifiedBy>Amanda Heaney</cp:lastModifiedBy>
  <cp:revision>2</cp:revision>
  <dcterms:created xsi:type="dcterms:W3CDTF">2016-10-24T10:43:00Z</dcterms:created>
  <dcterms:modified xsi:type="dcterms:W3CDTF">2016-10-24T10:43:00Z</dcterms:modified>
</cp:coreProperties>
</file>