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5C7" w:rsidRDefault="00F7098C" w:rsidP="00F7098C">
      <w:pPr>
        <w:jc w:val="center"/>
        <w:rPr>
          <w:rFonts w:ascii="Arial" w:hAnsi="Arial" w:cs="Arial"/>
          <w:b/>
          <w:bCs/>
          <w:sz w:val="48"/>
          <w:szCs w:val="48"/>
          <w:u w:val="single"/>
        </w:rPr>
      </w:pPr>
      <w:r w:rsidRPr="00FA3A57">
        <w:rPr>
          <w:rFonts w:ascii="Arial" w:hAnsi="Arial" w:cs="Arial"/>
          <w:b/>
          <w:bCs/>
          <w:sz w:val="48"/>
          <w:szCs w:val="48"/>
          <w:u w:val="single"/>
        </w:rPr>
        <w:t xml:space="preserve">Belvue </w:t>
      </w:r>
      <w:r w:rsidR="00FD05C7">
        <w:rPr>
          <w:rFonts w:ascii="Arial" w:hAnsi="Arial" w:cs="Arial"/>
          <w:b/>
          <w:bCs/>
          <w:sz w:val="48"/>
          <w:szCs w:val="48"/>
          <w:u w:val="single"/>
        </w:rPr>
        <w:t xml:space="preserve">College Offer </w:t>
      </w:r>
      <w:r>
        <w:rPr>
          <w:rFonts w:ascii="Arial" w:hAnsi="Arial" w:cs="Arial"/>
          <w:b/>
          <w:bCs/>
          <w:sz w:val="48"/>
          <w:szCs w:val="48"/>
          <w:u w:val="single"/>
        </w:rPr>
        <w:t xml:space="preserve"> </w:t>
      </w:r>
    </w:p>
    <w:p w:rsidR="00F7098C" w:rsidRPr="00FA3A57" w:rsidRDefault="00F7098C" w:rsidP="00F7098C">
      <w:pPr>
        <w:jc w:val="center"/>
        <w:rPr>
          <w:rFonts w:ascii="Arial" w:hAnsi="Arial" w:cs="Arial"/>
          <w:b/>
          <w:bCs/>
          <w:sz w:val="48"/>
          <w:szCs w:val="48"/>
          <w:u w:val="single"/>
        </w:rPr>
      </w:pPr>
      <w:r>
        <w:rPr>
          <w:rFonts w:ascii="Arial" w:hAnsi="Arial" w:cs="Arial"/>
          <w:b/>
          <w:bCs/>
          <w:sz w:val="48"/>
          <w:szCs w:val="48"/>
          <w:u w:val="single"/>
        </w:rPr>
        <w:t>20</w:t>
      </w:r>
      <w:r w:rsidR="00B455F7">
        <w:rPr>
          <w:rFonts w:ascii="Arial" w:hAnsi="Arial" w:cs="Arial"/>
          <w:b/>
          <w:bCs/>
          <w:sz w:val="48"/>
          <w:szCs w:val="48"/>
          <w:u w:val="single"/>
        </w:rPr>
        <w:t>20/21</w:t>
      </w:r>
      <w:bookmarkStart w:id="0" w:name="_GoBack"/>
      <w:bookmarkEnd w:id="0"/>
    </w:p>
    <w:p w:rsidR="00AF5994" w:rsidRDefault="00AF5994" w:rsidP="00F7098C">
      <w:pPr>
        <w:spacing w:after="0"/>
        <w:jc w:val="center"/>
        <w:rPr>
          <w:rFonts w:ascii="Arial" w:hAnsi="Arial" w:cs="Arial"/>
          <w:b/>
          <w:sz w:val="28"/>
          <w:szCs w:val="28"/>
          <w:u w:val="single"/>
        </w:rPr>
      </w:pPr>
    </w:p>
    <w:p w:rsidR="00F7098C" w:rsidRDefault="00F7098C" w:rsidP="00A177D7">
      <w:pPr>
        <w:spacing w:after="0"/>
        <w:rPr>
          <w:rFonts w:ascii="Arial" w:hAnsi="Arial" w:cs="Arial"/>
          <w:b/>
          <w:sz w:val="28"/>
          <w:szCs w:val="28"/>
          <w:u w:val="single"/>
        </w:rPr>
      </w:pPr>
      <w:r>
        <w:rPr>
          <w:rFonts w:ascii="Arial" w:hAnsi="Arial" w:cs="Arial"/>
          <w:b/>
          <w:bCs/>
          <w:noProof/>
          <w:sz w:val="32"/>
          <w:szCs w:val="32"/>
          <w:u w:val="single"/>
          <w:lang w:eastAsia="en-GB"/>
        </w:rPr>
        <w:drawing>
          <wp:anchor distT="0" distB="0" distL="114300" distR="114300" simplePos="0" relativeHeight="251659264" behindDoc="0" locked="0" layoutInCell="1" allowOverlap="1" wp14:anchorId="7CB415BF" wp14:editId="23B33BDF">
            <wp:simplePos x="0" y="0"/>
            <wp:positionH relativeFrom="column">
              <wp:posOffset>1162050</wp:posOffset>
            </wp:positionH>
            <wp:positionV relativeFrom="page">
              <wp:posOffset>2284095</wp:posOffset>
            </wp:positionV>
            <wp:extent cx="3455035" cy="3478530"/>
            <wp:effectExtent l="0" t="0" r="0" b="7620"/>
            <wp:wrapTight wrapText="bothSides">
              <wp:wrapPolygon edited="0">
                <wp:start x="0" y="0"/>
                <wp:lineTo x="0" y="21529"/>
                <wp:lineTo x="21437" y="21529"/>
                <wp:lineTo x="2143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55035" cy="3478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F7098C" w:rsidRDefault="00F7098C" w:rsidP="00A177D7">
      <w:pPr>
        <w:spacing w:after="0"/>
        <w:rPr>
          <w:rFonts w:ascii="Arial" w:hAnsi="Arial" w:cs="Arial"/>
          <w:b/>
          <w:sz w:val="28"/>
          <w:szCs w:val="28"/>
          <w:u w:val="single"/>
        </w:rPr>
      </w:pPr>
    </w:p>
    <w:p w:rsidR="00A177D7" w:rsidRPr="00B73E44" w:rsidRDefault="00A177D7" w:rsidP="00A177D7">
      <w:pPr>
        <w:spacing w:after="0"/>
        <w:rPr>
          <w:rFonts w:ascii="Arial" w:hAnsi="Arial" w:cs="Arial"/>
          <w:b/>
          <w:sz w:val="28"/>
          <w:szCs w:val="28"/>
          <w:u w:val="single"/>
        </w:rPr>
      </w:pPr>
      <w:r w:rsidRPr="00B73E44">
        <w:rPr>
          <w:rFonts w:ascii="Arial" w:hAnsi="Arial" w:cs="Arial"/>
          <w:b/>
          <w:sz w:val="28"/>
          <w:szCs w:val="28"/>
          <w:u w:val="single"/>
        </w:rPr>
        <w:lastRenderedPageBreak/>
        <w:t xml:space="preserve">Belvue College Offer </w:t>
      </w:r>
    </w:p>
    <w:p w:rsidR="00A177D7" w:rsidRDefault="00A177D7" w:rsidP="00A177D7">
      <w:pPr>
        <w:shd w:val="clear" w:color="auto" w:fill="FFFFFF"/>
        <w:spacing w:after="0" w:line="240" w:lineRule="auto"/>
        <w:rPr>
          <w:rFonts w:ascii="Arial" w:eastAsia="Times New Roman" w:hAnsi="Arial" w:cs="Arial"/>
          <w:b/>
          <w:bCs/>
          <w:color w:val="212121"/>
          <w:sz w:val="24"/>
          <w:szCs w:val="24"/>
          <w:shd w:val="clear" w:color="auto" w:fill="FFFFFF"/>
          <w:lang w:eastAsia="en-GB"/>
        </w:rPr>
      </w:pPr>
    </w:p>
    <w:p w:rsidR="00A177D7" w:rsidRPr="0033054A" w:rsidRDefault="00A177D7" w:rsidP="00A177D7">
      <w:pPr>
        <w:shd w:val="clear" w:color="auto" w:fill="FFFFFF"/>
        <w:spacing w:after="0" w:line="240" w:lineRule="auto"/>
        <w:rPr>
          <w:rFonts w:ascii="Arial" w:eastAsia="Times New Roman" w:hAnsi="Arial" w:cs="Arial"/>
          <w:b/>
          <w:bCs/>
          <w:color w:val="212121"/>
          <w:sz w:val="24"/>
          <w:szCs w:val="24"/>
          <w:u w:val="single"/>
          <w:shd w:val="clear" w:color="auto" w:fill="FFFFFF"/>
          <w:lang w:eastAsia="en-GB"/>
        </w:rPr>
      </w:pPr>
      <w:r w:rsidRPr="0033054A">
        <w:rPr>
          <w:rFonts w:ascii="Arial" w:eastAsia="Times New Roman" w:hAnsi="Arial" w:cs="Arial"/>
          <w:b/>
          <w:bCs/>
          <w:color w:val="212121"/>
          <w:sz w:val="24"/>
          <w:szCs w:val="24"/>
          <w:u w:val="single"/>
          <w:shd w:val="clear" w:color="auto" w:fill="FFFFFF"/>
          <w:lang w:eastAsia="en-GB"/>
        </w:rPr>
        <w:t xml:space="preserve">Post 16 Intent </w:t>
      </w:r>
    </w:p>
    <w:p w:rsidR="003E2559" w:rsidRPr="00755771" w:rsidRDefault="003E2559" w:rsidP="00A177D7">
      <w:pPr>
        <w:shd w:val="clear" w:color="auto" w:fill="FFFFFF"/>
        <w:spacing w:after="0" w:line="240" w:lineRule="auto"/>
        <w:rPr>
          <w:rFonts w:ascii="Segoe UI" w:eastAsia="Times New Roman" w:hAnsi="Segoe UI" w:cs="Segoe UI"/>
          <w:color w:val="212121"/>
          <w:sz w:val="23"/>
          <w:szCs w:val="23"/>
          <w:u w:val="single"/>
          <w:lang w:eastAsia="en-GB"/>
        </w:rPr>
      </w:pPr>
    </w:p>
    <w:p w:rsidR="00A177D7" w:rsidRPr="00755771" w:rsidRDefault="00A177D7" w:rsidP="00A177D7">
      <w:pPr>
        <w:shd w:val="clear" w:color="auto" w:fill="FFFFFF"/>
        <w:spacing w:after="0" w:line="240" w:lineRule="auto"/>
        <w:rPr>
          <w:rFonts w:ascii="Segoe UI" w:eastAsia="Times New Roman" w:hAnsi="Segoe UI" w:cs="Segoe UI"/>
          <w:color w:val="212121"/>
          <w:sz w:val="23"/>
          <w:szCs w:val="23"/>
          <w:lang w:eastAsia="en-GB"/>
        </w:rPr>
      </w:pPr>
      <w:r w:rsidRPr="00755771">
        <w:rPr>
          <w:rFonts w:ascii="Arial" w:eastAsia="Times New Roman" w:hAnsi="Arial" w:cs="Arial"/>
          <w:color w:val="212121"/>
          <w:sz w:val="24"/>
          <w:szCs w:val="24"/>
          <w:shd w:val="clear" w:color="auto" w:fill="FFFFFF"/>
          <w:lang w:eastAsia="en-GB"/>
        </w:rPr>
        <w:t xml:space="preserve">At Belvue College we aspire to assist young adults, by </w:t>
      </w:r>
      <w:r w:rsidR="00DB3EA7">
        <w:rPr>
          <w:rFonts w:ascii="Arial" w:eastAsia="Times New Roman" w:hAnsi="Arial" w:cs="Arial"/>
          <w:color w:val="212121"/>
          <w:sz w:val="24"/>
          <w:szCs w:val="24"/>
          <w:shd w:val="clear" w:color="auto" w:fill="FFFFFF"/>
          <w:lang w:eastAsia="en-GB"/>
        </w:rPr>
        <w:t>providing</w:t>
      </w:r>
      <w:r w:rsidRPr="00755771">
        <w:rPr>
          <w:rFonts w:ascii="Arial" w:eastAsia="Times New Roman" w:hAnsi="Arial" w:cs="Arial"/>
          <w:color w:val="212121"/>
          <w:sz w:val="24"/>
          <w:szCs w:val="24"/>
          <w:shd w:val="clear" w:color="auto" w:fill="FFFFFF"/>
          <w:lang w:eastAsia="en-GB"/>
        </w:rPr>
        <w:t xml:space="preserve"> them </w:t>
      </w:r>
      <w:r w:rsidR="00DB3EA7">
        <w:rPr>
          <w:rFonts w:ascii="Arial" w:eastAsia="Times New Roman" w:hAnsi="Arial" w:cs="Arial"/>
          <w:color w:val="212121"/>
          <w:sz w:val="24"/>
          <w:szCs w:val="24"/>
          <w:shd w:val="clear" w:color="auto" w:fill="FFFFFF"/>
          <w:lang w:eastAsia="en-GB"/>
        </w:rPr>
        <w:t xml:space="preserve">with </w:t>
      </w:r>
      <w:r w:rsidRPr="00755771">
        <w:rPr>
          <w:rFonts w:ascii="Arial" w:eastAsia="Times New Roman" w:hAnsi="Arial" w:cs="Arial"/>
          <w:color w:val="212121"/>
          <w:sz w:val="24"/>
          <w:szCs w:val="24"/>
          <w:shd w:val="clear" w:color="auto" w:fill="FFFFFF"/>
          <w:lang w:eastAsia="en-GB"/>
        </w:rPr>
        <w:t>the tools to achieve their full potential and enrich their life experiences. Our curriculum is delivered through three progressive pathways that focus on developing a young person’s independence, personal and social growth, life skills, health and wellbeing needs, confidence and employment skills. We aim to create citizens who are positive, responsible, aspirational, engaged and able to integrate fully into society.</w:t>
      </w:r>
    </w:p>
    <w:p w:rsidR="00A177D7" w:rsidRPr="00755771" w:rsidRDefault="00A177D7" w:rsidP="00A177D7">
      <w:pPr>
        <w:shd w:val="clear" w:color="auto" w:fill="FFFFFF"/>
        <w:spacing w:after="0" w:line="240" w:lineRule="auto"/>
        <w:rPr>
          <w:rFonts w:ascii="Segoe UI" w:eastAsia="Times New Roman" w:hAnsi="Segoe UI" w:cs="Segoe UI"/>
          <w:color w:val="212121"/>
          <w:sz w:val="23"/>
          <w:szCs w:val="23"/>
          <w:lang w:eastAsia="en-GB"/>
        </w:rPr>
      </w:pPr>
      <w:r w:rsidRPr="00755771">
        <w:rPr>
          <w:rFonts w:ascii="Arial" w:eastAsia="Times New Roman" w:hAnsi="Arial" w:cs="Arial"/>
          <w:color w:val="212121"/>
          <w:sz w:val="24"/>
          <w:szCs w:val="24"/>
          <w:shd w:val="clear" w:color="auto" w:fill="FFFFFF"/>
          <w:lang w:eastAsia="en-GB"/>
        </w:rPr>
        <w:t> </w:t>
      </w:r>
    </w:p>
    <w:p w:rsidR="00A177D7" w:rsidRPr="00755771" w:rsidRDefault="00A177D7" w:rsidP="00A177D7">
      <w:pPr>
        <w:shd w:val="clear" w:color="auto" w:fill="FFFFFF"/>
        <w:spacing w:after="0" w:line="240" w:lineRule="auto"/>
        <w:rPr>
          <w:rFonts w:ascii="Segoe UI" w:eastAsia="Times New Roman" w:hAnsi="Segoe UI" w:cs="Segoe UI"/>
          <w:color w:val="212121"/>
          <w:sz w:val="23"/>
          <w:szCs w:val="23"/>
          <w:lang w:eastAsia="en-GB"/>
        </w:rPr>
      </w:pPr>
      <w:r w:rsidRPr="00755771">
        <w:rPr>
          <w:rFonts w:ascii="Arial" w:eastAsia="Times New Roman" w:hAnsi="Arial" w:cs="Arial"/>
          <w:color w:val="212121"/>
          <w:sz w:val="24"/>
          <w:szCs w:val="24"/>
          <w:shd w:val="clear" w:color="auto" w:fill="FFFFFF"/>
          <w:lang w:eastAsia="en-GB"/>
        </w:rPr>
        <w:t>In Belvue College we will continue to grow together, while increasing our young peoples’ self-reliance, giving them opportunities to be involved in age appropriate experiences</w:t>
      </w:r>
      <w:r w:rsidR="00E049F6">
        <w:rPr>
          <w:rFonts w:ascii="Arial" w:eastAsia="Times New Roman" w:hAnsi="Arial" w:cs="Arial"/>
          <w:color w:val="212121"/>
          <w:sz w:val="24"/>
          <w:szCs w:val="24"/>
          <w:shd w:val="clear" w:color="auto" w:fill="FFFFFF"/>
          <w:lang w:eastAsia="en-GB"/>
        </w:rPr>
        <w:t xml:space="preserve">, </w:t>
      </w:r>
      <w:r w:rsidRPr="00755771">
        <w:rPr>
          <w:rFonts w:ascii="Arial" w:eastAsia="Times New Roman" w:hAnsi="Arial" w:cs="Arial"/>
          <w:color w:val="212121"/>
          <w:sz w:val="24"/>
          <w:szCs w:val="24"/>
          <w:shd w:val="clear" w:color="auto" w:fill="FFFFFF"/>
          <w:lang w:eastAsia="en-GB"/>
        </w:rPr>
        <w:t xml:space="preserve"> </w:t>
      </w:r>
      <w:r w:rsidR="00E049F6">
        <w:rPr>
          <w:rFonts w:ascii="Arial" w:eastAsia="Times New Roman" w:hAnsi="Arial" w:cs="Arial"/>
          <w:color w:val="212121"/>
          <w:sz w:val="24"/>
          <w:szCs w:val="24"/>
          <w:shd w:val="clear" w:color="auto" w:fill="FFFFFF"/>
          <w:lang w:eastAsia="en-GB"/>
        </w:rPr>
        <w:t xml:space="preserve">expand their </w:t>
      </w:r>
      <w:r w:rsidR="00E049F6" w:rsidRPr="00755771">
        <w:rPr>
          <w:rFonts w:ascii="Arial" w:eastAsia="Times New Roman" w:hAnsi="Arial" w:cs="Arial"/>
          <w:color w:val="212121"/>
          <w:sz w:val="24"/>
          <w:szCs w:val="24"/>
          <w:shd w:val="clear" w:color="auto" w:fill="FFFFFF"/>
          <w:lang w:eastAsia="en-GB"/>
        </w:rPr>
        <w:t xml:space="preserve">understanding of life </w:t>
      </w:r>
      <w:r w:rsidRPr="00755771">
        <w:rPr>
          <w:rFonts w:ascii="Arial" w:eastAsia="Times New Roman" w:hAnsi="Arial" w:cs="Arial"/>
          <w:color w:val="212121"/>
          <w:sz w:val="24"/>
          <w:szCs w:val="24"/>
          <w:shd w:val="clear" w:color="auto" w:fill="FFFFFF"/>
          <w:lang w:eastAsia="en-GB"/>
        </w:rPr>
        <w:t xml:space="preserve">and achieve vocational accreditations, that can support them in their future. This will be </w:t>
      </w:r>
      <w:r w:rsidR="00E049F6" w:rsidRPr="00755771">
        <w:rPr>
          <w:rFonts w:ascii="Arial" w:eastAsia="Times New Roman" w:hAnsi="Arial" w:cs="Arial"/>
          <w:color w:val="212121"/>
          <w:sz w:val="24"/>
          <w:szCs w:val="24"/>
          <w:shd w:val="clear" w:color="auto" w:fill="FFFFFF"/>
          <w:lang w:eastAsia="en-GB"/>
        </w:rPr>
        <w:t>attained</w:t>
      </w:r>
      <w:r w:rsidRPr="00755771">
        <w:rPr>
          <w:rFonts w:ascii="Arial" w:eastAsia="Times New Roman" w:hAnsi="Arial" w:cs="Arial"/>
          <w:color w:val="212121"/>
          <w:sz w:val="24"/>
          <w:szCs w:val="24"/>
          <w:shd w:val="clear" w:color="auto" w:fill="FFFFFF"/>
          <w:lang w:eastAsia="en-GB"/>
        </w:rPr>
        <w:t xml:space="preserve"> through actively working with our various partnerships and the local community, via social events, volunteering and work experience that all lead to developing further employment and social engagement skills.</w:t>
      </w:r>
      <w:r>
        <w:rPr>
          <w:rFonts w:ascii="Arial" w:eastAsia="Times New Roman" w:hAnsi="Arial" w:cs="Arial"/>
          <w:color w:val="212121"/>
          <w:sz w:val="24"/>
          <w:szCs w:val="24"/>
          <w:shd w:val="clear" w:color="auto" w:fill="FFFFFF"/>
          <w:lang w:eastAsia="en-GB"/>
        </w:rPr>
        <w:t xml:space="preserve"> </w:t>
      </w:r>
    </w:p>
    <w:p w:rsidR="00A177D7" w:rsidRDefault="00A177D7" w:rsidP="00A177D7">
      <w:pPr>
        <w:spacing w:after="0"/>
        <w:rPr>
          <w:rFonts w:ascii="Arial" w:hAnsi="Arial" w:cs="Arial"/>
          <w:sz w:val="28"/>
          <w:szCs w:val="28"/>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F7098C" w:rsidRDefault="00F7098C"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A177D7" w:rsidRPr="0036631E" w:rsidRDefault="00A177D7" w:rsidP="00A177D7">
      <w:pPr>
        <w:spacing w:after="0"/>
        <w:rPr>
          <w:rFonts w:ascii="Arial" w:hAnsi="Arial" w:cs="Arial"/>
          <w:b/>
          <w:sz w:val="24"/>
          <w:szCs w:val="24"/>
          <w:u w:val="single"/>
        </w:rPr>
      </w:pPr>
      <w:r w:rsidRPr="0036631E">
        <w:rPr>
          <w:rFonts w:ascii="Arial" w:hAnsi="Arial" w:cs="Arial"/>
          <w:b/>
          <w:sz w:val="24"/>
          <w:szCs w:val="24"/>
          <w:u w:val="single"/>
        </w:rPr>
        <w:lastRenderedPageBreak/>
        <w:t>Curriculum Pathways</w:t>
      </w:r>
    </w:p>
    <w:p w:rsidR="00A177D7" w:rsidRDefault="00A177D7" w:rsidP="00A177D7">
      <w:pPr>
        <w:spacing w:after="0"/>
        <w:rPr>
          <w:rFonts w:ascii="Arial" w:hAnsi="Arial" w:cs="Arial"/>
          <w:sz w:val="24"/>
          <w:szCs w:val="24"/>
        </w:rPr>
      </w:pPr>
      <w:r>
        <w:rPr>
          <w:rFonts w:ascii="Arial" w:hAnsi="Arial" w:cs="Arial"/>
          <w:sz w:val="24"/>
          <w:szCs w:val="24"/>
        </w:rPr>
        <w:t xml:space="preserve">The college has three differentiated Pathway Programmes, </w:t>
      </w:r>
      <w:r w:rsidRPr="00314F80">
        <w:rPr>
          <w:rFonts w:ascii="Arial" w:hAnsi="Arial" w:cs="Arial"/>
          <w:sz w:val="24"/>
          <w:szCs w:val="24"/>
        </w:rPr>
        <w:t xml:space="preserve">taught through </w:t>
      </w:r>
      <w:r w:rsidR="00314F80" w:rsidRPr="00314F80">
        <w:rPr>
          <w:rFonts w:ascii="Arial" w:hAnsi="Arial" w:cs="Arial"/>
          <w:sz w:val="24"/>
          <w:szCs w:val="24"/>
        </w:rPr>
        <w:t>core</w:t>
      </w:r>
      <w:r w:rsidRPr="00314F80">
        <w:rPr>
          <w:rFonts w:ascii="Arial" w:hAnsi="Arial" w:cs="Arial"/>
          <w:sz w:val="24"/>
          <w:szCs w:val="24"/>
        </w:rPr>
        <w:t xml:space="preserve"> life skill topics, to meet the needs of our diverse community of l</w:t>
      </w:r>
      <w:r>
        <w:rPr>
          <w:rFonts w:ascii="Arial" w:hAnsi="Arial" w:cs="Arial"/>
          <w:sz w:val="24"/>
          <w:szCs w:val="24"/>
        </w:rPr>
        <w:t xml:space="preserve">earners. </w:t>
      </w:r>
    </w:p>
    <w:p w:rsidR="00A177D7" w:rsidRPr="005F3FFA" w:rsidRDefault="00A177D7" w:rsidP="00A177D7">
      <w:pPr>
        <w:spacing w:after="0"/>
        <w:rPr>
          <w:rFonts w:ascii="Arial" w:hAnsi="Arial" w:cs="Arial"/>
          <w:sz w:val="24"/>
          <w:szCs w:val="24"/>
        </w:rPr>
      </w:pPr>
    </w:p>
    <w:p w:rsidR="00A177D7" w:rsidRPr="0036631E" w:rsidRDefault="00A177D7" w:rsidP="00A177D7">
      <w:pPr>
        <w:spacing w:after="0"/>
        <w:rPr>
          <w:rFonts w:ascii="Arial" w:hAnsi="Arial" w:cs="Arial"/>
          <w:b/>
          <w:sz w:val="24"/>
          <w:szCs w:val="24"/>
          <w:u w:val="single"/>
        </w:rPr>
      </w:pPr>
      <w:r w:rsidRPr="0036631E">
        <w:rPr>
          <w:rFonts w:ascii="Arial" w:hAnsi="Arial" w:cs="Arial"/>
          <w:b/>
          <w:sz w:val="24"/>
          <w:szCs w:val="24"/>
          <w:u w:val="single"/>
        </w:rPr>
        <w:t>Pathway Programme 1</w:t>
      </w:r>
    </w:p>
    <w:p w:rsidR="00A177D7" w:rsidRDefault="00A177D7" w:rsidP="00A177D7">
      <w:pPr>
        <w:spacing w:after="0"/>
        <w:rPr>
          <w:rFonts w:ascii="Arial" w:hAnsi="Arial" w:cs="Arial"/>
          <w:sz w:val="24"/>
          <w:szCs w:val="24"/>
        </w:rPr>
      </w:pPr>
    </w:p>
    <w:p w:rsidR="00A177D7" w:rsidRDefault="00A177D7" w:rsidP="00A177D7">
      <w:pPr>
        <w:spacing w:after="0"/>
        <w:rPr>
          <w:rFonts w:ascii="Arial" w:hAnsi="Arial" w:cs="Arial"/>
          <w:sz w:val="24"/>
          <w:szCs w:val="24"/>
        </w:rPr>
      </w:pPr>
      <w:r w:rsidRPr="00314F80">
        <w:rPr>
          <w:rFonts w:ascii="Arial" w:hAnsi="Arial" w:cs="Arial"/>
          <w:sz w:val="24"/>
          <w:szCs w:val="24"/>
        </w:rPr>
        <w:t xml:space="preserve">This 3 year curriculum programme is designed for our more complex learners working below and within Entry Level 1. The learners will be taught in small groups and the sessions will incorporate input from other professional teams e.g. OT, </w:t>
      </w:r>
      <w:proofErr w:type="spellStart"/>
      <w:r w:rsidRPr="00314F80">
        <w:rPr>
          <w:rFonts w:ascii="Arial" w:hAnsi="Arial" w:cs="Arial"/>
          <w:sz w:val="24"/>
          <w:szCs w:val="24"/>
        </w:rPr>
        <w:t>SaLt</w:t>
      </w:r>
      <w:proofErr w:type="spellEnd"/>
      <w:r w:rsidRPr="00314F80">
        <w:rPr>
          <w:rFonts w:ascii="Arial" w:hAnsi="Arial" w:cs="Arial"/>
          <w:sz w:val="24"/>
          <w:szCs w:val="24"/>
        </w:rPr>
        <w:t>. The curriculum is based around a supportive / inclusive learning course with its main focus centred on personal independence. It supports and builds on the development of a range of skills i.e. communication, social, health awareness, leisure, friendship and independent skills, understanding and dealing with emotions and conflict and preparation for adult life. At the end of the pathway learners will achieve an Entry Level 1 Award, Certificate</w:t>
      </w:r>
      <w:r>
        <w:rPr>
          <w:rFonts w:ascii="Arial" w:hAnsi="Arial" w:cs="Arial"/>
          <w:sz w:val="24"/>
          <w:szCs w:val="24"/>
        </w:rPr>
        <w:t xml:space="preserve"> or Diploma.</w:t>
      </w:r>
    </w:p>
    <w:p w:rsidR="00A177D7" w:rsidRDefault="00A177D7" w:rsidP="00A177D7">
      <w:pPr>
        <w:spacing w:after="0"/>
        <w:rPr>
          <w:rFonts w:ascii="Arial" w:hAnsi="Arial" w:cs="Arial"/>
          <w:sz w:val="24"/>
          <w:szCs w:val="24"/>
        </w:rPr>
      </w:pPr>
      <w:r>
        <w:rPr>
          <w:rFonts w:ascii="Arial" w:hAnsi="Arial" w:cs="Arial"/>
          <w:sz w:val="24"/>
          <w:szCs w:val="24"/>
        </w:rPr>
        <w:t xml:space="preserve">After Post 16 learners usually transition on to a supported inclusive learning college course. </w:t>
      </w:r>
    </w:p>
    <w:p w:rsidR="0036631E" w:rsidRDefault="0036631E" w:rsidP="00A177D7">
      <w:pPr>
        <w:spacing w:after="0"/>
        <w:rPr>
          <w:rFonts w:ascii="Arial" w:hAnsi="Arial" w:cs="Arial"/>
          <w:sz w:val="24"/>
          <w:szCs w:val="24"/>
        </w:rPr>
      </w:pPr>
    </w:p>
    <w:tbl>
      <w:tblPr>
        <w:tblStyle w:val="TableGrid"/>
        <w:tblW w:w="0" w:type="auto"/>
        <w:jc w:val="right"/>
        <w:shd w:val="clear" w:color="auto" w:fill="C4BC96" w:themeFill="background2" w:themeFillShade="BF"/>
        <w:tblLook w:val="04A0" w:firstRow="1" w:lastRow="0" w:firstColumn="1" w:lastColumn="0" w:noHBand="0" w:noVBand="1"/>
      </w:tblPr>
      <w:tblGrid>
        <w:gridCol w:w="1795"/>
        <w:gridCol w:w="1790"/>
        <w:gridCol w:w="1808"/>
        <w:gridCol w:w="1817"/>
        <w:gridCol w:w="1806"/>
      </w:tblGrid>
      <w:tr w:rsidR="008E21D2" w:rsidRPr="00936431" w:rsidTr="0036631E">
        <w:trPr>
          <w:jc w:val="right"/>
        </w:trPr>
        <w:tc>
          <w:tcPr>
            <w:tcW w:w="1848" w:type="dxa"/>
            <w:shd w:val="clear" w:color="auto" w:fill="C4BC96" w:themeFill="background2" w:themeFillShade="BF"/>
          </w:tcPr>
          <w:p w:rsidR="008E21D2" w:rsidRPr="00936431" w:rsidRDefault="008E21D2" w:rsidP="003E2559">
            <w:pPr>
              <w:rPr>
                <w:rFonts w:ascii="Arial" w:hAnsi="Arial" w:cs="Arial"/>
                <w:b/>
                <w:sz w:val="18"/>
                <w:szCs w:val="18"/>
              </w:rPr>
            </w:pPr>
            <w:r w:rsidRPr="00936431">
              <w:rPr>
                <w:rFonts w:ascii="Arial" w:hAnsi="Arial" w:cs="Arial"/>
                <w:b/>
                <w:sz w:val="18"/>
                <w:szCs w:val="18"/>
              </w:rPr>
              <w:t xml:space="preserve">Core </w:t>
            </w:r>
            <w:r>
              <w:rPr>
                <w:rFonts w:ascii="Arial" w:hAnsi="Arial" w:cs="Arial"/>
                <w:b/>
                <w:sz w:val="18"/>
                <w:szCs w:val="18"/>
              </w:rPr>
              <w:t>Life Skills</w:t>
            </w:r>
          </w:p>
        </w:tc>
        <w:tc>
          <w:tcPr>
            <w:tcW w:w="1848" w:type="dxa"/>
            <w:shd w:val="clear" w:color="auto" w:fill="C4BC96" w:themeFill="background2" w:themeFillShade="BF"/>
          </w:tcPr>
          <w:p w:rsidR="008E21D2" w:rsidRPr="00936431" w:rsidRDefault="008E21D2" w:rsidP="003E2559">
            <w:pPr>
              <w:rPr>
                <w:rFonts w:ascii="Arial" w:hAnsi="Arial" w:cs="Arial"/>
                <w:b/>
                <w:sz w:val="18"/>
                <w:szCs w:val="18"/>
              </w:rPr>
            </w:pPr>
            <w:r w:rsidRPr="00936431">
              <w:rPr>
                <w:rFonts w:ascii="Arial" w:hAnsi="Arial" w:cs="Arial"/>
                <w:b/>
                <w:sz w:val="18"/>
                <w:szCs w:val="18"/>
              </w:rPr>
              <w:t xml:space="preserve">Health &amp; Wellbeing </w:t>
            </w:r>
          </w:p>
        </w:tc>
        <w:tc>
          <w:tcPr>
            <w:tcW w:w="1849" w:type="dxa"/>
            <w:shd w:val="clear" w:color="auto" w:fill="C4BC96" w:themeFill="background2" w:themeFillShade="BF"/>
          </w:tcPr>
          <w:p w:rsidR="008E21D2" w:rsidRPr="00936431" w:rsidRDefault="008E21D2" w:rsidP="003E2559">
            <w:pPr>
              <w:rPr>
                <w:rFonts w:ascii="Arial" w:hAnsi="Arial" w:cs="Arial"/>
                <w:b/>
                <w:sz w:val="18"/>
                <w:szCs w:val="18"/>
              </w:rPr>
            </w:pPr>
            <w:r w:rsidRPr="00936431">
              <w:rPr>
                <w:rFonts w:ascii="Arial" w:hAnsi="Arial" w:cs="Arial"/>
                <w:b/>
                <w:sz w:val="18"/>
                <w:szCs w:val="18"/>
              </w:rPr>
              <w:t xml:space="preserve">Employment Skills / Supported Employment </w:t>
            </w:r>
          </w:p>
        </w:tc>
        <w:tc>
          <w:tcPr>
            <w:tcW w:w="1848" w:type="dxa"/>
            <w:shd w:val="clear" w:color="auto" w:fill="C4BC96" w:themeFill="background2" w:themeFillShade="BF"/>
          </w:tcPr>
          <w:p w:rsidR="008E21D2" w:rsidRPr="00936431" w:rsidRDefault="008E21D2" w:rsidP="003E2559">
            <w:pPr>
              <w:rPr>
                <w:rFonts w:ascii="Arial" w:hAnsi="Arial" w:cs="Arial"/>
                <w:b/>
                <w:sz w:val="18"/>
                <w:szCs w:val="18"/>
              </w:rPr>
            </w:pPr>
            <w:r w:rsidRPr="00936431">
              <w:rPr>
                <w:rFonts w:ascii="Arial" w:hAnsi="Arial" w:cs="Arial"/>
                <w:b/>
                <w:sz w:val="18"/>
                <w:szCs w:val="18"/>
              </w:rPr>
              <w:t>Independence / Supported Living</w:t>
            </w:r>
          </w:p>
        </w:tc>
        <w:tc>
          <w:tcPr>
            <w:tcW w:w="1849" w:type="dxa"/>
            <w:shd w:val="clear" w:color="auto" w:fill="C4BC96" w:themeFill="background2" w:themeFillShade="BF"/>
          </w:tcPr>
          <w:p w:rsidR="008E21D2" w:rsidRPr="003D52CD" w:rsidRDefault="008E21D2" w:rsidP="003E2559">
            <w:pPr>
              <w:rPr>
                <w:rFonts w:ascii="Arial" w:hAnsi="Arial" w:cs="Arial"/>
                <w:b/>
                <w:sz w:val="18"/>
                <w:szCs w:val="18"/>
              </w:rPr>
            </w:pPr>
            <w:r>
              <w:rPr>
                <w:rFonts w:ascii="Arial" w:hAnsi="Arial" w:cs="Arial"/>
                <w:b/>
                <w:sz w:val="18"/>
                <w:szCs w:val="18"/>
              </w:rPr>
              <w:t xml:space="preserve">Community inclusion </w:t>
            </w:r>
          </w:p>
        </w:tc>
      </w:tr>
      <w:tr w:rsidR="00A177D7" w:rsidRPr="0036631E" w:rsidTr="0036631E">
        <w:trPr>
          <w:jc w:val="right"/>
        </w:trPr>
        <w:tc>
          <w:tcPr>
            <w:tcW w:w="1848" w:type="dxa"/>
            <w:shd w:val="clear" w:color="auto" w:fill="auto"/>
          </w:tcPr>
          <w:p w:rsidR="0075464F" w:rsidRPr="0036631E" w:rsidRDefault="00A177D7" w:rsidP="00A177D7">
            <w:pPr>
              <w:rPr>
                <w:rFonts w:ascii="Arial" w:hAnsi="Arial" w:cs="Arial"/>
                <w:sz w:val="16"/>
                <w:szCs w:val="16"/>
              </w:rPr>
            </w:pPr>
            <w:r w:rsidRPr="0036631E">
              <w:rPr>
                <w:rFonts w:ascii="Arial" w:hAnsi="Arial" w:cs="Arial"/>
                <w:sz w:val="16"/>
                <w:szCs w:val="16"/>
              </w:rPr>
              <w:t>R</w:t>
            </w:r>
            <w:r w:rsidR="0072766D" w:rsidRPr="0036631E">
              <w:rPr>
                <w:rFonts w:ascii="Arial" w:hAnsi="Arial" w:cs="Arial"/>
                <w:sz w:val="16"/>
                <w:szCs w:val="16"/>
              </w:rPr>
              <w:t xml:space="preserve">eading </w:t>
            </w:r>
          </w:p>
          <w:p w:rsidR="0075464F" w:rsidRPr="0036631E" w:rsidRDefault="00A177D7" w:rsidP="00A177D7">
            <w:pPr>
              <w:rPr>
                <w:rFonts w:ascii="Arial" w:hAnsi="Arial" w:cs="Arial"/>
                <w:sz w:val="16"/>
                <w:szCs w:val="16"/>
              </w:rPr>
            </w:pPr>
            <w:r w:rsidRPr="0036631E">
              <w:rPr>
                <w:rFonts w:ascii="Arial" w:hAnsi="Arial" w:cs="Arial"/>
                <w:sz w:val="16"/>
                <w:szCs w:val="16"/>
              </w:rPr>
              <w:t>W</w:t>
            </w:r>
            <w:r w:rsidR="0072766D" w:rsidRPr="0036631E">
              <w:rPr>
                <w:rFonts w:ascii="Arial" w:hAnsi="Arial" w:cs="Arial"/>
                <w:sz w:val="16"/>
                <w:szCs w:val="16"/>
              </w:rPr>
              <w:t xml:space="preserve">riting </w:t>
            </w:r>
          </w:p>
          <w:p w:rsidR="0075464F" w:rsidRPr="0036631E" w:rsidRDefault="00A177D7" w:rsidP="00A177D7">
            <w:pPr>
              <w:rPr>
                <w:rFonts w:ascii="Arial" w:hAnsi="Arial" w:cs="Arial"/>
                <w:sz w:val="16"/>
                <w:szCs w:val="16"/>
              </w:rPr>
            </w:pPr>
            <w:r w:rsidRPr="0036631E">
              <w:rPr>
                <w:rFonts w:ascii="Arial" w:hAnsi="Arial" w:cs="Arial"/>
                <w:sz w:val="16"/>
                <w:szCs w:val="16"/>
              </w:rPr>
              <w:t>T</w:t>
            </w:r>
            <w:r w:rsidR="0072766D" w:rsidRPr="0036631E">
              <w:rPr>
                <w:rFonts w:ascii="Arial" w:hAnsi="Arial" w:cs="Arial"/>
                <w:sz w:val="16"/>
                <w:szCs w:val="16"/>
              </w:rPr>
              <w:t xml:space="preserve">ime </w:t>
            </w:r>
          </w:p>
          <w:p w:rsidR="0075464F" w:rsidRPr="0036631E" w:rsidRDefault="00A177D7" w:rsidP="00A177D7">
            <w:pPr>
              <w:rPr>
                <w:rFonts w:ascii="Arial" w:hAnsi="Arial" w:cs="Arial"/>
                <w:sz w:val="16"/>
                <w:szCs w:val="16"/>
              </w:rPr>
            </w:pPr>
            <w:r w:rsidRPr="0036631E">
              <w:rPr>
                <w:rFonts w:ascii="Arial" w:hAnsi="Arial" w:cs="Arial"/>
                <w:sz w:val="16"/>
                <w:szCs w:val="16"/>
              </w:rPr>
              <w:t>M</w:t>
            </w:r>
            <w:r w:rsidR="0072766D" w:rsidRPr="0036631E">
              <w:rPr>
                <w:rFonts w:ascii="Arial" w:hAnsi="Arial" w:cs="Arial"/>
                <w:sz w:val="16"/>
                <w:szCs w:val="16"/>
              </w:rPr>
              <w:t xml:space="preserve">oney </w:t>
            </w:r>
          </w:p>
          <w:p w:rsidR="00A177D7" w:rsidRPr="0036631E" w:rsidRDefault="00A177D7" w:rsidP="00A177D7">
            <w:pPr>
              <w:rPr>
                <w:rFonts w:ascii="Arial" w:hAnsi="Arial" w:cs="Arial"/>
                <w:sz w:val="16"/>
                <w:szCs w:val="16"/>
              </w:rPr>
            </w:pPr>
            <w:r w:rsidRPr="0036631E">
              <w:rPr>
                <w:rFonts w:ascii="Arial" w:hAnsi="Arial" w:cs="Arial"/>
                <w:sz w:val="16"/>
                <w:szCs w:val="16"/>
              </w:rPr>
              <w:t>Number</w:t>
            </w:r>
          </w:p>
          <w:p w:rsidR="00864348" w:rsidRPr="0036631E" w:rsidRDefault="003E2559" w:rsidP="00A177D7">
            <w:pPr>
              <w:rPr>
                <w:rFonts w:ascii="Arial" w:hAnsi="Arial" w:cs="Arial"/>
                <w:sz w:val="16"/>
                <w:szCs w:val="16"/>
              </w:rPr>
            </w:pPr>
            <w:r>
              <w:rPr>
                <w:rFonts w:ascii="Arial" w:hAnsi="Arial" w:cs="Arial"/>
                <w:sz w:val="16"/>
                <w:szCs w:val="16"/>
              </w:rPr>
              <w:t>Personal P</w:t>
            </w:r>
            <w:r w:rsidR="00864348" w:rsidRPr="0036631E">
              <w:rPr>
                <w:rFonts w:ascii="Arial" w:hAnsi="Arial" w:cs="Arial"/>
                <w:sz w:val="16"/>
                <w:szCs w:val="16"/>
              </w:rPr>
              <w:t>assport/CV</w:t>
            </w:r>
          </w:p>
        </w:tc>
        <w:tc>
          <w:tcPr>
            <w:tcW w:w="1848" w:type="dxa"/>
            <w:shd w:val="clear" w:color="auto" w:fill="auto"/>
          </w:tcPr>
          <w:p w:rsidR="00A177D7" w:rsidRDefault="00A177D7" w:rsidP="003E2559">
            <w:pPr>
              <w:rPr>
                <w:rFonts w:ascii="Arial" w:hAnsi="Arial" w:cs="Arial"/>
                <w:sz w:val="16"/>
                <w:szCs w:val="16"/>
              </w:rPr>
            </w:pPr>
            <w:r w:rsidRPr="0036631E">
              <w:rPr>
                <w:rFonts w:ascii="Arial" w:hAnsi="Arial" w:cs="Arial"/>
                <w:sz w:val="16"/>
                <w:szCs w:val="16"/>
              </w:rPr>
              <w:t xml:space="preserve">Health and </w:t>
            </w:r>
            <w:r w:rsidR="00864348" w:rsidRPr="0036631E">
              <w:rPr>
                <w:rFonts w:ascii="Arial" w:hAnsi="Arial" w:cs="Arial"/>
                <w:sz w:val="16"/>
                <w:szCs w:val="16"/>
              </w:rPr>
              <w:t>exercise</w:t>
            </w:r>
          </w:p>
          <w:p w:rsidR="003E2559" w:rsidRPr="0036631E" w:rsidRDefault="003E2559" w:rsidP="003E2559">
            <w:pPr>
              <w:rPr>
                <w:rFonts w:ascii="Arial" w:hAnsi="Arial" w:cs="Arial"/>
                <w:sz w:val="16"/>
                <w:szCs w:val="16"/>
              </w:rPr>
            </w:pPr>
            <w:r>
              <w:rPr>
                <w:rFonts w:ascii="Arial" w:hAnsi="Arial" w:cs="Arial"/>
                <w:sz w:val="16"/>
                <w:szCs w:val="16"/>
              </w:rPr>
              <w:t xml:space="preserve">Wellbeing </w:t>
            </w:r>
          </w:p>
          <w:p w:rsidR="00A177D7" w:rsidRPr="0036631E" w:rsidRDefault="00864348" w:rsidP="003E2559">
            <w:pPr>
              <w:rPr>
                <w:rFonts w:ascii="Arial" w:hAnsi="Arial" w:cs="Arial"/>
                <w:sz w:val="16"/>
                <w:szCs w:val="16"/>
              </w:rPr>
            </w:pPr>
            <w:r w:rsidRPr="0036631E">
              <w:rPr>
                <w:rFonts w:ascii="Arial" w:hAnsi="Arial" w:cs="Arial"/>
                <w:sz w:val="16"/>
                <w:szCs w:val="16"/>
              </w:rPr>
              <w:t>Hygiene / self-care</w:t>
            </w:r>
          </w:p>
          <w:p w:rsidR="00864348" w:rsidRPr="0036631E" w:rsidRDefault="00864348" w:rsidP="003E2559">
            <w:pPr>
              <w:rPr>
                <w:rFonts w:ascii="Arial" w:hAnsi="Arial" w:cs="Arial"/>
                <w:sz w:val="16"/>
                <w:szCs w:val="16"/>
              </w:rPr>
            </w:pPr>
            <w:r w:rsidRPr="0036631E">
              <w:rPr>
                <w:rFonts w:ascii="Arial" w:hAnsi="Arial" w:cs="Arial"/>
                <w:sz w:val="16"/>
                <w:szCs w:val="16"/>
              </w:rPr>
              <w:t xml:space="preserve">Sex education </w:t>
            </w:r>
          </w:p>
          <w:p w:rsidR="00A177D7" w:rsidRPr="0036631E" w:rsidRDefault="00A177D7" w:rsidP="003E2559">
            <w:pPr>
              <w:rPr>
                <w:rFonts w:ascii="Arial" w:hAnsi="Arial" w:cs="Arial"/>
                <w:sz w:val="16"/>
                <w:szCs w:val="16"/>
              </w:rPr>
            </w:pPr>
            <w:r w:rsidRPr="0036631E">
              <w:rPr>
                <w:rFonts w:ascii="Arial" w:hAnsi="Arial" w:cs="Arial"/>
                <w:sz w:val="16"/>
                <w:szCs w:val="16"/>
              </w:rPr>
              <w:t>Keeping safe</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Dealing with problems </w:t>
            </w:r>
          </w:p>
          <w:p w:rsidR="00A177D7" w:rsidRPr="0036631E" w:rsidRDefault="003E2559" w:rsidP="003E2559">
            <w:pPr>
              <w:rPr>
                <w:rFonts w:ascii="Arial" w:hAnsi="Arial" w:cs="Arial"/>
                <w:sz w:val="16"/>
                <w:szCs w:val="16"/>
              </w:rPr>
            </w:pPr>
            <w:r>
              <w:rPr>
                <w:rFonts w:ascii="Arial" w:hAnsi="Arial" w:cs="Arial"/>
                <w:sz w:val="16"/>
                <w:szCs w:val="16"/>
              </w:rPr>
              <w:t xml:space="preserve">Visiting </w:t>
            </w:r>
            <w:r w:rsidR="00A177D7" w:rsidRPr="0036631E">
              <w:rPr>
                <w:rFonts w:ascii="Arial" w:hAnsi="Arial" w:cs="Arial"/>
                <w:sz w:val="16"/>
                <w:szCs w:val="16"/>
              </w:rPr>
              <w:t xml:space="preserve">health services </w:t>
            </w:r>
          </w:p>
          <w:p w:rsidR="00A177D7" w:rsidRPr="0036631E" w:rsidRDefault="00A177D7" w:rsidP="003E2559">
            <w:pPr>
              <w:rPr>
                <w:rFonts w:ascii="Arial" w:hAnsi="Arial" w:cs="Arial"/>
                <w:sz w:val="16"/>
                <w:szCs w:val="16"/>
              </w:rPr>
            </w:pPr>
            <w:r w:rsidRPr="0036631E">
              <w:rPr>
                <w:rFonts w:ascii="Arial" w:hAnsi="Arial" w:cs="Arial"/>
                <w:sz w:val="16"/>
                <w:szCs w:val="16"/>
              </w:rPr>
              <w:t>All about me</w:t>
            </w:r>
          </w:p>
          <w:p w:rsidR="00A177D7" w:rsidRPr="0036631E" w:rsidRDefault="00A177D7" w:rsidP="00A177D7">
            <w:pPr>
              <w:rPr>
                <w:rFonts w:ascii="Arial" w:hAnsi="Arial" w:cs="Arial"/>
                <w:sz w:val="16"/>
                <w:szCs w:val="16"/>
              </w:rPr>
            </w:pPr>
            <w:r w:rsidRPr="0036631E">
              <w:rPr>
                <w:rFonts w:ascii="Arial" w:hAnsi="Arial" w:cs="Arial"/>
                <w:sz w:val="16"/>
                <w:szCs w:val="16"/>
              </w:rPr>
              <w:t xml:space="preserve">Friendships </w:t>
            </w:r>
          </w:p>
          <w:p w:rsidR="00864348" w:rsidRPr="0036631E" w:rsidRDefault="00107081" w:rsidP="00A177D7">
            <w:pPr>
              <w:rPr>
                <w:rFonts w:ascii="Arial" w:hAnsi="Arial" w:cs="Arial"/>
                <w:sz w:val="16"/>
                <w:szCs w:val="16"/>
              </w:rPr>
            </w:pPr>
            <w:r w:rsidRPr="0036631E">
              <w:rPr>
                <w:rFonts w:ascii="Arial" w:hAnsi="Arial" w:cs="Arial"/>
                <w:sz w:val="16"/>
                <w:szCs w:val="16"/>
              </w:rPr>
              <w:t xml:space="preserve">Online </w:t>
            </w:r>
            <w:r w:rsidR="00864348" w:rsidRPr="0036631E">
              <w:rPr>
                <w:rFonts w:ascii="Arial" w:hAnsi="Arial" w:cs="Arial"/>
                <w:sz w:val="16"/>
                <w:szCs w:val="16"/>
              </w:rPr>
              <w:t xml:space="preserve">safety </w:t>
            </w:r>
          </w:p>
        </w:tc>
        <w:tc>
          <w:tcPr>
            <w:tcW w:w="1849" w:type="dxa"/>
            <w:shd w:val="clear" w:color="auto" w:fill="auto"/>
          </w:tcPr>
          <w:p w:rsidR="00A177D7" w:rsidRPr="0036631E" w:rsidRDefault="00A177D7" w:rsidP="003E2559">
            <w:pPr>
              <w:rPr>
                <w:rFonts w:ascii="Arial" w:hAnsi="Arial" w:cs="Arial"/>
                <w:sz w:val="16"/>
                <w:szCs w:val="16"/>
              </w:rPr>
            </w:pPr>
            <w:r w:rsidRPr="0036631E">
              <w:rPr>
                <w:rFonts w:ascii="Arial" w:hAnsi="Arial" w:cs="Arial"/>
                <w:sz w:val="16"/>
                <w:szCs w:val="16"/>
              </w:rPr>
              <w:t xml:space="preserve">Following instructions </w:t>
            </w:r>
          </w:p>
          <w:p w:rsidR="00A177D7" w:rsidRPr="0036631E" w:rsidRDefault="00A177D7" w:rsidP="003E2559">
            <w:pPr>
              <w:rPr>
                <w:rFonts w:ascii="Arial" w:hAnsi="Arial" w:cs="Arial"/>
                <w:sz w:val="16"/>
                <w:szCs w:val="16"/>
              </w:rPr>
            </w:pPr>
            <w:r w:rsidRPr="0036631E">
              <w:rPr>
                <w:rFonts w:ascii="Arial" w:hAnsi="Arial" w:cs="Arial"/>
                <w:sz w:val="16"/>
                <w:szCs w:val="16"/>
              </w:rPr>
              <w:t>Getting things done</w:t>
            </w:r>
          </w:p>
          <w:p w:rsidR="00A177D7" w:rsidRPr="0036631E" w:rsidRDefault="00A177D7" w:rsidP="003E2559">
            <w:pPr>
              <w:rPr>
                <w:rFonts w:ascii="Arial" w:hAnsi="Arial" w:cs="Arial"/>
                <w:sz w:val="16"/>
                <w:szCs w:val="16"/>
              </w:rPr>
            </w:pPr>
            <w:r w:rsidRPr="0036631E">
              <w:rPr>
                <w:rFonts w:ascii="Arial" w:hAnsi="Arial" w:cs="Arial"/>
                <w:sz w:val="16"/>
                <w:szCs w:val="16"/>
              </w:rPr>
              <w:t>Looking and acting the part</w:t>
            </w:r>
            <w:r w:rsidR="00864348" w:rsidRPr="0036631E">
              <w:rPr>
                <w:rFonts w:ascii="Arial" w:hAnsi="Arial" w:cs="Arial"/>
                <w:sz w:val="16"/>
                <w:szCs w:val="16"/>
              </w:rPr>
              <w:t xml:space="preserve"> at work</w:t>
            </w:r>
          </w:p>
          <w:p w:rsidR="00864348" w:rsidRPr="0036631E" w:rsidRDefault="00864348" w:rsidP="00864348">
            <w:pPr>
              <w:rPr>
                <w:rFonts w:ascii="Arial" w:hAnsi="Arial" w:cs="Arial"/>
                <w:sz w:val="16"/>
                <w:szCs w:val="16"/>
              </w:rPr>
            </w:pPr>
            <w:r w:rsidRPr="0036631E">
              <w:rPr>
                <w:rFonts w:ascii="Arial" w:hAnsi="Arial" w:cs="Arial"/>
                <w:sz w:val="16"/>
                <w:szCs w:val="16"/>
              </w:rPr>
              <w:t xml:space="preserve">Getting on with other people </w:t>
            </w:r>
          </w:p>
          <w:p w:rsidR="00A177D7" w:rsidRPr="0036631E" w:rsidRDefault="00A177D7" w:rsidP="003E2559">
            <w:pPr>
              <w:rPr>
                <w:rFonts w:ascii="Arial" w:hAnsi="Arial" w:cs="Arial"/>
                <w:sz w:val="16"/>
                <w:szCs w:val="16"/>
              </w:rPr>
            </w:pPr>
            <w:r w:rsidRPr="0036631E">
              <w:rPr>
                <w:rFonts w:ascii="Arial" w:hAnsi="Arial" w:cs="Arial"/>
                <w:sz w:val="16"/>
                <w:szCs w:val="16"/>
              </w:rPr>
              <w:t>Health and safety</w:t>
            </w:r>
          </w:p>
          <w:p w:rsidR="00864348" w:rsidRPr="0036631E" w:rsidRDefault="003E2559" w:rsidP="003E2559">
            <w:pPr>
              <w:rPr>
                <w:rFonts w:ascii="Arial" w:hAnsi="Arial" w:cs="Arial"/>
                <w:sz w:val="16"/>
                <w:szCs w:val="16"/>
              </w:rPr>
            </w:pPr>
            <w:r>
              <w:rPr>
                <w:rFonts w:ascii="Arial" w:hAnsi="Arial" w:cs="Arial"/>
                <w:sz w:val="16"/>
                <w:szCs w:val="16"/>
              </w:rPr>
              <w:t>Volunteering / W</w:t>
            </w:r>
            <w:r w:rsidR="00864348" w:rsidRPr="0036631E">
              <w:rPr>
                <w:rFonts w:ascii="Arial" w:hAnsi="Arial" w:cs="Arial"/>
                <w:sz w:val="16"/>
                <w:szCs w:val="16"/>
              </w:rPr>
              <w:t xml:space="preserve">ork skills </w:t>
            </w:r>
          </w:p>
          <w:p w:rsidR="00A177D7" w:rsidRPr="0036631E" w:rsidRDefault="00A177D7" w:rsidP="003E2559">
            <w:pPr>
              <w:rPr>
                <w:rFonts w:ascii="Arial" w:hAnsi="Arial" w:cs="Arial"/>
                <w:sz w:val="16"/>
                <w:szCs w:val="16"/>
              </w:rPr>
            </w:pPr>
          </w:p>
        </w:tc>
        <w:tc>
          <w:tcPr>
            <w:tcW w:w="1848" w:type="dxa"/>
            <w:shd w:val="clear" w:color="auto" w:fill="auto"/>
          </w:tcPr>
          <w:p w:rsidR="00A177D7" w:rsidRPr="0036631E" w:rsidRDefault="00A177D7" w:rsidP="003E2559">
            <w:pPr>
              <w:rPr>
                <w:rFonts w:ascii="Arial" w:hAnsi="Arial" w:cs="Arial"/>
                <w:sz w:val="16"/>
                <w:szCs w:val="16"/>
              </w:rPr>
            </w:pPr>
            <w:r w:rsidRPr="0036631E">
              <w:rPr>
                <w:rFonts w:ascii="Arial" w:hAnsi="Arial" w:cs="Arial"/>
                <w:sz w:val="16"/>
                <w:szCs w:val="16"/>
              </w:rPr>
              <w:t xml:space="preserve">Home cooking skills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Kitchen hygiene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Home Skills / Looking after your home </w:t>
            </w:r>
          </w:p>
          <w:p w:rsidR="00864348" w:rsidRPr="0036631E" w:rsidRDefault="00864348" w:rsidP="00864348">
            <w:pPr>
              <w:rPr>
                <w:rFonts w:ascii="Arial" w:hAnsi="Arial" w:cs="Arial"/>
                <w:sz w:val="16"/>
                <w:szCs w:val="16"/>
              </w:rPr>
            </w:pPr>
            <w:r w:rsidRPr="0036631E">
              <w:rPr>
                <w:rFonts w:ascii="Arial" w:hAnsi="Arial" w:cs="Arial"/>
                <w:sz w:val="16"/>
                <w:szCs w:val="16"/>
              </w:rPr>
              <w:t xml:space="preserve">Recycling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Travel skills </w:t>
            </w:r>
            <w:r w:rsidR="00864348" w:rsidRPr="0036631E">
              <w:rPr>
                <w:rFonts w:ascii="Arial" w:hAnsi="Arial" w:cs="Arial"/>
                <w:sz w:val="16"/>
                <w:szCs w:val="16"/>
              </w:rPr>
              <w:t xml:space="preserve">/ </w:t>
            </w:r>
            <w:r w:rsidRPr="0036631E">
              <w:rPr>
                <w:rFonts w:ascii="Arial" w:hAnsi="Arial" w:cs="Arial"/>
                <w:sz w:val="16"/>
                <w:szCs w:val="16"/>
              </w:rPr>
              <w:t xml:space="preserve">Getting out and about </w:t>
            </w:r>
          </w:p>
          <w:p w:rsidR="00A177D7" w:rsidRPr="0036631E" w:rsidRDefault="00A177D7" w:rsidP="003E2559">
            <w:pPr>
              <w:rPr>
                <w:rFonts w:ascii="Arial" w:hAnsi="Arial" w:cs="Arial"/>
                <w:sz w:val="16"/>
                <w:szCs w:val="16"/>
              </w:rPr>
            </w:pPr>
          </w:p>
        </w:tc>
        <w:tc>
          <w:tcPr>
            <w:tcW w:w="1849" w:type="dxa"/>
            <w:shd w:val="clear" w:color="auto" w:fill="auto"/>
          </w:tcPr>
          <w:p w:rsidR="00A177D7" w:rsidRPr="0036631E" w:rsidRDefault="00A177D7" w:rsidP="003E2559">
            <w:pPr>
              <w:rPr>
                <w:rFonts w:ascii="Arial" w:hAnsi="Arial" w:cs="Arial"/>
                <w:sz w:val="16"/>
                <w:szCs w:val="16"/>
              </w:rPr>
            </w:pPr>
            <w:r w:rsidRPr="0036631E">
              <w:rPr>
                <w:rFonts w:ascii="Arial" w:hAnsi="Arial" w:cs="Arial"/>
                <w:sz w:val="16"/>
                <w:szCs w:val="16"/>
              </w:rPr>
              <w:t>Having your say</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Rules  </w:t>
            </w:r>
          </w:p>
          <w:p w:rsidR="00936431" w:rsidRPr="0036631E" w:rsidRDefault="00936431" w:rsidP="003E2559">
            <w:pPr>
              <w:rPr>
                <w:rFonts w:ascii="Arial" w:hAnsi="Arial" w:cs="Arial"/>
                <w:sz w:val="16"/>
                <w:szCs w:val="16"/>
              </w:rPr>
            </w:pPr>
            <w:r w:rsidRPr="0036631E">
              <w:rPr>
                <w:rFonts w:ascii="Arial" w:hAnsi="Arial" w:cs="Arial"/>
                <w:sz w:val="16"/>
                <w:szCs w:val="16"/>
              </w:rPr>
              <w:t xml:space="preserve">Rights and responsibilities </w:t>
            </w:r>
          </w:p>
          <w:p w:rsidR="009A08B1" w:rsidRPr="0036631E" w:rsidRDefault="009A08B1" w:rsidP="003E2559">
            <w:pPr>
              <w:rPr>
                <w:rFonts w:ascii="Arial" w:hAnsi="Arial" w:cs="Arial"/>
                <w:sz w:val="16"/>
                <w:szCs w:val="16"/>
              </w:rPr>
            </w:pPr>
            <w:r w:rsidRPr="0036631E">
              <w:rPr>
                <w:rFonts w:ascii="Arial" w:hAnsi="Arial" w:cs="Arial"/>
                <w:sz w:val="16"/>
                <w:szCs w:val="16"/>
              </w:rPr>
              <w:t>Basic laws</w:t>
            </w:r>
          </w:p>
          <w:p w:rsidR="003E2559" w:rsidRDefault="00864348" w:rsidP="00864348">
            <w:pPr>
              <w:rPr>
                <w:rFonts w:ascii="Arial" w:hAnsi="Arial" w:cs="Arial"/>
                <w:sz w:val="16"/>
                <w:szCs w:val="16"/>
              </w:rPr>
            </w:pPr>
            <w:r w:rsidRPr="0036631E">
              <w:rPr>
                <w:rFonts w:ascii="Arial" w:hAnsi="Arial" w:cs="Arial"/>
                <w:sz w:val="16"/>
                <w:szCs w:val="16"/>
              </w:rPr>
              <w:t>Exploring leisure activities</w:t>
            </w:r>
            <w:r w:rsidR="003E2559">
              <w:rPr>
                <w:rFonts w:ascii="Arial" w:hAnsi="Arial" w:cs="Arial"/>
                <w:sz w:val="16"/>
                <w:szCs w:val="16"/>
              </w:rPr>
              <w:t xml:space="preserve"> / Socialising</w:t>
            </w:r>
          </w:p>
          <w:p w:rsidR="003E2559" w:rsidRDefault="003E2559" w:rsidP="00864348">
            <w:pPr>
              <w:rPr>
                <w:rFonts w:ascii="Arial" w:hAnsi="Arial" w:cs="Arial"/>
                <w:sz w:val="16"/>
                <w:szCs w:val="16"/>
              </w:rPr>
            </w:pPr>
            <w:r>
              <w:rPr>
                <w:rFonts w:ascii="Arial" w:hAnsi="Arial" w:cs="Arial"/>
                <w:sz w:val="16"/>
                <w:szCs w:val="16"/>
              </w:rPr>
              <w:t xml:space="preserve">Events </w:t>
            </w:r>
          </w:p>
          <w:p w:rsidR="00864348" w:rsidRPr="0036631E" w:rsidRDefault="003E2559" w:rsidP="00864348">
            <w:pPr>
              <w:rPr>
                <w:rFonts w:ascii="Arial" w:hAnsi="Arial" w:cs="Arial"/>
                <w:sz w:val="16"/>
                <w:szCs w:val="16"/>
              </w:rPr>
            </w:pPr>
            <w:r>
              <w:rPr>
                <w:rFonts w:ascii="Arial" w:hAnsi="Arial" w:cs="Arial"/>
                <w:sz w:val="16"/>
                <w:szCs w:val="16"/>
              </w:rPr>
              <w:t xml:space="preserve">Trips  </w:t>
            </w:r>
          </w:p>
          <w:p w:rsidR="00A177D7" w:rsidRPr="0036631E" w:rsidRDefault="00A177D7" w:rsidP="003E2559">
            <w:pPr>
              <w:rPr>
                <w:rFonts w:ascii="Arial" w:hAnsi="Arial" w:cs="Arial"/>
                <w:sz w:val="16"/>
                <w:szCs w:val="16"/>
              </w:rPr>
            </w:pPr>
          </w:p>
        </w:tc>
      </w:tr>
    </w:tbl>
    <w:p w:rsidR="00BF6360" w:rsidRDefault="00BF6360" w:rsidP="00A177D7">
      <w:pPr>
        <w:spacing w:after="0"/>
        <w:rPr>
          <w:rFonts w:ascii="Arial" w:hAnsi="Arial" w:cs="Arial"/>
          <w:b/>
          <w:sz w:val="24"/>
          <w:szCs w:val="24"/>
          <w:u w:val="single"/>
        </w:rPr>
      </w:pPr>
    </w:p>
    <w:p w:rsidR="00BF6360" w:rsidRDefault="00BF6360" w:rsidP="00A177D7">
      <w:pPr>
        <w:spacing w:after="0"/>
        <w:rPr>
          <w:rFonts w:ascii="Arial" w:hAnsi="Arial" w:cs="Arial"/>
          <w:b/>
          <w:sz w:val="24"/>
          <w:szCs w:val="24"/>
          <w:u w:val="single"/>
        </w:rPr>
      </w:pPr>
    </w:p>
    <w:p w:rsidR="00A177D7" w:rsidRPr="0036631E" w:rsidRDefault="00A177D7" w:rsidP="00A177D7">
      <w:pPr>
        <w:spacing w:after="0"/>
        <w:rPr>
          <w:rFonts w:ascii="Arial" w:hAnsi="Arial" w:cs="Arial"/>
          <w:b/>
          <w:sz w:val="24"/>
          <w:szCs w:val="24"/>
          <w:u w:val="single"/>
        </w:rPr>
      </w:pPr>
      <w:r w:rsidRPr="0036631E">
        <w:rPr>
          <w:rFonts w:ascii="Arial" w:hAnsi="Arial" w:cs="Arial"/>
          <w:b/>
          <w:sz w:val="24"/>
          <w:szCs w:val="24"/>
          <w:u w:val="single"/>
        </w:rPr>
        <w:t>Pathway Programme 2</w:t>
      </w:r>
    </w:p>
    <w:p w:rsidR="00A177D7" w:rsidRDefault="00A177D7" w:rsidP="00A177D7">
      <w:pPr>
        <w:spacing w:after="0"/>
        <w:rPr>
          <w:rFonts w:ascii="Arial" w:hAnsi="Arial" w:cs="Arial"/>
          <w:sz w:val="24"/>
          <w:szCs w:val="24"/>
        </w:rPr>
      </w:pPr>
    </w:p>
    <w:p w:rsidR="00A177D7" w:rsidRPr="00314F80" w:rsidRDefault="00A177D7" w:rsidP="00A177D7">
      <w:pPr>
        <w:spacing w:after="0"/>
        <w:rPr>
          <w:rFonts w:ascii="Arial" w:hAnsi="Arial" w:cs="Arial"/>
          <w:sz w:val="24"/>
          <w:szCs w:val="24"/>
        </w:rPr>
      </w:pPr>
      <w:r w:rsidRPr="00314F80">
        <w:rPr>
          <w:rFonts w:ascii="Arial" w:hAnsi="Arial" w:cs="Arial"/>
          <w:sz w:val="24"/>
          <w:szCs w:val="24"/>
        </w:rPr>
        <w:t>This 2</w:t>
      </w:r>
      <w:r w:rsidR="0036631E">
        <w:rPr>
          <w:rFonts w:ascii="Arial" w:hAnsi="Arial" w:cs="Arial"/>
          <w:sz w:val="24"/>
          <w:szCs w:val="24"/>
        </w:rPr>
        <w:t>/3</w:t>
      </w:r>
      <w:r w:rsidRPr="00314F80">
        <w:rPr>
          <w:rFonts w:ascii="Arial" w:hAnsi="Arial" w:cs="Arial"/>
          <w:sz w:val="24"/>
          <w:szCs w:val="24"/>
        </w:rPr>
        <w:t xml:space="preserve"> year curriculum programme is designed for our learners working at Entry Level. The objective of this pathway is to prepare students for life after Belvue and equip them with appropriate vocational and academic qualifications that can lead to future employment. Students will benefit from a personalised and differentiated curriculum. Learners will work closely with our community partnership links in relation to learning skills for work and possible supported internship programmes. At the end of the pathway learners will have achieved an Entry Level 2/3 Award, Certificate or Diploma.</w:t>
      </w:r>
    </w:p>
    <w:p w:rsidR="00A177D7" w:rsidRDefault="00A177D7" w:rsidP="00A177D7">
      <w:pPr>
        <w:spacing w:after="0"/>
        <w:rPr>
          <w:rFonts w:ascii="Arial" w:hAnsi="Arial" w:cs="Arial"/>
          <w:sz w:val="24"/>
          <w:szCs w:val="24"/>
        </w:rPr>
      </w:pPr>
      <w:r w:rsidRPr="00314F80">
        <w:rPr>
          <w:rFonts w:ascii="Arial" w:hAnsi="Arial" w:cs="Arial"/>
          <w:sz w:val="24"/>
          <w:szCs w:val="24"/>
        </w:rPr>
        <w:t>After Post 16 learners can transition on to a ‘Bridge to Programme</w:t>
      </w:r>
      <w:r w:rsidR="001C0CF2" w:rsidRPr="00314F80">
        <w:rPr>
          <w:rFonts w:ascii="Arial" w:hAnsi="Arial" w:cs="Arial"/>
          <w:sz w:val="24"/>
          <w:szCs w:val="24"/>
        </w:rPr>
        <w:t xml:space="preserve">’ or ‘Step up to Mainstream’ course </w:t>
      </w:r>
      <w:r w:rsidRPr="00314F80">
        <w:rPr>
          <w:rFonts w:ascii="Arial" w:hAnsi="Arial" w:cs="Arial"/>
          <w:sz w:val="24"/>
          <w:szCs w:val="24"/>
        </w:rPr>
        <w:t>at college or a Supported Internship.</w:t>
      </w:r>
      <w:r>
        <w:rPr>
          <w:rFonts w:ascii="Arial" w:hAnsi="Arial" w:cs="Arial"/>
          <w:sz w:val="24"/>
          <w:szCs w:val="24"/>
        </w:rPr>
        <w:t xml:space="preserve"> </w:t>
      </w:r>
    </w:p>
    <w:p w:rsidR="0036631E" w:rsidRDefault="0036631E" w:rsidP="00A177D7">
      <w:pPr>
        <w:spacing w:after="0"/>
        <w:rPr>
          <w:rFonts w:ascii="Arial" w:hAnsi="Arial" w:cs="Arial"/>
          <w:sz w:val="24"/>
          <w:szCs w:val="24"/>
        </w:rPr>
      </w:pPr>
    </w:p>
    <w:p w:rsidR="00BF6360" w:rsidRDefault="00BF6360" w:rsidP="00A177D7">
      <w:pPr>
        <w:spacing w:after="0"/>
        <w:rPr>
          <w:rFonts w:ascii="Arial" w:hAnsi="Arial" w:cs="Arial"/>
          <w:sz w:val="24"/>
          <w:szCs w:val="24"/>
        </w:rPr>
      </w:pPr>
    </w:p>
    <w:p w:rsidR="00BF6360" w:rsidRDefault="00BF6360" w:rsidP="00A177D7">
      <w:pPr>
        <w:spacing w:after="0"/>
        <w:rPr>
          <w:rFonts w:ascii="Arial" w:hAnsi="Arial" w:cs="Arial"/>
          <w:sz w:val="24"/>
          <w:szCs w:val="24"/>
        </w:rPr>
      </w:pPr>
    </w:p>
    <w:p w:rsidR="00BF6360" w:rsidRDefault="00BF6360" w:rsidP="00A177D7">
      <w:pPr>
        <w:spacing w:after="0"/>
        <w:rPr>
          <w:rFonts w:ascii="Arial" w:hAnsi="Arial" w:cs="Arial"/>
          <w:sz w:val="24"/>
          <w:szCs w:val="24"/>
        </w:rPr>
      </w:pPr>
    </w:p>
    <w:tbl>
      <w:tblPr>
        <w:tblStyle w:val="TableGrid"/>
        <w:tblW w:w="0" w:type="auto"/>
        <w:jc w:val="right"/>
        <w:shd w:val="clear" w:color="auto" w:fill="C4BC96" w:themeFill="background2" w:themeFillShade="BF"/>
        <w:tblLook w:val="04A0" w:firstRow="1" w:lastRow="0" w:firstColumn="1" w:lastColumn="0" w:noHBand="0" w:noVBand="1"/>
      </w:tblPr>
      <w:tblGrid>
        <w:gridCol w:w="1782"/>
        <w:gridCol w:w="1828"/>
        <w:gridCol w:w="1798"/>
        <w:gridCol w:w="1811"/>
        <w:gridCol w:w="1797"/>
      </w:tblGrid>
      <w:tr w:rsidR="008E21D2" w:rsidRPr="00936431" w:rsidTr="003E2559">
        <w:trPr>
          <w:jc w:val="right"/>
        </w:trPr>
        <w:tc>
          <w:tcPr>
            <w:tcW w:w="1848" w:type="dxa"/>
            <w:shd w:val="clear" w:color="auto" w:fill="C4BC96" w:themeFill="background2" w:themeFillShade="BF"/>
          </w:tcPr>
          <w:p w:rsidR="008E21D2" w:rsidRPr="00936431" w:rsidRDefault="008E21D2" w:rsidP="003E2559">
            <w:pPr>
              <w:rPr>
                <w:rFonts w:ascii="Arial" w:hAnsi="Arial" w:cs="Arial"/>
                <w:b/>
                <w:sz w:val="18"/>
                <w:szCs w:val="18"/>
              </w:rPr>
            </w:pPr>
            <w:r>
              <w:rPr>
                <w:rFonts w:ascii="Arial" w:hAnsi="Arial" w:cs="Arial"/>
                <w:sz w:val="24"/>
                <w:szCs w:val="24"/>
              </w:rPr>
              <w:t xml:space="preserve"> </w:t>
            </w:r>
            <w:r w:rsidRPr="00936431">
              <w:rPr>
                <w:rFonts w:ascii="Arial" w:hAnsi="Arial" w:cs="Arial"/>
                <w:b/>
                <w:sz w:val="18"/>
                <w:szCs w:val="18"/>
              </w:rPr>
              <w:t xml:space="preserve">Core </w:t>
            </w:r>
            <w:r>
              <w:rPr>
                <w:rFonts w:ascii="Arial" w:hAnsi="Arial" w:cs="Arial"/>
                <w:b/>
                <w:sz w:val="18"/>
                <w:szCs w:val="18"/>
              </w:rPr>
              <w:t>Life Skills</w:t>
            </w:r>
          </w:p>
        </w:tc>
        <w:tc>
          <w:tcPr>
            <w:tcW w:w="1848" w:type="dxa"/>
            <w:shd w:val="clear" w:color="auto" w:fill="C4BC96" w:themeFill="background2" w:themeFillShade="BF"/>
          </w:tcPr>
          <w:p w:rsidR="008E21D2" w:rsidRPr="00936431" w:rsidRDefault="008E21D2" w:rsidP="003E2559">
            <w:pPr>
              <w:rPr>
                <w:rFonts w:ascii="Arial" w:hAnsi="Arial" w:cs="Arial"/>
                <w:b/>
                <w:sz w:val="18"/>
                <w:szCs w:val="18"/>
              </w:rPr>
            </w:pPr>
            <w:r w:rsidRPr="00936431">
              <w:rPr>
                <w:rFonts w:ascii="Arial" w:hAnsi="Arial" w:cs="Arial"/>
                <w:b/>
                <w:sz w:val="18"/>
                <w:szCs w:val="18"/>
              </w:rPr>
              <w:t xml:space="preserve">Health &amp; Wellbeing </w:t>
            </w:r>
          </w:p>
        </w:tc>
        <w:tc>
          <w:tcPr>
            <w:tcW w:w="1848" w:type="dxa"/>
            <w:shd w:val="clear" w:color="auto" w:fill="C4BC96" w:themeFill="background2" w:themeFillShade="BF"/>
          </w:tcPr>
          <w:p w:rsidR="008E21D2" w:rsidRPr="00936431" w:rsidRDefault="008E21D2" w:rsidP="003E2559">
            <w:pPr>
              <w:rPr>
                <w:rFonts w:ascii="Arial" w:hAnsi="Arial" w:cs="Arial"/>
                <w:b/>
                <w:sz w:val="18"/>
                <w:szCs w:val="18"/>
              </w:rPr>
            </w:pPr>
            <w:r w:rsidRPr="00936431">
              <w:rPr>
                <w:rFonts w:ascii="Arial" w:hAnsi="Arial" w:cs="Arial"/>
                <w:b/>
                <w:sz w:val="18"/>
                <w:szCs w:val="18"/>
              </w:rPr>
              <w:t>Employment Skills</w:t>
            </w:r>
          </w:p>
        </w:tc>
        <w:tc>
          <w:tcPr>
            <w:tcW w:w="1849" w:type="dxa"/>
            <w:shd w:val="clear" w:color="auto" w:fill="C4BC96" w:themeFill="background2" w:themeFillShade="BF"/>
          </w:tcPr>
          <w:p w:rsidR="008E21D2" w:rsidRPr="00936431" w:rsidRDefault="008E21D2" w:rsidP="003E2559">
            <w:pPr>
              <w:rPr>
                <w:rFonts w:ascii="Arial" w:hAnsi="Arial" w:cs="Arial"/>
                <w:b/>
                <w:sz w:val="18"/>
                <w:szCs w:val="18"/>
              </w:rPr>
            </w:pPr>
            <w:r w:rsidRPr="00936431">
              <w:rPr>
                <w:rFonts w:ascii="Arial" w:hAnsi="Arial" w:cs="Arial"/>
                <w:b/>
                <w:sz w:val="18"/>
                <w:szCs w:val="18"/>
              </w:rPr>
              <w:t xml:space="preserve">Independence </w:t>
            </w:r>
          </w:p>
        </w:tc>
        <w:tc>
          <w:tcPr>
            <w:tcW w:w="1849" w:type="dxa"/>
            <w:shd w:val="clear" w:color="auto" w:fill="C4BC96" w:themeFill="background2" w:themeFillShade="BF"/>
          </w:tcPr>
          <w:p w:rsidR="008E21D2" w:rsidRPr="003D52CD" w:rsidRDefault="008E21D2" w:rsidP="003E2559">
            <w:pPr>
              <w:rPr>
                <w:rFonts w:ascii="Arial" w:hAnsi="Arial" w:cs="Arial"/>
                <w:b/>
                <w:sz w:val="18"/>
                <w:szCs w:val="18"/>
              </w:rPr>
            </w:pPr>
            <w:r>
              <w:rPr>
                <w:rFonts w:ascii="Arial" w:hAnsi="Arial" w:cs="Arial"/>
                <w:b/>
                <w:sz w:val="18"/>
                <w:szCs w:val="18"/>
              </w:rPr>
              <w:t xml:space="preserve">Community inclusion </w:t>
            </w:r>
          </w:p>
        </w:tc>
      </w:tr>
      <w:tr w:rsidR="00A177D7" w:rsidRPr="0036631E" w:rsidTr="003E2559">
        <w:trPr>
          <w:jc w:val="right"/>
        </w:trPr>
        <w:tc>
          <w:tcPr>
            <w:tcW w:w="1848" w:type="dxa"/>
            <w:shd w:val="clear" w:color="auto" w:fill="auto"/>
          </w:tcPr>
          <w:p w:rsidR="00A177D7" w:rsidRPr="0036631E" w:rsidRDefault="00A177D7" w:rsidP="003E2559">
            <w:pPr>
              <w:rPr>
                <w:rFonts w:ascii="Arial" w:hAnsi="Arial" w:cs="Arial"/>
                <w:sz w:val="16"/>
                <w:szCs w:val="16"/>
              </w:rPr>
            </w:pPr>
            <w:r w:rsidRPr="0036631E">
              <w:rPr>
                <w:rFonts w:ascii="Arial" w:hAnsi="Arial" w:cs="Arial"/>
                <w:sz w:val="16"/>
                <w:szCs w:val="16"/>
              </w:rPr>
              <w:t xml:space="preserve">Financial skills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Presentation skills </w:t>
            </w:r>
          </w:p>
          <w:p w:rsidR="00A177D7" w:rsidRPr="0036631E" w:rsidRDefault="00A177D7" w:rsidP="003E2559">
            <w:pPr>
              <w:rPr>
                <w:rFonts w:ascii="Arial" w:hAnsi="Arial" w:cs="Arial"/>
                <w:sz w:val="16"/>
                <w:szCs w:val="16"/>
              </w:rPr>
            </w:pPr>
            <w:r w:rsidRPr="0036631E">
              <w:rPr>
                <w:rFonts w:ascii="Arial" w:hAnsi="Arial" w:cs="Arial"/>
                <w:sz w:val="16"/>
                <w:szCs w:val="16"/>
              </w:rPr>
              <w:t>CV &amp; Covering letter writing</w:t>
            </w:r>
          </w:p>
          <w:p w:rsidR="00A177D7" w:rsidRPr="0036631E" w:rsidRDefault="00A177D7" w:rsidP="003E2559">
            <w:pPr>
              <w:rPr>
                <w:rFonts w:ascii="Arial" w:hAnsi="Arial" w:cs="Arial"/>
                <w:sz w:val="16"/>
                <w:szCs w:val="16"/>
              </w:rPr>
            </w:pPr>
            <w:r w:rsidRPr="0036631E">
              <w:rPr>
                <w:rFonts w:ascii="Arial" w:hAnsi="Arial" w:cs="Arial"/>
                <w:sz w:val="16"/>
                <w:szCs w:val="16"/>
              </w:rPr>
              <w:t>Interview skills</w:t>
            </w:r>
          </w:p>
          <w:p w:rsidR="009A08B1" w:rsidRPr="0036631E" w:rsidRDefault="00A177D7" w:rsidP="009A08B1">
            <w:pPr>
              <w:rPr>
                <w:rFonts w:ascii="Arial" w:hAnsi="Arial" w:cs="Arial"/>
                <w:sz w:val="16"/>
                <w:szCs w:val="16"/>
              </w:rPr>
            </w:pPr>
            <w:r w:rsidRPr="0036631E">
              <w:rPr>
                <w:rFonts w:ascii="Arial" w:hAnsi="Arial" w:cs="Arial"/>
                <w:sz w:val="16"/>
                <w:szCs w:val="16"/>
              </w:rPr>
              <w:t>Career planning &amp; interviews</w:t>
            </w:r>
            <w:r w:rsidR="009A08B1" w:rsidRPr="0036631E">
              <w:rPr>
                <w:rFonts w:ascii="Arial" w:hAnsi="Arial" w:cs="Arial"/>
                <w:sz w:val="16"/>
                <w:szCs w:val="16"/>
              </w:rPr>
              <w:t xml:space="preserve"> </w:t>
            </w:r>
          </w:p>
          <w:p w:rsidR="009A08B1" w:rsidRPr="0036631E" w:rsidRDefault="00105286" w:rsidP="009A08B1">
            <w:pPr>
              <w:rPr>
                <w:rFonts w:ascii="Arial" w:hAnsi="Arial" w:cs="Arial"/>
                <w:sz w:val="16"/>
                <w:szCs w:val="16"/>
              </w:rPr>
            </w:pPr>
            <w:r>
              <w:rPr>
                <w:rFonts w:ascii="Arial" w:hAnsi="Arial" w:cs="Arial"/>
                <w:sz w:val="16"/>
                <w:szCs w:val="16"/>
              </w:rPr>
              <w:t xml:space="preserve">Computing skills </w:t>
            </w:r>
          </w:p>
          <w:p w:rsidR="00105286" w:rsidRDefault="00105286" w:rsidP="003E2559">
            <w:pPr>
              <w:rPr>
                <w:rFonts w:ascii="Arial" w:hAnsi="Arial" w:cs="Arial"/>
                <w:sz w:val="16"/>
                <w:szCs w:val="16"/>
              </w:rPr>
            </w:pPr>
            <w:r>
              <w:rPr>
                <w:rFonts w:ascii="Arial" w:hAnsi="Arial" w:cs="Arial"/>
                <w:sz w:val="16"/>
                <w:szCs w:val="16"/>
              </w:rPr>
              <w:t>Money</w:t>
            </w:r>
          </w:p>
          <w:p w:rsidR="00105286" w:rsidRDefault="00105286" w:rsidP="003E2559">
            <w:pPr>
              <w:rPr>
                <w:rFonts w:ascii="Arial" w:hAnsi="Arial" w:cs="Arial"/>
                <w:sz w:val="16"/>
                <w:szCs w:val="16"/>
              </w:rPr>
            </w:pPr>
            <w:r>
              <w:rPr>
                <w:rFonts w:ascii="Arial" w:hAnsi="Arial" w:cs="Arial"/>
                <w:sz w:val="16"/>
                <w:szCs w:val="16"/>
              </w:rPr>
              <w:t xml:space="preserve">Time </w:t>
            </w:r>
          </w:p>
          <w:p w:rsidR="00105286" w:rsidRPr="0036631E" w:rsidRDefault="00105286" w:rsidP="003E2559">
            <w:pPr>
              <w:rPr>
                <w:rFonts w:ascii="Arial" w:hAnsi="Arial" w:cs="Arial"/>
                <w:sz w:val="16"/>
                <w:szCs w:val="16"/>
              </w:rPr>
            </w:pPr>
            <w:r>
              <w:rPr>
                <w:rFonts w:ascii="Arial" w:hAnsi="Arial" w:cs="Arial"/>
                <w:sz w:val="16"/>
                <w:szCs w:val="16"/>
              </w:rPr>
              <w:t xml:space="preserve">Number </w:t>
            </w:r>
          </w:p>
          <w:p w:rsidR="00A177D7" w:rsidRPr="0036631E" w:rsidRDefault="00A177D7" w:rsidP="00936431">
            <w:pPr>
              <w:rPr>
                <w:rFonts w:ascii="Arial" w:hAnsi="Arial" w:cs="Arial"/>
                <w:sz w:val="16"/>
                <w:szCs w:val="16"/>
              </w:rPr>
            </w:pPr>
          </w:p>
        </w:tc>
        <w:tc>
          <w:tcPr>
            <w:tcW w:w="1848" w:type="dxa"/>
            <w:shd w:val="clear" w:color="auto" w:fill="auto"/>
          </w:tcPr>
          <w:p w:rsidR="009A08B1" w:rsidRPr="0036631E" w:rsidRDefault="009A08B1" w:rsidP="009A08B1">
            <w:pPr>
              <w:rPr>
                <w:rFonts w:ascii="Arial" w:hAnsi="Arial" w:cs="Arial"/>
                <w:sz w:val="16"/>
                <w:szCs w:val="16"/>
              </w:rPr>
            </w:pPr>
            <w:r w:rsidRPr="0036631E">
              <w:rPr>
                <w:rFonts w:ascii="Arial" w:hAnsi="Arial" w:cs="Arial"/>
                <w:sz w:val="16"/>
                <w:szCs w:val="16"/>
              </w:rPr>
              <w:t xml:space="preserve">Personal care </w:t>
            </w:r>
          </w:p>
          <w:p w:rsidR="00A177D7" w:rsidRPr="0036631E" w:rsidRDefault="00A177D7" w:rsidP="003E2559">
            <w:pPr>
              <w:rPr>
                <w:rFonts w:ascii="Arial" w:hAnsi="Arial" w:cs="Arial"/>
                <w:sz w:val="16"/>
                <w:szCs w:val="16"/>
              </w:rPr>
            </w:pPr>
            <w:r w:rsidRPr="0036631E">
              <w:rPr>
                <w:rFonts w:ascii="Arial" w:hAnsi="Arial" w:cs="Arial"/>
                <w:sz w:val="16"/>
                <w:szCs w:val="16"/>
              </w:rPr>
              <w:t>Sexual health</w:t>
            </w:r>
          </w:p>
          <w:p w:rsidR="00A177D7" w:rsidRPr="0036631E" w:rsidRDefault="00A177D7" w:rsidP="003E2559">
            <w:pPr>
              <w:rPr>
                <w:rFonts w:ascii="Arial" w:hAnsi="Arial" w:cs="Arial"/>
                <w:sz w:val="16"/>
                <w:szCs w:val="16"/>
              </w:rPr>
            </w:pPr>
            <w:r w:rsidRPr="0036631E">
              <w:rPr>
                <w:rFonts w:ascii="Arial" w:hAnsi="Arial" w:cs="Arial"/>
                <w:sz w:val="16"/>
                <w:szCs w:val="16"/>
              </w:rPr>
              <w:t>Drug awareness</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Managing risks  </w:t>
            </w:r>
          </w:p>
          <w:p w:rsidR="00A177D7" w:rsidRPr="0036631E" w:rsidRDefault="0036631E" w:rsidP="003E2559">
            <w:pPr>
              <w:rPr>
                <w:rFonts w:ascii="Arial" w:hAnsi="Arial" w:cs="Arial"/>
                <w:sz w:val="16"/>
                <w:szCs w:val="16"/>
              </w:rPr>
            </w:pPr>
            <w:r>
              <w:rPr>
                <w:rFonts w:ascii="Arial" w:hAnsi="Arial" w:cs="Arial"/>
                <w:sz w:val="16"/>
                <w:szCs w:val="16"/>
              </w:rPr>
              <w:t xml:space="preserve">Online </w:t>
            </w:r>
            <w:r w:rsidR="00A177D7" w:rsidRPr="0036631E">
              <w:rPr>
                <w:rFonts w:ascii="Arial" w:hAnsi="Arial" w:cs="Arial"/>
                <w:sz w:val="16"/>
                <w:szCs w:val="16"/>
              </w:rPr>
              <w:t xml:space="preserve">safety </w:t>
            </w:r>
          </w:p>
          <w:p w:rsidR="00A177D7" w:rsidRPr="0036631E" w:rsidRDefault="00A177D7" w:rsidP="003E2559">
            <w:pPr>
              <w:rPr>
                <w:rFonts w:ascii="Arial" w:hAnsi="Arial" w:cs="Arial"/>
                <w:sz w:val="16"/>
                <w:szCs w:val="16"/>
              </w:rPr>
            </w:pPr>
            <w:r w:rsidRPr="0036631E">
              <w:rPr>
                <w:rFonts w:ascii="Arial" w:hAnsi="Arial" w:cs="Arial"/>
                <w:sz w:val="16"/>
                <w:szCs w:val="16"/>
              </w:rPr>
              <w:t>Health and fitness</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Friendships </w:t>
            </w:r>
          </w:p>
          <w:p w:rsidR="009A08B1" w:rsidRPr="0036631E" w:rsidRDefault="009A08B1" w:rsidP="009A08B1">
            <w:pPr>
              <w:rPr>
                <w:rFonts w:ascii="Arial" w:hAnsi="Arial" w:cs="Arial"/>
                <w:sz w:val="16"/>
                <w:szCs w:val="16"/>
              </w:rPr>
            </w:pPr>
            <w:r w:rsidRPr="0036631E">
              <w:rPr>
                <w:rFonts w:ascii="Arial" w:hAnsi="Arial" w:cs="Arial"/>
                <w:sz w:val="16"/>
                <w:szCs w:val="16"/>
              </w:rPr>
              <w:t>Developing self</w:t>
            </w:r>
          </w:p>
          <w:p w:rsidR="009A08B1" w:rsidRPr="0036631E" w:rsidRDefault="009A08B1" w:rsidP="009A08B1">
            <w:pPr>
              <w:rPr>
                <w:rFonts w:ascii="Arial" w:hAnsi="Arial" w:cs="Arial"/>
                <w:sz w:val="16"/>
                <w:szCs w:val="16"/>
              </w:rPr>
            </w:pPr>
            <w:r w:rsidRPr="0036631E">
              <w:rPr>
                <w:rFonts w:ascii="Arial" w:hAnsi="Arial" w:cs="Arial"/>
                <w:sz w:val="16"/>
                <w:szCs w:val="16"/>
              </w:rPr>
              <w:t>Managing social relationships</w:t>
            </w:r>
          </w:p>
          <w:p w:rsidR="009A08B1" w:rsidRPr="0036631E" w:rsidRDefault="009A08B1" w:rsidP="009A08B1">
            <w:pPr>
              <w:rPr>
                <w:rFonts w:ascii="Arial" w:hAnsi="Arial" w:cs="Arial"/>
                <w:sz w:val="16"/>
                <w:szCs w:val="16"/>
              </w:rPr>
            </w:pPr>
            <w:r w:rsidRPr="0036631E">
              <w:rPr>
                <w:rFonts w:ascii="Arial" w:hAnsi="Arial" w:cs="Arial"/>
                <w:sz w:val="16"/>
                <w:szCs w:val="16"/>
              </w:rPr>
              <w:t xml:space="preserve">Confidence building </w:t>
            </w:r>
          </w:p>
          <w:p w:rsidR="009A08B1" w:rsidRPr="0036631E" w:rsidRDefault="009A08B1" w:rsidP="009A08B1">
            <w:pPr>
              <w:rPr>
                <w:rFonts w:ascii="Arial" w:hAnsi="Arial" w:cs="Arial"/>
                <w:sz w:val="16"/>
                <w:szCs w:val="16"/>
              </w:rPr>
            </w:pPr>
            <w:r w:rsidRPr="0036631E">
              <w:rPr>
                <w:rFonts w:ascii="Arial" w:hAnsi="Arial" w:cs="Arial"/>
                <w:sz w:val="16"/>
                <w:szCs w:val="16"/>
              </w:rPr>
              <w:t>Dealing with problems</w:t>
            </w:r>
            <w:r w:rsidR="00105286">
              <w:rPr>
                <w:rFonts w:ascii="Arial" w:hAnsi="Arial" w:cs="Arial"/>
                <w:sz w:val="16"/>
                <w:szCs w:val="16"/>
              </w:rPr>
              <w:t>/Wellbeing</w:t>
            </w:r>
            <w:r w:rsidRPr="0036631E">
              <w:rPr>
                <w:rFonts w:ascii="Arial" w:hAnsi="Arial" w:cs="Arial"/>
                <w:sz w:val="16"/>
                <w:szCs w:val="16"/>
              </w:rPr>
              <w:t xml:space="preserve"> </w:t>
            </w:r>
          </w:p>
          <w:p w:rsidR="00A177D7" w:rsidRPr="0036631E" w:rsidRDefault="00A177D7" w:rsidP="003E2559">
            <w:pPr>
              <w:rPr>
                <w:rFonts w:ascii="Arial" w:hAnsi="Arial" w:cs="Arial"/>
                <w:sz w:val="16"/>
                <w:szCs w:val="16"/>
              </w:rPr>
            </w:pPr>
          </w:p>
        </w:tc>
        <w:tc>
          <w:tcPr>
            <w:tcW w:w="1848" w:type="dxa"/>
            <w:shd w:val="clear" w:color="auto" w:fill="auto"/>
          </w:tcPr>
          <w:p w:rsidR="009A08B1" w:rsidRPr="0036631E" w:rsidRDefault="009A08B1" w:rsidP="009A08B1">
            <w:pPr>
              <w:rPr>
                <w:rFonts w:ascii="Arial" w:hAnsi="Arial" w:cs="Arial"/>
                <w:sz w:val="16"/>
                <w:szCs w:val="16"/>
              </w:rPr>
            </w:pPr>
            <w:r w:rsidRPr="0036631E">
              <w:rPr>
                <w:rFonts w:ascii="Arial" w:hAnsi="Arial" w:cs="Arial"/>
                <w:sz w:val="16"/>
                <w:szCs w:val="16"/>
              </w:rPr>
              <w:t>Social skills</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Volunteering opportunities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Work experience </w:t>
            </w:r>
          </w:p>
          <w:p w:rsidR="00936431" w:rsidRPr="0036631E" w:rsidRDefault="00936431" w:rsidP="00936431">
            <w:pPr>
              <w:rPr>
                <w:rFonts w:ascii="Arial" w:hAnsi="Arial" w:cs="Arial"/>
                <w:sz w:val="16"/>
                <w:szCs w:val="16"/>
              </w:rPr>
            </w:pPr>
            <w:r w:rsidRPr="0036631E">
              <w:rPr>
                <w:rFonts w:ascii="Arial" w:hAnsi="Arial" w:cs="Arial"/>
                <w:sz w:val="16"/>
                <w:szCs w:val="16"/>
              </w:rPr>
              <w:t xml:space="preserve">Leadership skills   </w:t>
            </w:r>
          </w:p>
          <w:p w:rsidR="009A08B1" w:rsidRDefault="009A08B1" w:rsidP="009A08B1">
            <w:pPr>
              <w:rPr>
                <w:rFonts w:ascii="Arial" w:hAnsi="Arial" w:cs="Arial"/>
                <w:sz w:val="16"/>
                <w:szCs w:val="16"/>
              </w:rPr>
            </w:pPr>
            <w:r w:rsidRPr="0036631E">
              <w:rPr>
                <w:rFonts w:ascii="Arial" w:hAnsi="Arial" w:cs="Arial"/>
                <w:sz w:val="16"/>
                <w:szCs w:val="16"/>
              </w:rPr>
              <w:t xml:space="preserve">Managing behaviour  </w:t>
            </w:r>
          </w:p>
          <w:p w:rsidR="00105286" w:rsidRPr="0036631E" w:rsidRDefault="00105286" w:rsidP="009A08B1">
            <w:pPr>
              <w:rPr>
                <w:rFonts w:ascii="Arial" w:hAnsi="Arial" w:cs="Arial"/>
                <w:sz w:val="16"/>
                <w:szCs w:val="16"/>
              </w:rPr>
            </w:pPr>
            <w:r>
              <w:rPr>
                <w:rFonts w:ascii="Arial" w:hAnsi="Arial" w:cs="Arial"/>
                <w:sz w:val="16"/>
                <w:szCs w:val="16"/>
              </w:rPr>
              <w:t xml:space="preserve">Enterprise </w:t>
            </w:r>
          </w:p>
          <w:p w:rsidR="00A177D7" w:rsidRPr="0036631E" w:rsidRDefault="00A177D7" w:rsidP="003E2559">
            <w:pPr>
              <w:rPr>
                <w:rFonts w:ascii="Arial" w:hAnsi="Arial" w:cs="Arial"/>
                <w:sz w:val="16"/>
                <w:szCs w:val="16"/>
              </w:rPr>
            </w:pPr>
          </w:p>
        </w:tc>
        <w:tc>
          <w:tcPr>
            <w:tcW w:w="1849" w:type="dxa"/>
            <w:shd w:val="clear" w:color="auto" w:fill="auto"/>
          </w:tcPr>
          <w:p w:rsidR="00A177D7" w:rsidRPr="0036631E" w:rsidRDefault="00A177D7" w:rsidP="003E2559">
            <w:pPr>
              <w:rPr>
                <w:rFonts w:ascii="Arial" w:hAnsi="Arial" w:cs="Arial"/>
                <w:sz w:val="16"/>
                <w:szCs w:val="16"/>
              </w:rPr>
            </w:pPr>
            <w:r w:rsidRPr="0036631E">
              <w:rPr>
                <w:rFonts w:ascii="Arial" w:hAnsi="Arial" w:cs="Arial"/>
                <w:sz w:val="16"/>
                <w:szCs w:val="16"/>
              </w:rPr>
              <w:t xml:space="preserve">Travel </w:t>
            </w:r>
            <w:r w:rsidR="009A08B1" w:rsidRPr="0036631E">
              <w:rPr>
                <w:rFonts w:ascii="Arial" w:hAnsi="Arial" w:cs="Arial"/>
                <w:sz w:val="16"/>
                <w:szCs w:val="16"/>
              </w:rPr>
              <w:t>skills</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Safety in the community </w:t>
            </w:r>
          </w:p>
          <w:p w:rsidR="00A177D7" w:rsidRDefault="009A08B1" w:rsidP="003E2559">
            <w:pPr>
              <w:rPr>
                <w:rFonts w:ascii="Arial" w:hAnsi="Arial" w:cs="Arial"/>
                <w:sz w:val="16"/>
                <w:szCs w:val="16"/>
              </w:rPr>
            </w:pPr>
            <w:r w:rsidRPr="0036631E">
              <w:rPr>
                <w:rFonts w:ascii="Arial" w:hAnsi="Arial" w:cs="Arial"/>
                <w:sz w:val="16"/>
                <w:szCs w:val="16"/>
              </w:rPr>
              <w:t>Setting g</w:t>
            </w:r>
            <w:r w:rsidR="00A177D7" w:rsidRPr="0036631E">
              <w:rPr>
                <w:rFonts w:ascii="Arial" w:hAnsi="Arial" w:cs="Arial"/>
                <w:sz w:val="16"/>
                <w:szCs w:val="16"/>
              </w:rPr>
              <w:t xml:space="preserve">oals </w:t>
            </w:r>
          </w:p>
          <w:p w:rsidR="00105286" w:rsidRPr="0036631E" w:rsidRDefault="00105286" w:rsidP="003E2559">
            <w:pPr>
              <w:rPr>
                <w:rFonts w:ascii="Arial" w:hAnsi="Arial" w:cs="Arial"/>
                <w:sz w:val="16"/>
                <w:szCs w:val="16"/>
              </w:rPr>
            </w:pPr>
            <w:r>
              <w:rPr>
                <w:rFonts w:ascii="Arial" w:hAnsi="Arial" w:cs="Arial"/>
                <w:sz w:val="16"/>
                <w:szCs w:val="16"/>
              </w:rPr>
              <w:t xml:space="preserve">Home skills </w:t>
            </w:r>
          </w:p>
          <w:p w:rsidR="00A177D7" w:rsidRPr="0036631E" w:rsidRDefault="00A177D7" w:rsidP="003E2559">
            <w:pPr>
              <w:rPr>
                <w:rFonts w:ascii="Arial" w:hAnsi="Arial" w:cs="Arial"/>
                <w:sz w:val="16"/>
                <w:szCs w:val="16"/>
              </w:rPr>
            </w:pPr>
          </w:p>
        </w:tc>
        <w:tc>
          <w:tcPr>
            <w:tcW w:w="1849" w:type="dxa"/>
            <w:shd w:val="clear" w:color="auto" w:fill="auto"/>
          </w:tcPr>
          <w:p w:rsidR="00A177D7" w:rsidRPr="0036631E" w:rsidRDefault="00A177D7" w:rsidP="003E2559">
            <w:pPr>
              <w:rPr>
                <w:rFonts w:ascii="Arial" w:hAnsi="Arial" w:cs="Arial"/>
                <w:sz w:val="16"/>
                <w:szCs w:val="16"/>
              </w:rPr>
            </w:pPr>
            <w:r w:rsidRPr="0036631E">
              <w:rPr>
                <w:rFonts w:ascii="Arial" w:hAnsi="Arial" w:cs="Arial"/>
                <w:sz w:val="16"/>
                <w:szCs w:val="16"/>
              </w:rPr>
              <w:t xml:space="preserve">Citizenship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Rights and responsibilities </w:t>
            </w:r>
          </w:p>
          <w:p w:rsidR="009A08B1" w:rsidRPr="0036631E" w:rsidRDefault="009A08B1" w:rsidP="003E2559">
            <w:pPr>
              <w:rPr>
                <w:rFonts w:ascii="Arial" w:hAnsi="Arial" w:cs="Arial"/>
                <w:sz w:val="16"/>
                <w:szCs w:val="16"/>
              </w:rPr>
            </w:pPr>
            <w:r w:rsidRPr="0036631E">
              <w:rPr>
                <w:rFonts w:ascii="Arial" w:hAnsi="Arial" w:cs="Arial"/>
                <w:sz w:val="16"/>
                <w:szCs w:val="16"/>
              </w:rPr>
              <w:t>Laws</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Community project  </w:t>
            </w:r>
          </w:p>
          <w:p w:rsidR="009A08B1" w:rsidRDefault="00936431" w:rsidP="009A08B1">
            <w:pPr>
              <w:rPr>
                <w:rFonts w:ascii="Arial" w:hAnsi="Arial" w:cs="Arial"/>
                <w:sz w:val="16"/>
                <w:szCs w:val="16"/>
              </w:rPr>
            </w:pPr>
            <w:r w:rsidRPr="0036631E">
              <w:rPr>
                <w:rFonts w:ascii="Arial" w:hAnsi="Arial" w:cs="Arial"/>
                <w:sz w:val="16"/>
                <w:szCs w:val="16"/>
              </w:rPr>
              <w:t xml:space="preserve">Exploring leisure activities </w:t>
            </w:r>
          </w:p>
          <w:p w:rsidR="00105286" w:rsidRDefault="00105286" w:rsidP="009A08B1">
            <w:pPr>
              <w:rPr>
                <w:rFonts w:ascii="Arial" w:hAnsi="Arial" w:cs="Arial"/>
                <w:sz w:val="16"/>
                <w:szCs w:val="16"/>
              </w:rPr>
            </w:pPr>
            <w:r>
              <w:rPr>
                <w:rFonts w:ascii="Arial" w:hAnsi="Arial" w:cs="Arial"/>
                <w:sz w:val="16"/>
                <w:szCs w:val="16"/>
              </w:rPr>
              <w:t xml:space="preserve">Events </w:t>
            </w:r>
          </w:p>
          <w:p w:rsidR="00105286" w:rsidRPr="0036631E" w:rsidRDefault="00105286" w:rsidP="009A08B1">
            <w:pPr>
              <w:rPr>
                <w:rFonts w:ascii="Arial" w:hAnsi="Arial" w:cs="Arial"/>
                <w:sz w:val="16"/>
                <w:szCs w:val="16"/>
              </w:rPr>
            </w:pPr>
            <w:r>
              <w:rPr>
                <w:rFonts w:ascii="Arial" w:hAnsi="Arial" w:cs="Arial"/>
                <w:sz w:val="16"/>
                <w:szCs w:val="16"/>
              </w:rPr>
              <w:t xml:space="preserve">Trips </w:t>
            </w:r>
          </w:p>
          <w:p w:rsidR="00936431" w:rsidRPr="0036631E" w:rsidRDefault="00936431" w:rsidP="009A08B1">
            <w:pPr>
              <w:rPr>
                <w:rFonts w:ascii="Arial" w:hAnsi="Arial" w:cs="Arial"/>
                <w:sz w:val="16"/>
                <w:szCs w:val="16"/>
              </w:rPr>
            </w:pPr>
          </w:p>
        </w:tc>
      </w:tr>
    </w:tbl>
    <w:p w:rsidR="00A177D7" w:rsidRDefault="00A177D7" w:rsidP="00A177D7">
      <w:pPr>
        <w:spacing w:after="0"/>
        <w:rPr>
          <w:rFonts w:ascii="Arial" w:hAnsi="Arial" w:cs="Arial"/>
          <w:sz w:val="24"/>
          <w:szCs w:val="24"/>
        </w:rPr>
      </w:pPr>
    </w:p>
    <w:p w:rsidR="00BF6360" w:rsidRDefault="00BF6360" w:rsidP="00A177D7">
      <w:pPr>
        <w:spacing w:after="0"/>
        <w:rPr>
          <w:rFonts w:ascii="Arial" w:hAnsi="Arial" w:cs="Arial"/>
          <w:sz w:val="24"/>
          <w:szCs w:val="24"/>
        </w:rPr>
      </w:pPr>
    </w:p>
    <w:p w:rsidR="00A177D7" w:rsidRPr="0036631E" w:rsidRDefault="00A177D7" w:rsidP="00A177D7">
      <w:pPr>
        <w:spacing w:after="0"/>
        <w:rPr>
          <w:rFonts w:ascii="Arial" w:hAnsi="Arial" w:cs="Arial"/>
          <w:b/>
          <w:sz w:val="24"/>
          <w:szCs w:val="24"/>
        </w:rPr>
      </w:pPr>
      <w:r w:rsidRPr="0036631E">
        <w:rPr>
          <w:rFonts w:ascii="Arial" w:hAnsi="Arial" w:cs="Arial"/>
          <w:b/>
          <w:sz w:val="24"/>
          <w:szCs w:val="24"/>
          <w:u w:val="single"/>
        </w:rPr>
        <w:t>Pathway Programme 3</w:t>
      </w:r>
      <w:r w:rsidRPr="0036631E">
        <w:rPr>
          <w:rFonts w:ascii="Arial" w:hAnsi="Arial" w:cs="Arial"/>
          <w:b/>
          <w:sz w:val="24"/>
          <w:szCs w:val="24"/>
        </w:rPr>
        <w:t xml:space="preserve"> </w:t>
      </w:r>
    </w:p>
    <w:p w:rsidR="00A177D7" w:rsidRDefault="00A177D7" w:rsidP="00A177D7">
      <w:pPr>
        <w:spacing w:after="0"/>
        <w:rPr>
          <w:rFonts w:ascii="Arial" w:hAnsi="Arial" w:cs="Arial"/>
          <w:sz w:val="24"/>
          <w:szCs w:val="24"/>
        </w:rPr>
      </w:pPr>
    </w:p>
    <w:p w:rsidR="00A177D7" w:rsidRDefault="00A177D7" w:rsidP="00A177D7">
      <w:pPr>
        <w:spacing w:after="0"/>
        <w:rPr>
          <w:rFonts w:ascii="Arial" w:hAnsi="Arial" w:cs="Arial"/>
          <w:sz w:val="24"/>
          <w:szCs w:val="24"/>
        </w:rPr>
      </w:pPr>
      <w:r w:rsidRPr="00314F80">
        <w:rPr>
          <w:rFonts w:ascii="Arial" w:hAnsi="Arial" w:cs="Arial"/>
          <w:sz w:val="24"/>
          <w:szCs w:val="24"/>
        </w:rPr>
        <w:t>This 2 year curriculum programme is designed for learners working within and above Entry Level 3. Students will study both academic and vocational subjects in order to achieve</w:t>
      </w:r>
      <w:r>
        <w:rPr>
          <w:rFonts w:ascii="Arial" w:hAnsi="Arial" w:cs="Arial"/>
          <w:sz w:val="24"/>
          <w:szCs w:val="24"/>
        </w:rPr>
        <w:t xml:space="preserve"> meaningful qualifications.  The process will see learners build their communication, social, independence, emotional and employability skills and create a workable CV through their sessions in college and </w:t>
      </w:r>
      <w:r w:rsidR="001C0CF2">
        <w:rPr>
          <w:rFonts w:ascii="Arial" w:hAnsi="Arial" w:cs="Arial"/>
          <w:sz w:val="24"/>
          <w:szCs w:val="24"/>
        </w:rPr>
        <w:t xml:space="preserve">off-site with </w:t>
      </w:r>
      <w:r>
        <w:rPr>
          <w:rFonts w:ascii="Arial" w:hAnsi="Arial" w:cs="Arial"/>
          <w:sz w:val="24"/>
          <w:szCs w:val="24"/>
        </w:rPr>
        <w:t>our community partnership links.  The objective of this pathway is to offer our students direct routes into supported internship / apprenticeship programmes, ‘Step-Up to Mainstream’ college course</w:t>
      </w:r>
      <w:r w:rsidR="003D52CD">
        <w:rPr>
          <w:rFonts w:ascii="Arial" w:hAnsi="Arial" w:cs="Arial"/>
          <w:sz w:val="24"/>
          <w:szCs w:val="24"/>
        </w:rPr>
        <w:t>,</w:t>
      </w:r>
      <w:r>
        <w:rPr>
          <w:rFonts w:ascii="Arial" w:hAnsi="Arial" w:cs="Arial"/>
          <w:sz w:val="24"/>
          <w:szCs w:val="24"/>
        </w:rPr>
        <w:t xml:space="preserve"> </w:t>
      </w:r>
      <w:r w:rsidR="003D52CD">
        <w:rPr>
          <w:rFonts w:ascii="Arial" w:hAnsi="Arial" w:cs="Arial"/>
          <w:sz w:val="24"/>
          <w:szCs w:val="24"/>
        </w:rPr>
        <w:t xml:space="preserve">Level 1 college courses </w:t>
      </w:r>
      <w:r>
        <w:rPr>
          <w:rFonts w:ascii="Arial" w:hAnsi="Arial" w:cs="Arial"/>
          <w:sz w:val="24"/>
          <w:szCs w:val="24"/>
        </w:rPr>
        <w:t xml:space="preserve">or employment. At the end of the pathway learners will have </w:t>
      </w:r>
      <w:r w:rsidR="003D52CD">
        <w:rPr>
          <w:rFonts w:ascii="Arial" w:hAnsi="Arial" w:cs="Arial"/>
          <w:sz w:val="24"/>
          <w:szCs w:val="24"/>
        </w:rPr>
        <w:t>achieved a combination of qualifications at Entry Level 3 and/or Level 1 resulting in gaining an Award, Certificate or Diploma</w:t>
      </w:r>
      <w:r w:rsidR="007122E8">
        <w:rPr>
          <w:rFonts w:ascii="Arial" w:hAnsi="Arial" w:cs="Arial"/>
          <w:sz w:val="24"/>
          <w:szCs w:val="24"/>
        </w:rPr>
        <w:t xml:space="preserve"> at those levels</w:t>
      </w:r>
      <w:r>
        <w:rPr>
          <w:rFonts w:ascii="Arial" w:hAnsi="Arial" w:cs="Arial"/>
          <w:sz w:val="24"/>
          <w:szCs w:val="24"/>
        </w:rPr>
        <w:t>.</w:t>
      </w:r>
    </w:p>
    <w:p w:rsidR="00A177D7" w:rsidRDefault="00A177D7" w:rsidP="00A177D7">
      <w:pPr>
        <w:spacing w:after="0"/>
        <w:rPr>
          <w:rFonts w:ascii="Arial" w:hAnsi="Arial" w:cs="Arial"/>
          <w:sz w:val="24"/>
          <w:szCs w:val="24"/>
        </w:rPr>
      </w:pPr>
      <w:r>
        <w:rPr>
          <w:rFonts w:ascii="Arial" w:hAnsi="Arial" w:cs="Arial"/>
          <w:sz w:val="24"/>
          <w:szCs w:val="24"/>
        </w:rPr>
        <w:t xml:space="preserve">After Post 16 learners can transition on to courses such as: Art and Design, Childcare, Computing, Construction, Health and Social Care, Horticulture, Hospitality and Catering, Sport and Leisure, Internships or straight to employment. </w:t>
      </w:r>
    </w:p>
    <w:p w:rsidR="0036631E" w:rsidRDefault="0036631E" w:rsidP="00A177D7">
      <w:pPr>
        <w:spacing w:after="0"/>
        <w:rPr>
          <w:rFonts w:ascii="Arial" w:hAnsi="Arial" w:cs="Arial"/>
          <w:sz w:val="24"/>
          <w:szCs w:val="24"/>
        </w:rPr>
      </w:pPr>
    </w:p>
    <w:p w:rsidR="00BF6360" w:rsidRDefault="00BF6360" w:rsidP="00A177D7">
      <w:pPr>
        <w:spacing w:after="0"/>
        <w:rPr>
          <w:rFonts w:ascii="Arial" w:hAnsi="Arial" w:cs="Arial"/>
          <w:sz w:val="24"/>
          <w:szCs w:val="24"/>
        </w:rPr>
      </w:pPr>
    </w:p>
    <w:tbl>
      <w:tblPr>
        <w:tblStyle w:val="TableGrid"/>
        <w:tblW w:w="0" w:type="auto"/>
        <w:jc w:val="right"/>
        <w:shd w:val="clear" w:color="auto" w:fill="C4BC96" w:themeFill="background2" w:themeFillShade="BF"/>
        <w:tblLook w:val="04A0" w:firstRow="1" w:lastRow="0" w:firstColumn="1" w:lastColumn="0" w:noHBand="0" w:noVBand="1"/>
      </w:tblPr>
      <w:tblGrid>
        <w:gridCol w:w="1782"/>
        <w:gridCol w:w="1828"/>
        <w:gridCol w:w="1798"/>
        <w:gridCol w:w="1811"/>
        <w:gridCol w:w="1797"/>
      </w:tblGrid>
      <w:tr w:rsidR="00A177D7" w:rsidRPr="003D52CD" w:rsidTr="003E2559">
        <w:trPr>
          <w:jc w:val="right"/>
        </w:trPr>
        <w:tc>
          <w:tcPr>
            <w:tcW w:w="1848" w:type="dxa"/>
            <w:shd w:val="clear" w:color="auto" w:fill="C4BC96" w:themeFill="background2" w:themeFillShade="BF"/>
          </w:tcPr>
          <w:p w:rsidR="00A177D7" w:rsidRPr="003D52CD" w:rsidRDefault="00A177D7" w:rsidP="003E2559">
            <w:pPr>
              <w:rPr>
                <w:rFonts w:ascii="Arial" w:hAnsi="Arial" w:cs="Arial"/>
                <w:b/>
                <w:sz w:val="18"/>
                <w:szCs w:val="18"/>
              </w:rPr>
            </w:pPr>
            <w:r w:rsidRPr="003D52CD">
              <w:rPr>
                <w:rFonts w:ascii="Arial" w:hAnsi="Arial" w:cs="Arial"/>
                <w:b/>
                <w:sz w:val="18"/>
                <w:szCs w:val="18"/>
              </w:rPr>
              <w:t xml:space="preserve">Core </w:t>
            </w:r>
            <w:r w:rsidR="00314F80" w:rsidRPr="003D52CD">
              <w:rPr>
                <w:rFonts w:ascii="Arial" w:hAnsi="Arial" w:cs="Arial"/>
                <w:b/>
                <w:sz w:val="18"/>
                <w:szCs w:val="18"/>
              </w:rPr>
              <w:t xml:space="preserve">Life Skills </w:t>
            </w:r>
          </w:p>
        </w:tc>
        <w:tc>
          <w:tcPr>
            <w:tcW w:w="1848" w:type="dxa"/>
            <w:shd w:val="clear" w:color="auto" w:fill="C4BC96" w:themeFill="background2" w:themeFillShade="BF"/>
          </w:tcPr>
          <w:p w:rsidR="00A177D7" w:rsidRPr="003D52CD" w:rsidRDefault="00A177D7" w:rsidP="003E2559">
            <w:pPr>
              <w:rPr>
                <w:rFonts w:ascii="Arial" w:hAnsi="Arial" w:cs="Arial"/>
                <w:b/>
                <w:sz w:val="18"/>
                <w:szCs w:val="18"/>
              </w:rPr>
            </w:pPr>
            <w:r w:rsidRPr="003D52CD">
              <w:rPr>
                <w:rFonts w:ascii="Arial" w:hAnsi="Arial" w:cs="Arial"/>
                <w:b/>
                <w:sz w:val="18"/>
                <w:szCs w:val="18"/>
              </w:rPr>
              <w:t xml:space="preserve">Health &amp; Wellbeing </w:t>
            </w:r>
          </w:p>
        </w:tc>
        <w:tc>
          <w:tcPr>
            <w:tcW w:w="1848" w:type="dxa"/>
            <w:shd w:val="clear" w:color="auto" w:fill="C4BC96" w:themeFill="background2" w:themeFillShade="BF"/>
          </w:tcPr>
          <w:p w:rsidR="00A177D7" w:rsidRPr="003D52CD" w:rsidRDefault="00A177D7" w:rsidP="003E2559">
            <w:pPr>
              <w:rPr>
                <w:rFonts w:ascii="Arial" w:hAnsi="Arial" w:cs="Arial"/>
                <w:b/>
                <w:sz w:val="18"/>
                <w:szCs w:val="18"/>
              </w:rPr>
            </w:pPr>
            <w:r w:rsidRPr="003D52CD">
              <w:rPr>
                <w:rFonts w:ascii="Arial" w:hAnsi="Arial" w:cs="Arial"/>
                <w:b/>
                <w:sz w:val="18"/>
                <w:szCs w:val="18"/>
              </w:rPr>
              <w:t xml:space="preserve">Employment Skills </w:t>
            </w:r>
          </w:p>
        </w:tc>
        <w:tc>
          <w:tcPr>
            <w:tcW w:w="1849" w:type="dxa"/>
            <w:shd w:val="clear" w:color="auto" w:fill="C4BC96" w:themeFill="background2" w:themeFillShade="BF"/>
          </w:tcPr>
          <w:p w:rsidR="00A177D7" w:rsidRPr="003D52CD" w:rsidRDefault="00A177D7" w:rsidP="003E2559">
            <w:pPr>
              <w:rPr>
                <w:rFonts w:ascii="Arial" w:hAnsi="Arial" w:cs="Arial"/>
                <w:b/>
                <w:sz w:val="18"/>
                <w:szCs w:val="18"/>
              </w:rPr>
            </w:pPr>
            <w:r w:rsidRPr="003D52CD">
              <w:rPr>
                <w:rFonts w:ascii="Arial" w:hAnsi="Arial" w:cs="Arial"/>
                <w:b/>
                <w:sz w:val="18"/>
                <w:szCs w:val="18"/>
              </w:rPr>
              <w:t xml:space="preserve">Independence </w:t>
            </w:r>
          </w:p>
        </w:tc>
        <w:tc>
          <w:tcPr>
            <w:tcW w:w="1849" w:type="dxa"/>
            <w:shd w:val="clear" w:color="auto" w:fill="C4BC96" w:themeFill="background2" w:themeFillShade="BF"/>
          </w:tcPr>
          <w:p w:rsidR="00A177D7" w:rsidRPr="003D52CD" w:rsidRDefault="008E21D2" w:rsidP="003E2559">
            <w:pPr>
              <w:rPr>
                <w:rFonts w:ascii="Arial" w:hAnsi="Arial" w:cs="Arial"/>
                <w:b/>
                <w:sz w:val="18"/>
                <w:szCs w:val="18"/>
              </w:rPr>
            </w:pPr>
            <w:r>
              <w:rPr>
                <w:rFonts w:ascii="Arial" w:hAnsi="Arial" w:cs="Arial"/>
                <w:b/>
                <w:sz w:val="18"/>
                <w:szCs w:val="18"/>
              </w:rPr>
              <w:t xml:space="preserve">Community inclusion </w:t>
            </w:r>
          </w:p>
        </w:tc>
      </w:tr>
      <w:tr w:rsidR="00A177D7" w:rsidRPr="0036631E" w:rsidTr="003E2559">
        <w:trPr>
          <w:jc w:val="right"/>
        </w:trPr>
        <w:tc>
          <w:tcPr>
            <w:tcW w:w="1848" w:type="dxa"/>
            <w:shd w:val="clear" w:color="auto" w:fill="auto"/>
          </w:tcPr>
          <w:p w:rsidR="00A177D7" w:rsidRPr="0036631E" w:rsidRDefault="00A177D7" w:rsidP="003E2559">
            <w:pPr>
              <w:rPr>
                <w:rFonts w:ascii="Arial" w:hAnsi="Arial" w:cs="Arial"/>
                <w:sz w:val="16"/>
                <w:szCs w:val="16"/>
              </w:rPr>
            </w:pPr>
            <w:r w:rsidRPr="0036631E">
              <w:rPr>
                <w:rFonts w:ascii="Arial" w:hAnsi="Arial" w:cs="Arial"/>
                <w:sz w:val="16"/>
                <w:szCs w:val="16"/>
              </w:rPr>
              <w:t xml:space="preserve">Financial skills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Presentation skills </w:t>
            </w:r>
          </w:p>
          <w:p w:rsidR="00A177D7" w:rsidRPr="0036631E" w:rsidRDefault="00A177D7" w:rsidP="003E2559">
            <w:pPr>
              <w:rPr>
                <w:rFonts w:ascii="Arial" w:hAnsi="Arial" w:cs="Arial"/>
                <w:sz w:val="16"/>
                <w:szCs w:val="16"/>
              </w:rPr>
            </w:pPr>
            <w:r w:rsidRPr="0036631E">
              <w:rPr>
                <w:rFonts w:ascii="Arial" w:hAnsi="Arial" w:cs="Arial"/>
                <w:sz w:val="16"/>
                <w:szCs w:val="16"/>
              </w:rPr>
              <w:t>CV &amp; Covering letter writing</w:t>
            </w:r>
          </w:p>
          <w:p w:rsidR="00A177D7" w:rsidRPr="0036631E" w:rsidRDefault="00A177D7" w:rsidP="003E2559">
            <w:pPr>
              <w:rPr>
                <w:rFonts w:ascii="Arial" w:hAnsi="Arial" w:cs="Arial"/>
                <w:sz w:val="16"/>
                <w:szCs w:val="16"/>
              </w:rPr>
            </w:pPr>
            <w:r w:rsidRPr="0036631E">
              <w:rPr>
                <w:rFonts w:ascii="Arial" w:hAnsi="Arial" w:cs="Arial"/>
                <w:sz w:val="16"/>
                <w:szCs w:val="16"/>
              </w:rPr>
              <w:t>Interview skills</w:t>
            </w:r>
          </w:p>
          <w:p w:rsidR="00A177D7" w:rsidRPr="0036631E" w:rsidRDefault="00A177D7" w:rsidP="003E2559">
            <w:pPr>
              <w:rPr>
                <w:rFonts w:ascii="Arial" w:hAnsi="Arial" w:cs="Arial"/>
                <w:sz w:val="16"/>
                <w:szCs w:val="16"/>
              </w:rPr>
            </w:pPr>
            <w:r w:rsidRPr="0036631E">
              <w:rPr>
                <w:rFonts w:ascii="Arial" w:hAnsi="Arial" w:cs="Arial"/>
                <w:sz w:val="16"/>
                <w:szCs w:val="16"/>
              </w:rPr>
              <w:t>Career planning &amp; interviews</w:t>
            </w:r>
          </w:p>
          <w:p w:rsidR="00A177D7" w:rsidRDefault="00105286" w:rsidP="003E2559">
            <w:pPr>
              <w:rPr>
                <w:rFonts w:ascii="Arial" w:hAnsi="Arial" w:cs="Arial"/>
                <w:sz w:val="16"/>
                <w:szCs w:val="16"/>
              </w:rPr>
            </w:pPr>
            <w:r>
              <w:rPr>
                <w:rFonts w:ascii="Arial" w:hAnsi="Arial" w:cs="Arial"/>
                <w:sz w:val="16"/>
                <w:szCs w:val="16"/>
              </w:rPr>
              <w:t xml:space="preserve">Computing </w:t>
            </w:r>
          </w:p>
          <w:p w:rsidR="00A177D7" w:rsidRDefault="00105286" w:rsidP="00105286">
            <w:pPr>
              <w:rPr>
                <w:rFonts w:ascii="Arial" w:hAnsi="Arial" w:cs="Arial"/>
                <w:sz w:val="16"/>
                <w:szCs w:val="16"/>
              </w:rPr>
            </w:pPr>
            <w:r>
              <w:rPr>
                <w:rFonts w:ascii="Arial" w:hAnsi="Arial" w:cs="Arial"/>
                <w:sz w:val="16"/>
                <w:szCs w:val="16"/>
              </w:rPr>
              <w:t xml:space="preserve">Money </w:t>
            </w:r>
          </w:p>
          <w:p w:rsidR="00105286" w:rsidRDefault="00105286" w:rsidP="00105286">
            <w:pPr>
              <w:rPr>
                <w:rFonts w:ascii="Arial" w:hAnsi="Arial" w:cs="Arial"/>
                <w:sz w:val="16"/>
                <w:szCs w:val="16"/>
              </w:rPr>
            </w:pPr>
            <w:r>
              <w:rPr>
                <w:rFonts w:ascii="Arial" w:hAnsi="Arial" w:cs="Arial"/>
                <w:sz w:val="16"/>
                <w:szCs w:val="16"/>
              </w:rPr>
              <w:t xml:space="preserve">Time </w:t>
            </w:r>
          </w:p>
          <w:p w:rsidR="00105286" w:rsidRPr="0036631E" w:rsidRDefault="00105286" w:rsidP="00105286">
            <w:pPr>
              <w:rPr>
                <w:rFonts w:ascii="Arial" w:hAnsi="Arial" w:cs="Arial"/>
                <w:sz w:val="16"/>
                <w:szCs w:val="16"/>
              </w:rPr>
            </w:pPr>
            <w:r>
              <w:rPr>
                <w:rFonts w:ascii="Arial" w:hAnsi="Arial" w:cs="Arial"/>
                <w:sz w:val="16"/>
                <w:szCs w:val="16"/>
              </w:rPr>
              <w:t xml:space="preserve">Number </w:t>
            </w:r>
          </w:p>
        </w:tc>
        <w:tc>
          <w:tcPr>
            <w:tcW w:w="1848" w:type="dxa"/>
            <w:shd w:val="clear" w:color="auto" w:fill="auto"/>
          </w:tcPr>
          <w:p w:rsidR="00A177D7" w:rsidRPr="0036631E" w:rsidRDefault="00A177D7" w:rsidP="003E2559">
            <w:pPr>
              <w:rPr>
                <w:rFonts w:ascii="Arial" w:hAnsi="Arial" w:cs="Arial"/>
                <w:sz w:val="16"/>
                <w:szCs w:val="16"/>
              </w:rPr>
            </w:pPr>
            <w:r w:rsidRPr="0036631E">
              <w:rPr>
                <w:rFonts w:ascii="Arial" w:hAnsi="Arial" w:cs="Arial"/>
                <w:sz w:val="16"/>
                <w:szCs w:val="16"/>
              </w:rPr>
              <w:t>Sexual health</w:t>
            </w:r>
          </w:p>
          <w:p w:rsidR="00A177D7" w:rsidRPr="0036631E" w:rsidRDefault="00A177D7" w:rsidP="003E2559">
            <w:pPr>
              <w:rPr>
                <w:rFonts w:ascii="Arial" w:hAnsi="Arial" w:cs="Arial"/>
                <w:sz w:val="16"/>
                <w:szCs w:val="16"/>
              </w:rPr>
            </w:pPr>
            <w:r w:rsidRPr="0036631E">
              <w:rPr>
                <w:rFonts w:ascii="Arial" w:hAnsi="Arial" w:cs="Arial"/>
                <w:sz w:val="16"/>
                <w:szCs w:val="16"/>
              </w:rPr>
              <w:t>Drug awareness</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Managing risks  </w:t>
            </w:r>
          </w:p>
          <w:p w:rsidR="00A177D7" w:rsidRPr="0036631E" w:rsidRDefault="0036631E" w:rsidP="003E2559">
            <w:pPr>
              <w:rPr>
                <w:rFonts w:ascii="Arial" w:hAnsi="Arial" w:cs="Arial"/>
                <w:sz w:val="16"/>
                <w:szCs w:val="16"/>
              </w:rPr>
            </w:pPr>
            <w:r>
              <w:rPr>
                <w:rFonts w:ascii="Arial" w:hAnsi="Arial" w:cs="Arial"/>
                <w:sz w:val="16"/>
                <w:szCs w:val="16"/>
              </w:rPr>
              <w:t xml:space="preserve">Online </w:t>
            </w:r>
            <w:r w:rsidR="00A177D7" w:rsidRPr="0036631E">
              <w:rPr>
                <w:rFonts w:ascii="Arial" w:hAnsi="Arial" w:cs="Arial"/>
                <w:sz w:val="16"/>
                <w:szCs w:val="16"/>
              </w:rPr>
              <w:t xml:space="preserve">safety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Healthy living </w:t>
            </w:r>
          </w:p>
          <w:p w:rsidR="00A177D7" w:rsidRPr="0036631E" w:rsidRDefault="00A177D7" w:rsidP="003E2559">
            <w:pPr>
              <w:rPr>
                <w:rFonts w:ascii="Arial" w:hAnsi="Arial" w:cs="Arial"/>
                <w:sz w:val="16"/>
                <w:szCs w:val="16"/>
              </w:rPr>
            </w:pPr>
            <w:r w:rsidRPr="0036631E">
              <w:rPr>
                <w:rFonts w:ascii="Arial" w:hAnsi="Arial" w:cs="Arial"/>
                <w:sz w:val="16"/>
                <w:szCs w:val="16"/>
              </w:rPr>
              <w:t>Health and fitness</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Friendships </w:t>
            </w:r>
          </w:p>
          <w:p w:rsidR="00A177D7" w:rsidRPr="0036631E" w:rsidRDefault="00A177D7" w:rsidP="003E2559">
            <w:pPr>
              <w:rPr>
                <w:rFonts w:ascii="Arial" w:hAnsi="Arial" w:cs="Arial"/>
                <w:sz w:val="16"/>
                <w:szCs w:val="16"/>
              </w:rPr>
            </w:pPr>
            <w:r w:rsidRPr="0036631E">
              <w:rPr>
                <w:rFonts w:ascii="Arial" w:hAnsi="Arial" w:cs="Arial"/>
                <w:sz w:val="16"/>
                <w:szCs w:val="16"/>
              </w:rPr>
              <w:t>Personal care</w:t>
            </w:r>
          </w:p>
          <w:p w:rsidR="009A08B1" w:rsidRPr="0036631E" w:rsidRDefault="009A08B1" w:rsidP="009A08B1">
            <w:pPr>
              <w:rPr>
                <w:rFonts w:ascii="Arial" w:hAnsi="Arial" w:cs="Arial"/>
                <w:sz w:val="16"/>
                <w:szCs w:val="16"/>
              </w:rPr>
            </w:pPr>
            <w:r w:rsidRPr="0036631E">
              <w:rPr>
                <w:rFonts w:ascii="Arial" w:hAnsi="Arial" w:cs="Arial"/>
                <w:sz w:val="16"/>
                <w:szCs w:val="16"/>
              </w:rPr>
              <w:t>Developing self</w:t>
            </w:r>
          </w:p>
          <w:p w:rsidR="009A08B1" w:rsidRPr="0036631E" w:rsidRDefault="009A08B1" w:rsidP="009A08B1">
            <w:pPr>
              <w:rPr>
                <w:rFonts w:ascii="Arial" w:hAnsi="Arial" w:cs="Arial"/>
                <w:sz w:val="16"/>
                <w:szCs w:val="16"/>
              </w:rPr>
            </w:pPr>
            <w:r w:rsidRPr="0036631E">
              <w:rPr>
                <w:rFonts w:ascii="Arial" w:hAnsi="Arial" w:cs="Arial"/>
                <w:sz w:val="16"/>
                <w:szCs w:val="16"/>
              </w:rPr>
              <w:t xml:space="preserve">Confidence building </w:t>
            </w:r>
          </w:p>
          <w:p w:rsidR="00A177D7" w:rsidRPr="0036631E" w:rsidRDefault="009A08B1" w:rsidP="003E2559">
            <w:pPr>
              <w:rPr>
                <w:rFonts w:ascii="Arial" w:hAnsi="Arial" w:cs="Arial"/>
                <w:sz w:val="16"/>
                <w:szCs w:val="16"/>
              </w:rPr>
            </w:pPr>
            <w:r w:rsidRPr="0036631E">
              <w:rPr>
                <w:rFonts w:ascii="Arial" w:hAnsi="Arial" w:cs="Arial"/>
                <w:sz w:val="16"/>
                <w:szCs w:val="16"/>
              </w:rPr>
              <w:t>Dealing with problems</w:t>
            </w:r>
            <w:r w:rsidR="00105286">
              <w:rPr>
                <w:rFonts w:ascii="Arial" w:hAnsi="Arial" w:cs="Arial"/>
                <w:sz w:val="16"/>
                <w:szCs w:val="16"/>
              </w:rPr>
              <w:t xml:space="preserve">/Wellbeing </w:t>
            </w:r>
          </w:p>
        </w:tc>
        <w:tc>
          <w:tcPr>
            <w:tcW w:w="1848" w:type="dxa"/>
            <w:shd w:val="clear" w:color="auto" w:fill="auto"/>
          </w:tcPr>
          <w:p w:rsidR="00A177D7" w:rsidRPr="0036631E" w:rsidRDefault="00A177D7" w:rsidP="003E2559">
            <w:pPr>
              <w:rPr>
                <w:rFonts w:ascii="Arial" w:hAnsi="Arial" w:cs="Arial"/>
                <w:sz w:val="16"/>
                <w:szCs w:val="16"/>
              </w:rPr>
            </w:pPr>
            <w:r w:rsidRPr="0036631E">
              <w:rPr>
                <w:rFonts w:ascii="Arial" w:hAnsi="Arial" w:cs="Arial"/>
                <w:sz w:val="16"/>
                <w:szCs w:val="16"/>
              </w:rPr>
              <w:t xml:space="preserve">Volunteering opportunities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Work experience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Community links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Using equipment for work </w:t>
            </w:r>
          </w:p>
          <w:p w:rsidR="009A08B1" w:rsidRPr="0036631E" w:rsidRDefault="009A08B1" w:rsidP="009A08B1">
            <w:pPr>
              <w:rPr>
                <w:rFonts w:ascii="Arial" w:hAnsi="Arial" w:cs="Arial"/>
                <w:sz w:val="16"/>
                <w:szCs w:val="16"/>
              </w:rPr>
            </w:pPr>
            <w:r w:rsidRPr="0036631E">
              <w:rPr>
                <w:rFonts w:ascii="Arial" w:hAnsi="Arial" w:cs="Arial"/>
                <w:sz w:val="16"/>
                <w:szCs w:val="16"/>
              </w:rPr>
              <w:t>Social skills</w:t>
            </w:r>
          </w:p>
          <w:p w:rsidR="009A08B1" w:rsidRPr="0036631E" w:rsidRDefault="009A08B1" w:rsidP="009A08B1">
            <w:pPr>
              <w:rPr>
                <w:rFonts w:ascii="Arial" w:hAnsi="Arial" w:cs="Arial"/>
                <w:sz w:val="16"/>
                <w:szCs w:val="16"/>
              </w:rPr>
            </w:pPr>
            <w:r w:rsidRPr="0036631E">
              <w:rPr>
                <w:rFonts w:ascii="Arial" w:hAnsi="Arial" w:cs="Arial"/>
                <w:sz w:val="16"/>
                <w:szCs w:val="16"/>
              </w:rPr>
              <w:t xml:space="preserve">Managing behaviour  </w:t>
            </w:r>
          </w:p>
          <w:p w:rsidR="009A08B1" w:rsidRPr="0036631E" w:rsidRDefault="009A08B1" w:rsidP="009A08B1">
            <w:pPr>
              <w:rPr>
                <w:rFonts w:ascii="Arial" w:hAnsi="Arial" w:cs="Arial"/>
                <w:sz w:val="16"/>
                <w:szCs w:val="16"/>
              </w:rPr>
            </w:pPr>
            <w:r w:rsidRPr="0036631E">
              <w:rPr>
                <w:rFonts w:ascii="Arial" w:hAnsi="Arial" w:cs="Arial"/>
                <w:sz w:val="16"/>
                <w:szCs w:val="16"/>
              </w:rPr>
              <w:t xml:space="preserve">Leadership skills </w:t>
            </w:r>
          </w:p>
          <w:p w:rsidR="009A08B1" w:rsidRPr="0036631E" w:rsidRDefault="009A08B1" w:rsidP="009A08B1">
            <w:pPr>
              <w:rPr>
                <w:rFonts w:ascii="Arial" w:hAnsi="Arial" w:cs="Arial"/>
                <w:sz w:val="16"/>
                <w:szCs w:val="16"/>
              </w:rPr>
            </w:pPr>
            <w:r w:rsidRPr="0036631E">
              <w:rPr>
                <w:rFonts w:ascii="Arial" w:hAnsi="Arial" w:cs="Arial"/>
                <w:sz w:val="16"/>
                <w:szCs w:val="16"/>
              </w:rPr>
              <w:t xml:space="preserve">Following instruction </w:t>
            </w:r>
          </w:p>
          <w:p w:rsidR="009A08B1" w:rsidRPr="0036631E" w:rsidRDefault="009A08B1" w:rsidP="009A08B1">
            <w:pPr>
              <w:rPr>
                <w:rFonts w:ascii="Arial" w:hAnsi="Arial" w:cs="Arial"/>
                <w:sz w:val="16"/>
                <w:szCs w:val="16"/>
              </w:rPr>
            </w:pPr>
            <w:r w:rsidRPr="0036631E">
              <w:rPr>
                <w:rFonts w:ascii="Arial" w:hAnsi="Arial" w:cs="Arial"/>
                <w:sz w:val="16"/>
                <w:szCs w:val="16"/>
              </w:rPr>
              <w:t>Acting the part at work</w:t>
            </w:r>
          </w:p>
          <w:p w:rsidR="00A177D7" w:rsidRPr="0036631E" w:rsidRDefault="00A177D7" w:rsidP="003E2559">
            <w:pPr>
              <w:rPr>
                <w:rFonts w:ascii="Arial" w:hAnsi="Arial" w:cs="Arial"/>
                <w:sz w:val="16"/>
                <w:szCs w:val="16"/>
              </w:rPr>
            </w:pPr>
          </w:p>
        </w:tc>
        <w:tc>
          <w:tcPr>
            <w:tcW w:w="1849" w:type="dxa"/>
            <w:shd w:val="clear" w:color="auto" w:fill="auto"/>
          </w:tcPr>
          <w:p w:rsidR="00A177D7" w:rsidRPr="0036631E" w:rsidRDefault="00A177D7" w:rsidP="003E2559">
            <w:pPr>
              <w:rPr>
                <w:rFonts w:ascii="Arial" w:hAnsi="Arial" w:cs="Arial"/>
                <w:sz w:val="16"/>
                <w:szCs w:val="16"/>
              </w:rPr>
            </w:pPr>
            <w:r w:rsidRPr="0036631E">
              <w:rPr>
                <w:rFonts w:ascii="Arial" w:hAnsi="Arial" w:cs="Arial"/>
                <w:sz w:val="16"/>
                <w:szCs w:val="16"/>
              </w:rPr>
              <w:t xml:space="preserve">Travel </w:t>
            </w:r>
            <w:r w:rsidR="009A08B1" w:rsidRPr="0036631E">
              <w:rPr>
                <w:rFonts w:ascii="Arial" w:hAnsi="Arial" w:cs="Arial"/>
                <w:sz w:val="16"/>
                <w:szCs w:val="16"/>
              </w:rPr>
              <w:t>skills</w:t>
            </w:r>
          </w:p>
          <w:p w:rsidR="00A177D7" w:rsidRPr="0036631E" w:rsidRDefault="009A08B1" w:rsidP="003E2559">
            <w:pPr>
              <w:rPr>
                <w:rFonts w:ascii="Arial" w:hAnsi="Arial" w:cs="Arial"/>
                <w:sz w:val="16"/>
                <w:szCs w:val="16"/>
              </w:rPr>
            </w:pPr>
            <w:r w:rsidRPr="0036631E">
              <w:rPr>
                <w:rFonts w:ascii="Arial" w:hAnsi="Arial" w:cs="Arial"/>
                <w:sz w:val="16"/>
                <w:szCs w:val="16"/>
              </w:rPr>
              <w:t>Setting g</w:t>
            </w:r>
            <w:r w:rsidR="00A177D7" w:rsidRPr="0036631E">
              <w:rPr>
                <w:rFonts w:ascii="Arial" w:hAnsi="Arial" w:cs="Arial"/>
                <w:sz w:val="16"/>
                <w:szCs w:val="16"/>
              </w:rPr>
              <w:t>oals</w:t>
            </w:r>
          </w:p>
          <w:p w:rsidR="00A177D7" w:rsidRPr="0036631E" w:rsidRDefault="00A177D7" w:rsidP="003E2559">
            <w:pPr>
              <w:rPr>
                <w:rFonts w:ascii="Arial" w:hAnsi="Arial" w:cs="Arial"/>
                <w:sz w:val="16"/>
                <w:szCs w:val="16"/>
              </w:rPr>
            </w:pPr>
            <w:r w:rsidRPr="0036631E">
              <w:rPr>
                <w:rFonts w:ascii="Arial" w:hAnsi="Arial" w:cs="Arial"/>
                <w:sz w:val="16"/>
                <w:szCs w:val="16"/>
              </w:rPr>
              <w:t>Health</w:t>
            </w:r>
            <w:r w:rsidR="009A08B1" w:rsidRPr="0036631E">
              <w:rPr>
                <w:rFonts w:ascii="Arial" w:hAnsi="Arial" w:cs="Arial"/>
                <w:sz w:val="16"/>
                <w:szCs w:val="16"/>
              </w:rPr>
              <w:t>,</w:t>
            </w:r>
            <w:r w:rsidRPr="0036631E">
              <w:rPr>
                <w:rFonts w:ascii="Arial" w:hAnsi="Arial" w:cs="Arial"/>
                <w:sz w:val="16"/>
                <w:szCs w:val="16"/>
              </w:rPr>
              <w:t xml:space="preserve"> social and emergency service</w:t>
            </w:r>
          </w:p>
          <w:p w:rsidR="00A177D7" w:rsidRPr="0036631E" w:rsidRDefault="00A177D7" w:rsidP="003E2559">
            <w:pPr>
              <w:rPr>
                <w:rFonts w:ascii="Arial" w:hAnsi="Arial" w:cs="Arial"/>
                <w:sz w:val="16"/>
                <w:szCs w:val="16"/>
              </w:rPr>
            </w:pPr>
            <w:r w:rsidRPr="0036631E">
              <w:rPr>
                <w:rFonts w:ascii="Arial" w:hAnsi="Arial" w:cs="Arial"/>
                <w:sz w:val="16"/>
                <w:szCs w:val="16"/>
              </w:rPr>
              <w:t>Shopping</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Cooking at home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Food hygiene </w:t>
            </w:r>
          </w:p>
          <w:p w:rsidR="00A177D7" w:rsidRPr="0036631E" w:rsidRDefault="009A08B1" w:rsidP="003E2559">
            <w:pPr>
              <w:rPr>
                <w:rFonts w:ascii="Arial" w:hAnsi="Arial" w:cs="Arial"/>
                <w:sz w:val="16"/>
                <w:szCs w:val="16"/>
              </w:rPr>
            </w:pPr>
            <w:r w:rsidRPr="0036631E">
              <w:rPr>
                <w:rFonts w:ascii="Arial" w:hAnsi="Arial" w:cs="Arial"/>
                <w:sz w:val="16"/>
                <w:szCs w:val="16"/>
              </w:rPr>
              <w:t xml:space="preserve">Home skills – </w:t>
            </w:r>
            <w:r w:rsidR="00A177D7" w:rsidRPr="0036631E">
              <w:rPr>
                <w:rFonts w:ascii="Arial" w:hAnsi="Arial" w:cs="Arial"/>
                <w:sz w:val="16"/>
                <w:szCs w:val="16"/>
              </w:rPr>
              <w:t>Cleaning</w:t>
            </w:r>
            <w:r w:rsidRPr="0036631E">
              <w:rPr>
                <w:rFonts w:ascii="Arial" w:hAnsi="Arial" w:cs="Arial"/>
                <w:sz w:val="16"/>
                <w:szCs w:val="16"/>
              </w:rPr>
              <w:t>,</w:t>
            </w:r>
            <w:r w:rsidR="00A177D7" w:rsidRPr="0036631E">
              <w:rPr>
                <w:rFonts w:ascii="Arial" w:hAnsi="Arial" w:cs="Arial"/>
                <w:sz w:val="16"/>
                <w:szCs w:val="16"/>
              </w:rPr>
              <w:t xml:space="preserve"> washing drying and storing laundry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Safety in the home  </w:t>
            </w:r>
            <w:r w:rsidR="009A08B1" w:rsidRPr="0036631E">
              <w:rPr>
                <w:rFonts w:ascii="Arial" w:hAnsi="Arial" w:cs="Arial"/>
                <w:sz w:val="16"/>
                <w:szCs w:val="16"/>
              </w:rPr>
              <w:t>Recycling</w:t>
            </w:r>
          </w:p>
        </w:tc>
        <w:tc>
          <w:tcPr>
            <w:tcW w:w="1849" w:type="dxa"/>
            <w:shd w:val="clear" w:color="auto" w:fill="auto"/>
          </w:tcPr>
          <w:p w:rsidR="00A177D7" w:rsidRPr="0036631E" w:rsidRDefault="00A177D7" w:rsidP="003E2559">
            <w:pPr>
              <w:rPr>
                <w:rFonts w:ascii="Arial" w:hAnsi="Arial" w:cs="Arial"/>
                <w:sz w:val="16"/>
                <w:szCs w:val="16"/>
              </w:rPr>
            </w:pPr>
            <w:r w:rsidRPr="0036631E">
              <w:rPr>
                <w:rFonts w:ascii="Arial" w:hAnsi="Arial" w:cs="Arial"/>
                <w:sz w:val="16"/>
                <w:szCs w:val="16"/>
              </w:rPr>
              <w:t xml:space="preserve">Citizenship </w:t>
            </w:r>
          </w:p>
          <w:p w:rsidR="009A08B1" w:rsidRPr="0036631E" w:rsidRDefault="00A177D7" w:rsidP="003E2559">
            <w:pPr>
              <w:rPr>
                <w:rFonts w:ascii="Arial" w:hAnsi="Arial" w:cs="Arial"/>
                <w:sz w:val="16"/>
                <w:szCs w:val="16"/>
              </w:rPr>
            </w:pPr>
            <w:r w:rsidRPr="0036631E">
              <w:rPr>
                <w:rFonts w:ascii="Arial" w:hAnsi="Arial" w:cs="Arial"/>
                <w:sz w:val="16"/>
                <w:szCs w:val="16"/>
              </w:rPr>
              <w:t xml:space="preserve">Rights and responsibilities </w:t>
            </w:r>
          </w:p>
          <w:p w:rsidR="00A177D7" w:rsidRPr="0036631E" w:rsidRDefault="009A08B1" w:rsidP="003E2559">
            <w:pPr>
              <w:rPr>
                <w:rFonts w:ascii="Arial" w:hAnsi="Arial" w:cs="Arial"/>
                <w:sz w:val="16"/>
                <w:szCs w:val="16"/>
              </w:rPr>
            </w:pPr>
            <w:r w:rsidRPr="0036631E">
              <w:rPr>
                <w:rFonts w:ascii="Arial" w:hAnsi="Arial" w:cs="Arial"/>
                <w:sz w:val="16"/>
                <w:szCs w:val="16"/>
              </w:rPr>
              <w:t xml:space="preserve">Laws </w:t>
            </w:r>
          </w:p>
          <w:p w:rsidR="00A177D7" w:rsidRPr="0036631E" w:rsidRDefault="00A177D7" w:rsidP="003E2559">
            <w:pPr>
              <w:rPr>
                <w:rFonts w:ascii="Arial" w:hAnsi="Arial" w:cs="Arial"/>
                <w:sz w:val="16"/>
                <w:szCs w:val="16"/>
              </w:rPr>
            </w:pPr>
            <w:r w:rsidRPr="0036631E">
              <w:rPr>
                <w:rFonts w:ascii="Arial" w:hAnsi="Arial" w:cs="Arial"/>
                <w:sz w:val="16"/>
                <w:szCs w:val="16"/>
              </w:rPr>
              <w:t xml:space="preserve">Community project </w:t>
            </w:r>
          </w:p>
          <w:p w:rsidR="009A08B1" w:rsidRPr="0036631E" w:rsidRDefault="009A08B1" w:rsidP="009A08B1">
            <w:pPr>
              <w:rPr>
                <w:rFonts w:ascii="Arial" w:hAnsi="Arial" w:cs="Arial"/>
                <w:sz w:val="16"/>
                <w:szCs w:val="16"/>
              </w:rPr>
            </w:pPr>
            <w:r w:rsidRPr="0036631E">
              <w:rPr>
                <w:rFonts w:ascii="Arial" w:hAnsi="Arial" w:cs="Arial"/>
                <w:sz w:val="16"/>
                <w:szCs w:val="16"/>
              </w:rPr>
              <w:t xml:space="preserve">Exploring leisure activities </w:t>
            </w:r>
          </w:p>
          <w:p w:rsidR="00A177D7" w:rsidRDefault="00105286" w:rsidP="003E2559">
            <w:pPr>
              <w:rPr>
                <w:rFonts w:ascii="Arial" w:hAnsi="Arial" w:cs="Arial"/>
                <w:sz w:val="16"/>
                <w:szCs w:val="16"/>
              </w:rPr>
            </w:pPr>
            <w:r>
              <w:rPr>
                <w:rFonts w:ascii="Arial" w:hAnsi="Arial" w:cs="Arial"/>
                <w:sz w:val="16"/>
                <w:szCs w:val="16"/>
              </w:rPr>
              <w:t xml:space="preserve">Events </w:t>
            </w:r>
          </w:p>
          <w:p w:rsidR="00105286" w:rsidRPr="0036631E" w:rsidRDefault="00105286" w:rsidP="003E2559">
            <w:pPr>
              <w:rPr>
                <w:rFonts w:ascii="Arial" w:hAnsi="Arial" w:cs="Arial"/>
                <w:sz w:val="16"/>
                <w:szCs w:val="16"/>
              </w:rPr>
            </w:pPr>
            <w:r>
              <w:rPr>
                <w:rFonts w:ascii="Arial" w:hAnsi="Arial" w:cs="Arial"/>
                <w:sz w:val="16"/>
                <w:szCs w:val="16"/>
              </w:rPr>
              <w:t xml:space="preserve">Trips </w:t>
            </w:r>
          </w:p>
          <w:p w:rsidR="00A177D7" w:rsidRPr="0036631E" w:rsidRDefault="00A177D7" w:rsidP="003E2559">
            <w:pPr>
              <w:rPr>
                <w:rFonts w:ascii="Arial" w:hAnsi="Arial" w:cs="Arial"/>
                <w:sz w:val="16"/>
                <w:szCs w:val="16"/>
              </w:rPr>
            </w:pPr>
          </w:p>
        </w:tc>
      </w:tr>
    </w:tbl>
    <w:p w:rsidR="00A177D7" w:rsidRPr="009379E0" w:rsidRDefault="00A177D7" w:rsidP="00105286">
      <w:pPr>
        <w:spacing w:after="0"/>
        <w:rPr>
          <w:rFonts w:ascii="Arial" w:hAnsi="Arial" w:cs="Arial"/>
          <w:sz w:val="24"/>
          <w:szCs w:val="24"/>
        </w:rPr>
      </w:pPr>
    </w:p>
    <w:sectPr w:rsidR="00A177D7" w:rsidRPr="00937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523172"/>
    <w:multiLevelType w:val="hybridMultilevel"/>
    <w:tmpl w:val="244259F8"/>
    <w:lvl w:ilvl="0" w:tplc="0A5E226E">
      <w:start w:val="1"/>
      <w:numFmt w:val="bullet"/>
      <w:lvlText w:val="•"/>
      <w:lvlJc w:val="left"/>
      <w:pPr>
        <w:tabs>
          <w:tab w:val="num" w:pos="720"/>
        </w:tabs>
        <w:ind w:left="720" w:hanging="360"/>
      </w:pPr>
      <w:rPr>
        <w:rFonts w:ascii="Times New Roman" w:hAnsi="Times New Roman" w:hint="default"/>
      </w:rPr>
    </w:lvl>
    <w:lvl w:ilvl="1" w:tplc="29D64B2C" w:tentative="1">
      <w:start w:val="1"/>
      <w:numFmt w:val="bullet"/>
      <w:lvlText w:val="•"/>
      <w:lvlJc w:val="left"/>
      <w:pPr>
        <w:tabs>
          <w:tab w:val="num" w:pos="1440"/>
        </w:tabs>
        <w:ind w:left="1440" w:hanging="360"/>
      </w:pPr>
      <w:rPr>
        <w:rFonts w:ascii="Times New Roman" w:hAnsi="Times New Roman" w:hint="default"/>
      </w:rPr>
    </w:lvl>
    <w:lvl w:ilvl="2" w:tplc="3FE8F2EA" w:tentative="1">
      <w:start w:val="1"/>
      <w:numFmt w:val="bullet"/>
      <w:lvlText w:val="•"/>
      <w:lvlJc w:val="left"/>
      <w:pPr>
        <w:tabs>
          <w:tab w:val="num" w:pos="2160"/>
        </w:tabs>
        <w:ind w:left="2160" w:hanging="360"/>
      </w:pPr>
      <w:rPr>
        <w:rFonts w:ascii="Times New Roman" w:hAnsi="Times New Roman" w:hint="default"/>
      </w:rPr>
    </w:lvl>
    <w:lvl w:ilvl="3" w:tplc="B992C4F6" w:tentative="1">
      <w:start w:val="1"/>
      <w:numFmt w:val="bullet"/>
      <w:lvlText w:val="•"/>
      <w:lvlJc w:val="left"/>
      <w:pPr>
        <w:tabs>
          <w:tab w:val="num" w:pos="2880"/>
        </w:tabs>
        <w:ind w:left="2880" w:hanging="360"/>
      </w:pPr>
      <w:rPr>
        <w:rFonts w:ascii="Times New Roman" w:hAnsi="Times New Roman" w:hint="default"/>
      </w:rPr>
    </w:lvl>
    <w:lvl w:ilvl="4" w:tplc="8F32F292" w:tentative="1">
      <w:start w:val="1"/>
      <w:numFmt w:val="bullet"/>
      <w:lvlText w:val="•"/>
      <w:lvlJc w:val="left"/>
      <w:pPr>
        <w:tabs>
          <w:tab w:val="num" w:pos="3600"/>
        </w:tabs>
        <w:ind w:left="3600" w:hanging="360"/>
      </w:pPr>
      <w:rPr>
        <w:rFonts w:ascii="Times New Roman" w:hAnsi="Times New Roman" w:hint="default"/>
      </w:rPr>
    </w:lvl>
    <w:lvl w:ilvl="5" w:tplc="8214C340" w:tentative="1">
      <w:start w:val="1"/>
      <w:numFmt w:val="bullet"/>
      <w:lvlText w:val="•"/>
      <w:lvlJc w:val="left"/>
      <w:pPr>
        <w:tabs>
          <w:tab w:val="num" w:pos="4320"/>
        </w:tabs>
        <w:ind w:left="4320" w:hanging="360"/>
      </w:pPr>
      <w:rPr>
        <w:rFonts w:ascii="Times New Roman" w:hAnsi="Times New Roman" w:hint="default"/>
      </w:rPr>
    </w:lvl>
    <w:lvl w:ilvl="6" w:tplc="DFBCC674" w:tentative="1">
      <w:start w:val="1"/>
      <w:numFmt w:val="bullet"/>
      <w:lvlText w:val="•"/>
      <w:lvlJc w:val="left"/>
      <w:pPr>
        <w:tabs>
          <w:tab w:val="num" w:pos="5040"/>
        </w:tabs>
        <w:ind w:left="5040" w:hanging="360"/>
      </w:pPr>
      <w:rPr>
        <w:rFonts w:ascii="Times New Roman" w:hAnsi="Times New Roman" w:hint="default"/>
      </w:rPr>
    </w:lvl>
    <w:lvl w:ilvl="7" w:tplc="0D943242" w:tentative="1">
      <w:start w:val="1"/>
      <w:numFmt w:val="bullet"/>
      <w:lvlText w:val="•"/>
      <w:lvlJc w:val="left"/>
      <w:pPr>
        <w:tabs>
          <w:tab w:val="num" w:pos="5760"/>
        </w:tabs>
        <w:ind w:left="5760" w:hanging="360"/>
      </w:pPr>
      <w:rPr>
        <w:rFonts w:ascii="Times New Roman" w:hAnsi="Times New Roman" w:hint="default"/>
      </w:rPr>
    </w:lvl>
    <w:lvl w:ilvl="8" w:tplc="8E16687A"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D9E"/>
    <w:rsid w:val="00007767"/>
    <w:rsid w:val="00070809"/>
    <w:rsid w:val="000766B0"/>
    <w:rsid w:val="0008109C"/>
    <w:rsid w:val="00105286"/>
    <w:rsid w:val="00107081"/>
    <w:rsid w:val="00126AFF"/>
    <w:rsid w:val="00171E9E"/>
    <w:rsid w:val="001B76E1"/>
    <w:rsid w:val="001C0CF2"/>
    <w:rsid w:val="001F788F"/>
    <w:rsid w:val="0024503A"/>
    <w:rsid w:val="00314F80"/>
    <w:rsid w:val="0033054A"/>
    <w:rsid w:val="0036631E"/>
    <w:rsid w:val="00397C9C"/>
    <w:rsid w:val="003D52CD"/>
    <w:rsid w:val="003E2559"/>
    <w:rsid w:val="003E4DCE"/>
    <w:rsid w:val="00434E3A"/>
    <w:rsid w:val="004478F9"/>
    <w:rsid w:val="00485EBF"/>
    <w:rsid w:val="0053579C"/>
    <w:rsid w:val="00545F33"/>
    <w:rsid w:val="00585AD2"/>
    <w:rsid w:val="00590B4F"/>
    <w:rsid w:val="005B0408"/>
    <w:rsid w:val="005E3CE3"/>
    <w:rsid w:val="005F3FFA"/>
    <w:rsid w:val="006F45C8"/>
    <w:rsid w:val="007122E8"/>
    <w:rsid w:val="0072766D"/>
    <w:rsid w:val="0075464F"/>
    <w:rsid w:val="00755771"/>
    <w:rsid w:val="00830F59"/>
    <w:rsid w:val="008317EF"/>
    <w:rsid w:val="00864348"/>
    <w:rsid w:val="008912EE"/>
    <w:rsid w:val="008C0643"/>
    <w:rsid w:val="008E21D2"/>
    <w:rsid w:val="008F5366"/>
    <w:rsid w:val="00914E6B"/>
    <w:rsid w:val="00936431"/>
    <w:rsid w:val="009379E0"/>
    <w:rsid w:val="009611D5"/>
    <w:rsid w:val="009A08B1"/>
    <w:rsid w:val="009A342A"/>
    <w:rsid w:val="00A177D7"/>
    <w:rsid w:val="00A60A34"/>
    <w:rsid w:val="00A630C1"/>
    <w:rsid w:val="00A779D7"/>
    <w:rsid w:val="00AB4AAA"/>
    <w:rsid w:val="00AF5994"/>
    <w:rsid w:val="00B455F7"/>
    <w:rsid w:val="00B73E44"/>
    <w:rsid w:val="00B76822"/>
    <w:rsid w:val="00B87AC5"/>
    <w:rsid w:val="00BD312B"/>
    <w:rsid w:val="00BF6360"/>
    <w:rsid w:val="00C76AC7"/>
    <w:rsid w:val="00CC535B"/>
    <w:rsid w:val="00D21B47"/>
    <w:rsid w:val="00DB3EA7"/>
    <w:rsid w:val="00DB7BD8"/>
    <w:rsid w:val="00E049F6"/>
    <w:rsid w:val="00E10D9E"/>
    <w:rsid w:val="00E2229B"/>
    <w:rsid w:val="00E64787"/>
    <w:rsid w:val="00ED4486"/>
    <w:rsid w:val="00EF424F"/>
    <w:rsid w:val="00F3193B"/>
    <w:rsid w:val="00F371F0"/>
    <w:rsid w:val="00F7098C"/>
    <w:rsid w:val="00FB5D09"/>
    <w:rsid w:val="00FD05C7"/>
    <w:rsid w:val="00FE4C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B1E20"/>
  <w15:docId w15:val="{2AC350E0-E062-440A-914E-45999C628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7A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basedOn w:val="DefaultParagraphFont"/>
    <w:rsid w:val="007557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4148003">
      <w:bodyDiv w:val="1"/>
      <w:marLeft w:val="0"/>
      <w:marRight w:val="0"/>
      <w:marTop w:val="0"/>
      <w:marBottom w:val="0"/>
      <w:divBdr>
        <w:top w:val="none" w:sz="0" w:space="0" w:color="auto"/>
        <w:left w:val="none" w:sz="0" w:space="0" w:color="auto"/>
        <w:bottom w:val="none" w:sz="0" w:space="0" w:color="auto"/>
        <w:right w:val="none" w:sz="0" w:space="0" w:color="auto"/>
      </w:divBdr>
      <w:divsChild>
        <w:div w:id="1916042251">
          <w:marLeft w:val="547"/>
          <w:marRight w:val="0"/>
          <w:marTop w:val="0"/>
          <w:marBottom w:val="0"/>
          <w:divBdr>
            <w:top w:val="none" w:sz="0" w:space="0" w:color="auto"/>
            <w:left w:val="none" w:sz="0" w:space="0" w:color="auto"/>
            <w:bottom w:val="none" w:sz="0" w:space="0" w:color="auto"/>
            <w:right w:val="none" w:sz="0" w:space="0" w:color="auto"/>
          </w:divBdr>
        </w:div>
        <w:div w:id="78792548">
          <w:marLeft w:val="547"/>
          <w:marRight w:val="0"/>
          <w:marTop w:val="0"/>
          <w:marBottom w:val="0"/>
          <w:divBdr>
            <w:top w:val="none" w:sz="0" w:space="0" w:color="auto"/>
            <w:left w:val="none" w:sz="0" w:space="0" w:color="auto"/>
            <w:bottom w:val="none" w:sz="0" w:space="0" w:color="auto"/>
            <w:right w:val="none" w:sz="0" w:space="0" w:color="auto"/>
          </w:divBdr>
        </w:div>
        <w:div w:id="561209813">
          <w:marLeft w:val="547"/>
          <w:marRight w:val="0"/>
          <w:marTop w:val="0"/>
          <w:marBottom w:val="0"/>
          <w:divBdr>
            <w:top w:val="none" w:sz="0" w:space="0" w:color="auto"/>
            <w:left w:val="none" w:sz="0" w:space="0" w:color="auto"/>
            <w:bottom w:val="none" w:sz="0" w:space="0" w:color="auto"/>
            <w:right w:val="none" w:sz="0" w:space="0" w:color="auto"/>
          </w:divBdr>
        </w:div>
        <w:div w:id="619646523">
          <w:marLeft w:val="547"/>
          <w:marRight w:val="0"/>
          <w:marTop w:val="0"/>
          <w:marBottom w:val="0"/>
          <w:divBdr>
            <w:top w:val="none" w:sz="0" w:space="0" w:color="auto"/>
            <w:left w:val="none" w:sz="0" w:space="0" w:color="auto"/>
            <w:bottom w:val="none" w:sz="0" w:space="0" w:color="auto"/>
            <w:right w:val="none" w:sz="0" w:space="0" w:color="auto"/>
          </w:divBdr>
        </w:div>
        <w:div w:id="1461263254">
          <w:marLeft w:val="547"/>
          <w:marRight w:val="0"/>
          <w:marTop w:val="0"/>
          <w:marBottom w:val="0"/>
          <w:divBdr>
            <w:top w:val="none" w:sz="0" w:space="0" w:color="auto"/>
            <w:left w:val="none" w:sz="0" w:space="0" w:color="auto"/>
            <w:bottom w:val="none" w:sz="0" w:space="0" w:color="auto"/>
            <w:right w:val="none" w:sz="0" w:space="0" w:color="auto"/>
          </w:divBdr>
        </w:div>
      </w:divsChild>
    </w:div>
    <w:div w:id="1828127851">
      <w:bodyDiv w:val="1"/>
      <w:marLeft w:val="0"/>
      <w:marRight w:val="0"/>
      <w:marTop w:val="0"/>
      <w:marBottom w:val="0"/>
      <w:divBdr>
        <w:top w:val="none" w:sz="0" w:space="0" w:color="auto"/>
        <w:left w:val="none" w:sz="0" w:space="0" w:color="auto"/>
        <w:bottom w:val="none" w:sz="0" w:space="0" w:color="auto"/>
        <w:right w:val="none" w:sz="0" w:space="0" w:color="auto"/>
      </w:divBdr>
      <w:divsChild>
        <w:div w:id="993145172">
          <w:marLeft w:val="0"/>
          <w:marRight w:val="0"/>
          <w:marTop w:val="0"/>
          <w:marBottom w:val="0"/>
          <w:divBdr>
            <w:top w:val="none" w:sz="0" w:space="0" w:color="auto"/>
            <w:left w:val="none" w:sz="0" w:space="0" w:color="auto"/>
            <w:bottom w:val="none" w:sz="0" w:space="0" w:color="auto"/>
            <w:right w:val="none" w:sz="0" w:space="0" w:color="auto"/>
          </w:divBdr>
        </w:div>
        <w:div w:id="214782198">
          <w:marLeft w:val="0"/>
          <w:marRight w:val="0"/>
          <w:marTop w:val="0"/>
          <w:marBottom w:val="0"/>
          <w:divBdr>
            <w:top w:val="none" w:sz="0" w:space="0" w:color="auto"/>
            <w:left w:val="none" w:sz="0" w:space="0" w:color="auto"/>
            <w:bottom w:val="none" w:sz="0" w:space="0" w:color="auto"/>
            <w:right w:val="none" w:sz="0" w:space="0" w:color="auto"/>
          </w:divBdr>
        </w:div>
        <w:div w:id="274138962">
          <w:marLeft w:val="0"/>
          <w:marRight w:val="0"/>
          <w:marTop w:val="0"/>
          <w:marBottom w:val="0"/>
          <w:divBdr>
            <w:top w:val="none" w:sz="0" w:space="0" w:color="auto"/>
            <w:left w:val="none" w:sz="0" w:space="0" w:color="auto"/>
            <w:bottom w:val="none" w:sz="0" w:space="0" w:color="auto"/>
            <w:right w:val="none" w:sz="0" w:space="0" w:color="auto"/>
          </w:divBdr>
        </w:div>
        <w:div w:id="17666558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962</Words>
  <Characters>5489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Louise Scarrott</cp:lastModifiedBy>
  <cp:revision>2</cp:revision>
  <dcterms:created xsi:type="dcterms:W3CDTF">2021-02-11T11:35:00Z</dcterms:created>
  <dcterms:modified xsi:type="dcterms:W3CDTF">2021-02-11T11:35:00Z</dcterms:modified>
</cp:coreProperties>
</file>