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5" w:type="dxa"/>
        <w:tblInd w:w="-318" w:type="dxa"/>
        <w:tblLayout w:type="fixed"/>
        <w:tblLook w:val="04A0" w:firstRow="1" w:lastRow="0" w:firstColumn="1" w:lastColumn="0" w:noHBand="0" w:noVBand="1"/>
      </w:tblPr>
      <w:tblGrid>
        <w:gridCol w:w="1135"/>
        <w:gridCol w:w="4394"/>
        <w:gridCol w:w="4678"/>
        <w:gridCol w:w="4678"/>
      </w:tblGrid>
      <w:tr w:rsidR="00697D49" w:rsidRPr="00A91FC5" w:rsidTr="00E8357D">
        <w:trPr>
          <w:trHeight w:val="357"/>
        </w:trPr>
        <w:tc>
          <w:tcPr>
            <w:tcW w:w="1135" w:type="dxa"/>
            <w:shd w:val="clear" w:color="auto" w:fill="00B0F0"/>
          </w:tcPr>
          <w:p w:rsidR="00697D49" w:rsidRPr="007A6FC8" w:rsidRDefault="00697D49" w:rsidP="00DF164F">
            <w:pPr>
              <w:jc w:val="center"/>
              <w:rPr>
                <w:rFonts w:ascii="Arial" w:hAnsi="Arial" w:cs="Arial"/>
                <w:b/>
                <w:sz w:val="28"/>
                <w:szCs w:val="28"/>
              </w:rPr>
            </w:pPr>
            <w:r w:rsidRPr="007A6FC8">
              <w:rPr>
                <w:rFonts w:ascii="Arial" w:hAnsi="Arial" w:cs="Arial"/>
                <w:b/>
                <w:sz w:val="28"/>
                <w:szCs w:val="28"/>
              </w:rPr>
              <w:t>KS3</w:t>
            </w:r>
          </w:p>
        </w:tc>
        <w:tc>
          <w:tcPr>
            <w:tcW w:w="4394" w:type="dxa"/>
            <w:shd w:val="clear" w:color="auto" w:fill="00B0F0"/>
          </w:tcPr>
          <w:p w:rsidR="001607A6" w:rsidRPr="007A6FC8" w:rsidRDefault="001607A6" w:rsidP="00DF164F">
            <w:pPr>
              <w:jc w:val="center"/>
              <w:rPr>
                <w:rFonts w:ascii="Arial" w:hAnsi="Arial" w:cs="Arial"/>
                <w:b/>
                <w:sz w:val="28"/>
                <w:szCs w:val="28"/>
              </w:rPr>
            </w:pPr>
          </w:p>
          <w:p w:rsidR="00697D49" w:rsidRPr="007A6FC8" w:rsidRDefault="00697D49" w:rsidP="00DF164F">
            <w:pPr>
              <w:jc w:val="center"/>
              <w:rPr>
                <w:rFonts w:ascii="Arial" w:hAnsi="Arial" w:cs="Arial"/>
                <w:b/>
                <w:sz w:val="28"/>
                <w:szCs w:val="28"/>
              </w:rPr>
            </w:pPr>
            <w:r w:rsidRPr="007A6FC8">
              <w:rPr>
                <w:rFonts w:ascii="Arial" w:hAnsi="Arial" w:cs="Arial"/>
                <w:b/>
                <w:sz w:val="28"/>
                <w:szCs w:val="28"/>
              </w:rPr>
              <w:t>Autumn</w:t>
            </w:r>
          </w:p>
        </w:tc>
        <w:tc>
          <w:tcPr>
            <w:tcW w:w="4678" w:type="dxa"/>
            <w:shd w:val="clear" w:color="auto" w:fill="00B0F0"/>
          </w:tcPr>
          <w:p w:rsidR="001607A6" w:rsidRPr="007A6FC8" w:rsidRDefault="001607A6" w:rsidP="00DF164F">
            <w:pPr>
              <w:jc w:val="center"/>
              <w:rPr>
                <w:rFonts w:ascii="Arial" w:hAnsi="Arial" w:cs="Arial"/>
                <w:b/>
                <w:sz w:val="28"/>
                <w:szCs w:val="28"/>
              </w:rPr>
            </w:pPr>
          </w:p>
          <w:p w:rsidR="001607A6" w:rsidRPr="007A6FC8" w:rsidRDefault="00697D49" w:rsidP="001607A6">
            <w:pPr>
              <w:jc w:val="center"/>
              <w:rPr>
                <w:rFonts w:ascii="Arial" w:hAnsi="Arial" w:cs="Arial"/>
                <w:b/>
                <w:sz w:val="28"/>
                <w:szCs w:val="28"/>
              </w:rPr>
            </w:pPr>
            <w:r w:rsidRPr="007A6FC8">
              <w:rPr>
                <w:rFonts w:ascii="Arial" w:hAnsi="Arial" w:cs="Arial"/>
                <w:b/>
                <w:sz w:val="28"/>
                <w:szCs w:val="28"/>
              </w:rPr>
              <w:t>Spring</w:t>
            </w:r>
          </w:p>
        </w:tc>
        <w:tc>
          <w:tcPr>
            <w:tcW w:w="4678" w:type="dxa"/>
            <w:shd w:val="clear" w:color="auto" w:fill="00B0F0"/>
          </w:tcPr>
          <w:p w:rsidR="001607A6" w:rsidRPr="007A6FC8" w:rsidRDefault="001607A6" w:rsidP="00DF164F">
            <w:pPr>
              <w:jc w:val="center"/>
              <w:rPr>
                <w:rFonts w:ascii="Arial" w:hAnsi="Arial" w:cs="Arial"/>
                <w:b/>
                <w:sz w:val="28"/>
                <w:szCs w:val="28"/>
              </w:rPr>
            </w:pPr>
          </w:p>
          <w:p w:rsidR="001607A6" w:rsidRPr="007A6FC8" w:rsidRDefault="00697D49" w:rsidP="001607A6">
            <w:pPr>
              <w:jc w:val="center"/>
              <w:rPr>
                <w:rFonts w:ascii="Arial" w:hAnsi="Arial" w:cs="Arial"/>
                <w:b/>
                <w:sz w:val="28"/>
                <w:szCs w:val="28"/>
              </w:rPr>
            </w:pPr>
            <w:r w:rsidRPr="007A6FC8">
              <w:rPr>
                <w:rFonts w:ascii="Arial" w:hAnsi="Arial" w:cs="Arial"/>
                <w:b/>
                <w:sz w:val="28"/>
                <w:szCs w:val="28"/>
              </w:rPr>
              <w:t>Summer</w:t>
            </w:r>
          </w:p>
        </w:tc>
      </w:tr>
      <w:tr w:rsidR="00697D49" w:rsidRPr="00A54C8A" w:rsidTr="00E8357D">
        <w:trPr>
          <w:trHeight w:val="419"/>
        </w:trPr>
        <w:tc>
          <w:tcPr>
            <w:tcW w:w="1135" w:type="dxa"/>
            <w:shd w:val="clear" w:color="auto" w:fill="B8CCE4" w:themeFill="accent1" w:themeFillTint="66"/>
          </w:tcPr>
          <w:p w:rsidR="00697D49" w:rsidRPr="007A6FC8" w:rsidRDefault="00697D49" w:rsidP="00DF164F">
            <w:pPr>
              <w:jc w:val="center"/>
              <w:rPr>
                <w:rFonts w:ascii="Arial" w:hAnsi="Arial" w:cs="Arial"/>
                <w:sz w:val="24"/>
                <w:szCs w:val="24"/>
              </w:rPr>
            </w:pPr>
            <w:r w:rsidRPr="007A6FC8">
              <w:rPr>
                <w:rFonts w:ascii="Arial" w:hAnsi="Arial" w:cs="Arial"/>
                <w:sz w:val="24"/>
                <w:szCs w:val="24"/>
              </w:rPr>
              <w:t>Cycle 1</w:t>
            </w:r>
          </w:p>
          <w:p w:rsidR="00697D49" w:rsidRPr="007A6FC8" w:rsidRDefault="00FE0242" w:rsidP="00DF164F">
            <w:pPr>
              <w:jc w:val="center"/>
              <w:rPr>
                <w:rFonts w:ascii="Arial" w:hAnsi="Arial" w:cs="Arial"/>
                <w:sz w:val="24"/>
                <w:szCs w:val="24"/>
              </w:rPr>
            </w:pPr>
            <w:r>
              <w:rPr>
                <w:rFonts w:ascii="Arial" w:hAnsi="Arial" w:cs="Arial"/>
                <w:sz w:val="24"/>
                <w:szCs w:val="24"/>
              </w:rPr>
              <w:t>19/20</w:t>
            </w:r>
          </w:p>
        </w:tc>
        <w:tc>
          <w:tcPr>
            <w:tcW w:w="4394" w:type="dxa"/>
            <w:shd w:val="clear" w:color="auto" w:fill="B8CCE4" w:themeFill="accent1" w:themeFillTint="66"/>
          </w:tcPr>
          <w:p w:rsidR="00B20860" w:rsidRPr="007A6FC8" w:rsidRDefault="0003239D" w:rsidP="00DF164F">
            <w:pPr>
              <w:jc w:val="center"/>
              <w:rPr>
                <w:rFonts w:ascii="Arial" w:hAnsi="Arial" w:cs="Arial"/>
                <w:sz w:val="24"/>
                <w:szCs w:val="24"/>
              </w:rPr>
            </w:pPr>
            <w:r w:rsidRPr="007A6FC8">
              <w:rPr>
                <w:rFonts w:ascii="Arial" w:hAnsi="Arial" w:cs="Arial"/>
                <w:sz w:val="24"/>
                <w:szCs w:val="24"/>
              </w:rPr>
              <w:t>My ROA File /</w:t>
            </w:r>
          </w:p>
          <w:p w:rsidR="00697D49" w:rsidRPr="007A6FC8" w:rsidRDefault="00697D49" w:rsidP="00DF164F">
            <w:pPr>
              <w:jc w:val="center"/>
              <w:rPr>
                <w:rFonts w:ascii="Arial" w:hAnsi="Arial" w:cs="Arial"/>
                <w:sz w:val="24"/>
                <w:szCs w:val="24"/>
              </w:rPr>
            </w:pPr>
            <w:r w:rsidRPr="007A6FC8">
              <w:rPr>
                <w:rFonts w:ascii="Arial" w:hAnsi="Arial" w:cs="Arial"/>
                <w:sz w:val="24"/>
                <w:szCs w:val="24"/>
              </w:rPr>
              <w:t xml:space="preserve"> Transitional Review</w:t>
            </w:r>
          </w:p>
        </w:tc>
        <w:tc>
          <w:tcPr>
            <w:tcW w:w="4678" w:type="dxa"/>
            <w:shd w:val="clear" w:color="auto" w:fill="B8CCE4" w:themeFill="accent1" w:themeFillTint="66"/>
          </w:tcPr>
          <w:p w:rsidR="00B20860" w:rsidRPr="007A6FC8" w:rsidRDefault="00B20860" w:rsidP="00DF164F">
            <w:pPr>
              <w:jc w:val="center"/>
              <w:rPr>
                <w:rFonts w:ascii="Arial" w:hAnsi="Arial" w:cs="Arial"/>
                <w:sz w:val="24"/>
                <w:szCs w:val="24"/>
              </w:rPr>
            </w:pPr>
            <w:r w:rsidRPr="007A6FC8">
              <w:rPr>
                <w:rFonts w:ascii="Arial" w:hAnsi="Arial" w:cs="Arial"/>
                <w:sz w:val="24"/>
                <w:szCs w:val="24"/>
              </w:rPr>
              <w:t>Transition Review/</w:t>
            </w:r>
          </w:p>
          <w:p w:rsidR="00697D49" w:rsidRPr="007A6FC8" w:rsidRDefault="00BA0A4A" w:rsidP="00DF164F">
            <w:pPr>
              <w:jc w:val="center"/>
              <w:rPr>
                <w:rFonts w:ascii="Arial" w:hAnsi="Arial" w:cs="Arial"/>
                <w:sz w:val="24"/>
                <w:szCs w:val="24"/>
              </w:rPr>
            </w:pPr>
            <w:r w:rsidRPr="007A6FC8">
              <w:rPr>
                <w:rFonts w:ascii="Arial" w:hAnsi="Arial" w:cs="Arial"/>
                <w:sz w:val="24"/>
                <w:szCs w:val="24"/>
              </w:rPr>
              <w:t>Our community jobs within</w:t>
            </w:r>
          </w:p>
        </w:tc>
        <w:tc>
          <w:tcPr>
            <w:tcW w:w="4678" w:type="dxa"/>
            <w:shd w:val="clear" w:color="auto" w:fill="B8CCE4" w:themeFill="accent1" w:themeFillTint="66"/>
          </w:tcPr>
          <w:p w:rsidR="00697D49" w:rsidRPr="007A6FC8" w:rsidRDefault="00697D49" w:rsidP="00DF164F">
            <w:pPr>
              <w:jc w:val="center"/>
              <w:rPr>
                <w:rFonts w:ascii="Arial" w:hAnsi="Arial" w:cs="Arial"/>
                <w:sz w:val="24"/>
                <w:szCs w:val="24"/>
              </w:rPr>
            </w:pPr>
            <w:r w:rsidRPr="007A6FC8">
              <w:rPr>
                <w:rFonts w:ascii="Arial" w:hAnsi="Arial" w:cs="Arial"/>
                <w:sz w:val="24"/>
                <w:szCs w:val="24"/>
              </w:rPr>
              <w:t>All About Me</w:t>
            </w:r>
          </w:p>
          <w:p w:rsidR="00B20860" w:rsidRPr="007A6FC8" w:rsidRDefault="00272054" w:rsidP="00DF164F">
            <w:pPr>
              <w:jc w:val="center"/>
              <w:rPr>
                <w:rFonts w:ascii="Arial" w:hAnsi="Arial" w:cs="Arial"/>
                <w:sz w:val="24"/>
                <w:szCs w:val="24"/>
              </w:rPr>
            </w:pPr>
            <w:r w:rsidRPr="007A6FC8">
              <w:rPr>
                <w:rFonts w:ascii="Arial" w:hAnsi="Arial" w:cs="Arial"/>
                <w:sz w:val="24"/>
                <w:szCs w:val="24"/>
              </w:rPr>
              <w:t xml:space="preserve">Leisure activities </w:t>
            </w:r>
          </w:p>
        </w:tc>
      </w:tr>
      <w:tr w:rsidR="00697D49" w:rsidRPr="003053F5" w:rsidTr="00E8357D">
        <w:trPr>
          <w:trHeight w:val="1833"/>
        </w:trPr>
        <w:tc>
          <w:tcPr>
            <w:tcW w:w="1135" w:type="dxa"/>
          </w:tcPr>
          <w:p w:rsidR="00697D49" w:rsidRPr="008B16D9" w:rsidRDefault="00697D49" w:rsidP="00DF164F">
            <w:pPr>
              <w:rPr>
                <w:rFonts w:ascii="Arial" w:hAnsi="Arial" w:cs="Arial"/>
              </w:rPr>
            </w:pPr>
            <w:r w:rsidRPr="008B16D9">
              <w:rPr>
                <w:rFonts w:ascii="Arial" w:hAnsi="Arial" w:cs="Arial"/>
              </w:rPr>
              <w:t xml:space="preserve">Overview </w:t>
            </w:r>
          </w:p>
        </w:tc>
        <w:tc>
          <w:tcPr>
            <w:tcW w:w="4394" w:type="dxa"/>
          </w:tcPr>
          <w:p w:rsidR="007A6FC8" w:rsidRDefault="007A6FC8" w:rsidP="00DF164F">
            <w:pPr>
              <w:rPr>
                <w:rFonts w:ascii="Arial" w:hAnsi="Arial" w:cs="Arial"/>
              </w:rPr>
            </w:pPr>
          </w:p>
          <w:p w:rsidR="00697D49" w:rsidRPr="00895A80" w:rsidRDefault="00424947" w:rsidP="00DF164F">
            <w:pPr>
              <w:rPr>
                <w:rFonts w:ascii="Arial" w:hAnsi="Arial" w:cs="Arial"/>
              </w:rPr>
            </w:pPr>
            <w:r w:rsidRPr="00895A80">
              <w:rPr>
                <w:rFonts w:ascii="Arial" w:hAnsi="Arial" w:cs="Arial"/>
              </w:rPr>
              <w:t xml:space="preserve">The students will use the </w:t>
            </w:r>
            <w:r w:rsidR="0003239D" w:rsidRPr="00895A80">
              <w:rPr>
                <w:rFonts w:ascii="Arial" w:hAnsi="Arial" w:cs="Arial"/>
              </w:rPr>
              <w:t>Transition plan</w:t>
            </w:r>
            <w:r w:rsidRPr="00895A80">
              <w:rPr>
                <w:rFonts w:ascii="Arial" w:hAnsi="Arial" w:cs="Arial"/>
              </w:rPr>
              <w:t xml:space="preserve"> document to explore different areas of their life</w:t>
            </w:r>
            <w:r w:rsidR="0003239D" w:rsidRPr="00895A80">
              <w:rPr>
                <w:rFonts w:ascii="Arial" w:hAnsi="Arial" w:cs="Arial"/>
              </w:rPr>
              <w:t>:</w:t>
            </w:r>
          </w:p>
          <w:p w:rsidR="00697D49" w:rsidRPr="00895A80" w:rsidRDefault="00697D49" w:rsidP="00DF164F">
            <w:pPr>
              <w:rPr>
                <w:rFonts w:ascii="Arial" w:hAnsi="Arial" w:cs="Arial"/>
              </w:rPr>
            </w:pPr>
          </w:p>
          <w:p w:rsidR="00697D49" w:rsidRPr="00895A80" w:rsidRDefault="00AF3DB7" w:rsidP="00424947">
            <w:pPr>
              <w:pStyle w:val="ListParagraph"/>
              <w:numPr>
                <w:ilvl w:val="0"/>
                <w:numId w:val="1"/>
              </w:numPr>
              <w:rPr>
                <w:rFonts w:ascii="Arial" w:hAnsi="Arial" w:cs="Arial"/>
              </w:rPr>
            </w:pPr>
            <w:r w:rsidRPr="00725DF7">
              <w:rPr>
                <w:rFonts w:ascii="Arial" w:hAnsi="Arial" w:cs="Arial"/>
                <w:b/>
              </w:rPr>
              <w:t>How I communicate</w:t>
            </w:r>
            <w:r w:rsidR="00424947" w:rsidRPr="00895A80">
              <w:rPr>
                <w:rFonts w:ascii="Arial" w:hAnsi="Arial" w:cs="Arial"/>
              </w:rPr>
              <w:t>: Learning about the importance of communication and the many ways in which we can communicate and reflect on their own means of communication.</w:t>
            </w:r>
          </w:p>
          <w:p w:rsidR="00AF3DB7" w:rsidRPr="00895A80" w:rsidRDefault="00AF3DB7" w:rsidP="00424947">
            <w:pPr>
              <w:pStyle w:val="ListParagraph"/>
              <w:numPr>
                <w:ilvl w:val="0"/>
                <w:numId w:val="1"/>
              </w:numPr>
              <w:rPr>
                <w:rFonts w:ascii="Arial" w:hAnsi="Arial" w:cs="Arial"/>
              </w:rPr>
            </w:pPr>
            <w:r w:rsidRPr="00725DF7">
              <w:rPr>
                <w:rFonts w:ascii="Arial" w:hAnsi="Arial" w:cs="Arial"/>
                <w:b/>
              </w:rPr>
              <w:t>Things that are important to me</w:t>
            </w:r>
            <w:r w:rsidR="00431144" w:rsidRPr="00895A80">
              <w:rPr>
                <w:rFonts w:ascii="Arial" w:hAnsi="Arial" w:cs="Arial"/>
              </w:rPr>
              <w:t xml:space="preserve"> – Friend and family, religion, cultural needs, </w:t>
            </w:r>
            <w:proofErr w:type="gramStart"/>
            <w:r w:rsidR="00431144" w:rsidRPr="00895A80">
              <w:rPr>
                <w:rFonts w:ascii="Arial" w:hAnsi="Arial" w:cs="Arial"/>
              </w:rPr>
              <w:t>What</w:t>
            </w:r>
            <w:proofErr w:type="gramEnd"/>
            <w:r w:rsidR="00431144" w:rsidRPr="00895A80">
              <w:rPr>
                <w:rFonts w:ascii="Arial" w:hAnsi="Arial" w:cs="Arial"/>
              </w:rPr>
              <w:t xml:space="preserve"> are my dream and What does a good day look like?</w:t>
            </w:r>
          </w:p>
          <w:p w:rsidR="00AF3DB7" w:rsidRPr="00895A80" w:rsidRDefault="00AF3DB7" w:rsidP="00424947">
            <w:pPr>
              <w:pStyle w:val="ListParagraph"/>
              <w:numPr>
                <w:ilvl w:val="0"/>
                <w:numId w:val="1"/>
              </w:numPr>
              <w:rPr>
                <w:rFonts w:ascii="Arial" w:hAnsi="Arial" w:cs="Arial"/>
              </w:rPr>
            </w:pPr>
            <w:r w:rsidRPr="005D4F29">
              <w:rPr>
                <w:rFonts w:ascii="Arial" w:hAnsi="Arial" w:cs="Arial"/>
                <w:b/>
              </w:rPr>
              <w:t>Keeping safe and healthy</w:t>
            </w:r>
            <w:r w:rsidR="00431144" w:rsidRPr="00895A80">
              <w:rPr>
                <w:rFonts w:ascii="Arial" w:hAnsi="Arial" w:cs="Arial"/>
              </w:rPr>
              <w:t xml:space="preserve"> – What are my health needs, medication, my diet, personal safety, what make me feel happy and what I need to do to keep healthy.</w:t>
            </w:r>
          </w:p>
          <w:p w:rsidR="009C68B6" w:rsidRPr="00895A80" w:rsidRDefault="00AF3DB7" w:rsidP="00424947">
            <w:pPr>
              <w:pStyle w:val="ListParagraph"/>
              <w:numPr>
                <w:ilvl w:val="0"/>
                <w:numId w:val="1"/>
              </w:numPr>
              <w:rPr>
                <w:rFonts w:ascii="Arial" w:hAnsi="Arial" w:cs="Arial"/>
              </w:rPr>
            </w:pPr>
            <w:r w:rsidRPr="005D4F29">
              <w:rPr>
                <w:rFonts w:ascii="Arial" w:hAnsi="Arial" w:cs="Arial"/>
                <w:b/>
              </w:rPr>
              <w:t>My family</w:t>
            </w:r>
            <w:r w:rsidR="00431144" w:rsidRPr="00895A80">
              <w:rPr>
                <w:rFonts w:ascii="Arial" w:hAnsi="Arial" w:cs="Arial"/>
              </w:rPr>
              <w:t xml:space="preserve"> – What do my par</w:t>
            </w:r>
            <w:r w:rsidR="001A0375" w:rsidRPr="00895A80">
              <w:rPr>
                <w:rFonts w:ascii="Arial" w:hAnsi="Arial" w:cs="Arial"/>
              </w:rPr>
              <w:t xml:space="preserve">ents </w:t>
            </w:r>
            <w:r w:rsidR="00342D36">
              <w:rPr>
                <w:rFonts w:ascii="Arial" w:hAnsi="Arial" w:cs="Arial"/>
              </w:rPr>
              <w:t xml:space="preserve">/ carers </w:t>
            </w:r>
            <w:r w:rsidR="001A0375" w:rsidRPr="00895A80">
              <w:rPr>
                <w:rFonts w:ascii="Arial" w:hAnsi="Arial" w:cs="Arial"/>
              </w:rPr>
              <w:t xml:space="preserve">want for me </w:t>
            </w:r>
            <w:r w:rsidR="00431144" w:rsidRPr="00895A80">
              <w:rPr>
                <w:rFonts w:ascii="Arial" w:hAnsi="Arial" w:cs="Arial"/>
              </w:rPr>
              <w:t>now and in the future</w:t>
            </w:r>
            <w:r w:rsidR="001A0375" w:rsidRPr="00895A80">
              <w:rPr>
                <w:rFonts w:ascii="Arial" w:hAnsi="Arial" w:cs="Arial"/>
              </w:rPr>
              <w:t xml:space="preserve"> and </w:t>
            </w:r>
            <w:r w:rsidR="00342D36">
              <w:rPr>
                <w:rFonts w:ascii="Arial" w:hAnsi="Arial" w:cs="Arial"/>
              </w:rPr>
              <w:t>how can my parents/carers</w:t>
            </w:r>
            <w:r w:rsidR="00431144" w:rsidRPr="00895A80">
              <w:rPr>
                <w:rFonts w:ascii="Arial" w:hAnsi="Arial" w:cs="Arial"/>
              </w:rPr>
              <w:t xml:space="preserve"> help me</w:t>
            </w:r>
            <w:r w:rsidR="009C68B6" w:rsidRPr="00895A80">
              <w:rPr>
                <w:rFonts w:ascii="Arial" w:hAnsi="Arial" w:cs="Arial"/>
              </w:rPr>
              <w:t>.</w:t>
            </w:r>
          </w:p>
          <w:p w:rsidR="00AF3DB7" w:rsidRPr="00895A80" w:rsidRDefault="00431144" w:rsidP="009C68B6">
            <w:pPr>
              <w:pStyle w:val="ListParagraph"/>
              <w:rPr>
                <w:rFonts w:ascii="Arial" w:hAnsi="Arial" w:cs="Arial"/>
              </w:rPr>
            </w:pPr>
            <w:r w:rsidRPr="00895A80">
              <w:rPr>
                <w:rFonts w:ascii="Arial" w:hAnsi="Arial" w:cs="Arial"/>
              </w:rPr>
              <w:t xml:space="preserve"> </w:t>
            </w:r>
          </w:p>
          <w:p w:rsidR="00F10650" w:rsidRDefault="00F10650" w:rsidP="00DF164F">
            <w:pPr>
              <w:rPr>
                <w:rFonts w:ascii="Arial" w:hAnsi="Arial" w:cs="Arial"/>
              </w:rPr>
            </w:pPr>
            <w:r>
              <w:rPr>
                <w:rFonts w:ascii="Arial" w:hAnsi="Arial" w:cs="Arial"/>
              </w:rPr>
              <w:t xml:space="preserve">Students will discover the value of their Annual Review meeting and the importance of them having a voice within it. They will work with their peers to </w:t>
            </w:r>
            <w:r>
              <w:rPr>
                <w:rFonts w:ascii="Arial" w:hAnsi="Arial" w:cs="Arial"/>
              </w:rPr>
              <w:lastRenderedPageBreak/>
              <w:t xml:space="preserve">support each other in preparing for their meeting; this </w:t>
            </w:r>
            <w:r w:rsidR="008E5C88">
              <w:rPr>
                <w:rFonts w:ascii="Arial" w:hAnsi="Arial" w:cs="Arial"/>
              </w:rPr>
              <w:t>will</w:t>
            </w:r>
            <w:r>
              <w:rPr>
                <w:rFonts w:ascii="Arial" w:hAnsi="Arial" w:cs="Arial"/>
              </w:rPr>
              <w:t xml:space="preserve"> take the form of creating media clips, interviewing, roleplay, hot seating or presenting. </w:t>
            </w:r>
          </w:p>
          <w:p w:rsidR="00F10650" w:rsidRDefault="00F10650" w:rsidP="00DF164F">
            <w:pPr>
              <w:rPr>
                <w:rFonts w:ascii="Arial" w:hAnsi="Arial" w:cs="Arial"/>
              </w:rPr>
            </w:pPr>
          </w:p>
          <w:p w:rsidR="00424947" w:rsidRPr="00895A80" w:rsidRDefault="00C11499" w:rsidP="00DF164F">
            <w:pPr>
              <w:rPr>
                <w:rFonts w:ascii="Arial" w:hAnsi="Arial" w:cs="Arial"/>
              </w:rPr>
            </w:pPr>
            <w:r w:rsidRPr="00895A80">
              <w:rPr>
                <w:rFonts w:ascii="Arial" w:hAnsi="Arial" w:cs="Arial"/>
              </w:rPr>
              <w:t>During this time they will also be working on their Record of Achievement</w:t>
            </w:r>
            <w:r w:rsidR="001A0375" w:rsidRPr="00895A80">
              <w:rPr>
                <w:rFonts w:ascii="Arial" w:hAnsi="Arial" w:cs="Arial"/>
              </w:rPr>
              <w:t>.</w:t>
            </w:r>
            <w:r w:rsidR="00424947" w:rsidRPr="00895A80">
              <w:rPr>
                <w:rFonts w:ascii="Arial" w:hAnsi="Arial" w:cs="Arial"/>
              </w:rPr>
              <w:t xml:space="preserve"> The ROA folder will be introduced to year 7’s who</w:t>
            </w:r>
            <w:r w:rsidR="001A0375" w:rsidRPr="00895A80">
              <w:rPr>
                <w:rFonts w:ascii="Arial" w:hAnsi="Arial" w:cs="Arial"/>
              </w:rPr>
              <w:t xml:space="preserve"> will</w:t>
            </w:r>
            <w:r w:rsidR="00424947" w:rsidRPr="00895A80">
              <w:rPr>
                <w:rFonts w:ascii="Arial" w:hAnsi="Arial" w:cs="Arial"/>
              </w:rPr>
              <w:t xml:space="preserve"> have the opportunity to</w:t>
            </w:r>
            <w:r w:rsidR="001A0375" w:rsidRPr="00895A80">
              <w:rPr>
                <w:rFonts w:ascii="Arial" w:hAnsi="Arial" w:cs="Arial"/>
              </w:rPr>
              <w:t xml:space="preserve"> start their folder by</w:t>
            </w:r>
            <w:r w:rsidR="00424947" w:rsidRPr="00895A80">
              <w:rPr>
                <w:rFonts w:ascii="Arial" w:hAnsi="Arial" w:cs="Arial"/>
              </w:rPr>
              <w:t xml:space="preserve"> reflect on their achievements from Primary school</w:t>
            </w:r>
            <w:r w:rsidR="001A0375" w:rsidRPr="00895A80">
              <w:rPr>
                <w:rFonts w:ascii="Arial" w:hAnsi="Arial" w:cs="Arial"/>
              </w:rPr>
              <w:t xml:space="preserve"> and </w:t>
            </w:r>
            <w:r w:rsidR="00866FB6" w:rsidRPr="00895A80">
              <w:rPr>
                <w:rFonts w:ascii="Arial" w:hAnsi="Arial" w:cs="Arial"/>
              </w:rPr>
              <w:t>thinking about their Aspirations for Belvue. Student</w:t>
            </w:r>
            <w:r w:rsidR="002A0BE9">
              <w:rPr>
                <w:rFonts w:ascii="Arial" w:hAnsi="Arial" w:cs="Arial"/>
              </w:rPr>
              <w:t>s</w:t>
            </w:r>
            <w:r w:rsidR="00866FB6" w:rsidRPr="00895A80">
              <w:rPr>
                <w:rFonts w:ascii="Arial" w:hAnsi="Arial" w:cs="Arial"/>
              </w:rPr>
              <w:t xml:space="preserve"> will be accessing this work at their current point of education either year 7,8 or 9 </w:t>
            </w:r>
          </w:p>
          <w:p w:rsidR="00424947" w:rsidRPr="00895A80" w:rsidRDefault="00424947" w:rsidP="00DF164F">
            <w:pPr>
              <w:rPr>
                <w:rFonts w:ascii="Arial" w:hAnsi="Arial" w:cs="Arial"/>
              </w:rPr>
            </w:pPr>
            <w:r w:rsidRPr="00895A80">
              <w:rPr>
                <w:rFonts w:ascii="Arial" w:hAnsi="Arial" w:cs="Arial"/>
              </w:rPr>
              <w:t>The Transition Plan and the ROA will both be ongoing working documents that will be added to creating a personalised profile of each student, as they progress through Belvue school and college.</w:t>
            </w:r>
          </w:p>
          <w:p w:rsidR="00AF3DB7" w:rsidRPr="00895A80" w:rsidRDefault="00AF3DB7" w:rsidP="00DF164F">
            <w:pPr>
              <w:rPr>
                <w:rFonts w:ascii="Arial" w:hAnsi="Arial" w:cs="Arial"/>
              </w:rPr>
            </w:pPr>
          </w:p>
        </w:tc>
        <w:tc>
          <w:tcPr>
            <w:tcW w:w="4678" w:type="dxa"/>
          </w:tcPr>
          <w:p w:rsidR="007A6FC8" w:rsidRDefault="007A6FC8" w:rsidP="00DF164F">
            <w:pPr>
              <w:rPr>
                <w:rFonts w:ascii="Arial" w:hAnsi="Arial" w:cs="Arial"/>
              </w:rPr>
            </w:pPr>
          </w:p>
          <w:p w:rsidR="00697D49" w:rsidRPr="00895A80" w:rsidRDefault="005D714B" w:rsidP="00DF164F">
            <w:pPr>
              <w:rPr>
                <w:rFonts w:ascii="Arial" w:hAnsi="Arial" w:cs="Arial"/>
              </w:rPr>
            </w:pPr>
            <w:r w:rsidRPr="00895A80">
              <w:rPr>
                <w:rFonts w:ascii="Arial" w:hAnsi="Arial" w:cs="Arial"/>
              </w:rPr>
              <w:t>Continuation of the Transition plan document:</w:t>
            </w:r>
          </w:p>
          <w:p w:rsidR="005D714B" w:rsidRPr="00895A80" w:rsidRDefault="005D714B" w:rsidP="00DF164F">
            <w:pPr>
              <w:rPr>
                <w:rFonts w:ascii="Arial" w:hAnsi="Arial" w:cs="Arial"/>
              </w:rPr>
            </w:pPr>
          </w:p>
          <w:p w:rsidR="00AF3DB7" w:rsidRPr="00895A80" w:rsidRDefault="00AF3DB7" w:rsidP="00BA0A4A">
            <w:pPr>
              <w:pStyle w:val="ListParagraph"/>
              <w:numPr>
                <w:ilvl w:val="0"/>
                <w:numId w:val="2"/>
              </w:numPr>
              <w:rPr>
                <w:rFonts w:ascii="Arial" w:hAnsi="Arial" w:cs="Arial"/>
              </w:rPr>
            </w:pPr>
            <w:r w:rsidRPr="005D4F29">
              <w:rPr>
                <w:rFonts w:ascii="Arial" w:hAnsi="Arial" w:cs="Arial"/>
                <w:b/>
              </w:rPr>
              <w:t>Transport and travel</w:t>
            </w:r>
            <w:r w:rsidR="00BA0A4A" w:rsidRPr="00895A80">
              <w:rPr>
                <w:rFonts w:ascii="Arial" w:hAnsi="Arial" w:cs="Arial"/>
              </w:rPr>
              <w:t xml:space="preserve"> – Different ways we can travel, how the students travel to school and the responsibilities that coincide with independent travel. </w:t>
            </w:r>
          </w:p>
          <w:p w:rsidR="00AF3DB7" w:rsidRPr="00895A80" w:rsidRDefault="00AF3DB7" w:rsidP="00BA0A4A">
            <w:pPr>
              <w:pStyle w:val="ListParagraph"/>
              <w:numPr>
                <w:ilvl w:val="0"/>
                <w:numId w:val="2"/>
              </w:numPr>
              <w:rPr>
                <w:rFonts w:ascii="Arial" w:hAnsi="Arial" w:cs="Arial"/>
              </w:rPr>
            </w:pPr>
            <w:r w:rsidRPr="005D4F29">
              <w:rPr>
                <w:rFonts w:ascii="Arial" w:hAnsi="Arial" w:cs="Arial"/>
                <w:b/>
              </w:rPr>
              <w:t>Money</w:t>
            </w:r>
            <w:r w:rsidR="00BA0A4A" w:rsidRPr="00895A80">
              <w:rPr>
                <w:rFonts w:ascii="Arial" w:hAnsi="Arial" w:cs="Arial"/>
              </w:rPr>
              <w:t xml:space="preserve"> – Banks and opening an account, Coping with money and budgeting, Independent living funds</w:t>
            </w:r>
          </w:p>
          <w:p w:rsidR="001A0375" w:rsidRPr="00895A80" w:rsidRDefault="001A0375" w:rsidP="001A0375">
            <w:pPr>
              <w:pStyle w:val="ListParagraph"/>
              <w:numPr>
                <w:ilvl w:val="0"/>
                <w:numId w:val="2"/>
              </w:numPr>
              <w:rPr>
                <w:rFonts w:ascii="Arial" w:hAnsi="Arial" w:cs="Arial"/>
              </w:rPr>
            </w:pPr>
            <w:r w:rsidRPr="005D4F29">
              <w:rPr>
                <w:rFonts w:ascii="Arial" w:hAnsi="Arial" w:cs="Arial"/>
                <w:b/>
              </w:rPr>
              <w:t>Work, training and day time activities</w:t>
            </w:r>
            <w:r w:rsidRPr="00895A80">
              <w:rPr>
                <w:rFonts w:ascii="Arial" w:hAnsi="Arial" w:cs="Arial"/>
              </w:rPr>
              <w:t xml:space="preserve"> – Interests, types of work, supported employment, work experience and </w:t>
            </w:r>
            <w:proofErr w:type="gramStart"/>
            <w:r w:rsidRPr="00895A80">
              <w:rPr>
                <w:rFonts w:ascii="Arial" w:hAnsi="Arial" w:cs="Arial"/>
              </w:rPr>
              <w:t>What</w:t>
            </w:r>
            <w:proofErr w:type="gramEnd"/>
            <w:r w:rsidRPr="00895A80">
              <w:rPr>
                <w:rFonts w:ascii="Arial" w:hAnsi="Arial" w:cs="Arial"/>
              </w:rPr>
              <w:t xml:space="preserve"> job I would like to do?</w:t>
            </w:r>
          </w:p>
          <w:p w:rsidR="00E8357D" w:rsidRDefault="00E8357D" w:rsidP="007D48BF">
            <w:pPr>
              <w:rPr>
                <w:rFonts w:ascii="Arial" w:hAnsi="Arial" w:cs="Arial"/>
              </w:rPr>
            </w:pPr>
          </w:p>
          <w:p w:rsidR="00BA0A4A" w:rsidRPr="00895A80" w:rsidRDefault="00E8357D" w:rsidP="007D48BF">
            <w:pPr>
              <w:rPr>
                <w:rFonts w:ascii="Arial" w:hAnsi="Arial" w:cs="Arial"/>
              </w:rPr>
            </w:pPr>
            <w:r w:rsidRPr="00E8357D">
              <w:rPr>
                <w:rFonts w:ascii="Arial" w:hAnsi="Arial" w:cs="Arial"/>
              </w:rPr>
              <w:t xml:space="preserve">Students will discover the value of their Annual Review meeting and the importance of them having a voice within it. They will work with their peers to support each other in preparing for their meeting; this </w:t>
            </w:r>
            <w:r w:rsidR="008E5C88">
              <w:rPr>
                <w:rFonts w:ascii="Arial" w:hAnsi="Arial" w:cs="Arial"/>
              </w:rPr>
              <w:t>will</w:t>
            </w:r>
            <w:r w:rsidRPr="00E8357D">
              <w:rPr>
                <w:rFonts w:ascii="Arial" w:hAnsi="Arial" w:cs="Arial"/>
              </w:rPr>
              <w:t xml:space="preserve"> take the form of creating media clips, interviewing, roleplay, hot seating or presenting.</w:t>
            </w:r>
          </w:p>
          <w:p w:rsidR="00E8357D" w:rsidRDefault="00E8357D" w:rsidP="007D48BF">
            <w:pPr>
              <w:spacing w:after="200" w:line="276" w:lineRule="auto"/>
              <w:rPr>
                <w:rFonts w:ascii="Arial" w:hAnsi="Arial" w:cs="Arial"/>
              </w:rPr>
            </w:pPr>
          </w:p>
          <w:p w:rsidR="00BC107E" w:rsidRDefault="00BC107E" w:rsidP="007D48BF">
            <w:pPr>
              <w:spacing w:after="200" w:line="276" w:lineRule="auto"/>
              <w:rPr>
                <w:rFonts w:ascii="Arial" w:hAnsi="Arial" w:cs="Arial"/>
              </w:rPr>
            </w:pPr>
            <w:r>
              <w:rPr>
                <w:rFonts w:ascii="Arial" w:hAnsi="Arial" w:cs="Arial"/>
              </w:rPr>
              <w:t>In addition:</w:t>
            </w:r>
          </w:p>
          <w:p w:rsidR="007D48BF" w:rsidRPr="007D48BF" w:rsidRDefault="007D48BF" w:rsidP="007D48BF">
            <w:pPr>
              <w:spacing w:after="200" w:line="276" w:lineRule="auto"/>
              <w:rPr>
                <w:rFonts w:ascii="Arial" w:hAnsi="Arial" w:cs="Arial"/>
              </w:rPr>
            </w:pPr>
            <w:r w:rsidRPr="007D48BF">
              <w:rPr>
                <w:rFonts w:ascii="Arial" w:hAnsi="Arial" w:cs="Arial"/>
              </w:rPr>
              <w:t xml:space="preserve">Students will explore the meaning of community and identify the communities that </w:t>
            </w:r>
            <w:r w:rsidRPr="007D48BF">
              <w:rPr>
                <w:rFonts w:ascii="Arial" w:hAnsi="Arial" w:cs="Arial"/>
              </w:rPr>
              <w:lastRenderedPageBreak/>
              <w:t xml:space="preserve">they belong to and the responsibilities that come with this. </w:t>
            </w:r>
            <w:r w:rsidRPr="00895A80">
              <w:rPr>
                <w:rFonts w:ascii="Arial" w:eastAsia="Calibri" w:hAnsi="Arial" w:cs="Arial"/>
              </w:rPr>
              <w:t>Students</w:t>
            </w:r>
            <w:r w:rsidRPr="007D48BF">
              <w:rPr>
                <w:rFonts w:ascii="Arial" w:eastAsia="Calibri" w:hAnsi="Arial" w:cs="Arial"/>
              </w:rPr>
              <w:t xml:space="preserve"> will identify the different jobs that are present in their communities such as; shop assist</w:t>
            </w:r>
            <w:r w:rsidR="008E5C88">
              <w:rPr>
                <w:rFonts w:ascii="Arial" w:eastAsia="Calibri" w:hAnsi="Arial" w:cs="Arial"/>
              </w:rPr>
              <w:t xml:space="preserve">ant, teacher, </w:t>
            </w:r>
            <w:proofErr w:type="gramStart"/>
            <w:r w:rsidR="008E5C88">
              <w:rPr>
                <w:rFonts w:ascii="Arial" w:eastAsia="Calibri" w:hAnsi="Arial" w:cs="Arial"/>
              </w:rPr>
              <w:t>policeman</w:t>
            </w:r>
            <w:proofErr w:type="gramEnd"/>
            <w:r w:rsidR="008E5C88">
              <w:rPr>
                <w:rFonts w:ascii="Arial" w:eastAsia="Calibri" w:hAnsi="Arial" w:cs="Arial"/>
              </w:rPr>
              <w:t xml:space="preserve">, fireperson, GP </w:t>
            </w:r>
            <w:r w:rsidRPr="007D48BF">
              <w:rPr>
                <w:rFonts w:ascii="Arial" w:eastAsia="Calibri" w:hAnsi="Arial" w:cs="Arial"/>
              </w:rPr>
              <w:t>and bus</w:t>
            </w:r>
            <w:r w:rsidR="008E5C88">
              <w:rPr>
                <w:rFonts w:ascii="Arial" w:eastAsia="Calibri" w:hAnsi="Arial" w:cs="Arial"/>
              </w:rPr>
              <w:t>/transport workers</w:t>
            </w:r>
            <w:r w:rsidRPr="007D48BF">
              <w:rPr>
                <w:rFonts w:ascii="Arial" w:eastAsia="Calibri" w:hAnsi="Arial" w:cs="Arial"/>
              </w:rPr>
              <w:t>.</w:t>
            </w:r>
            <w:r w:rsidRPr="00895A80">
              <w:rPr>
                <w:rFonts w:ascii="Arial" w:hAnsi="Arial" w:cs="Arial"/>
              </w:rPr>
              <w:t xml:space="preserve"> </w:t>
            </w:r>
            <w:r w:rsidRPr="007D48BF">
              <w:rPr>
                <w:rFonts w:ascii="Arial" w:eastAsia="Calibri" w:hAnsi="Arial" w:cs="Arial"/>
              </w:rPr>
              <w:t xml:space="preserve">They will spend time in their local community discovering the different outlets on the high street for example supermarket, hairdresser and coffee shops and the roles that are carried out within them. Students will spend time researching the different jobs identifying the skills and qualities that are needed to do them.  </w:t>
            </w:r>
          </w:p>
          <w:p w:rsidR="007D48BF" w:rsidRPr="00895A80" w:rsidRDefault="007D48BF" w:rsidP="007D48BF">
            <w:pPr>
              <w:rPr>
                <w:rFonts w:ascii="Arial" w:hAnsi="Arial" w:cs="Arial"/>
              </w:rPr>
            </w:pPr>
          </w:p>
        </w:tc>
        <w:tc>
          <w:tcPr>
            <w:tcW w:w="4678" w:type="dxa"/>
          </w:tcPr>
          <w:p w:rsidR="007A6FC8" w:rsidRDefault="007A6FC8" w:rsidP="00DF164F">
            <w:pPr>
              <w:rPr>
                <w:rFonts w:ascii="Arial" w:hAnsi="Arial" w:cs="Arial"/>
              </w:rPr>
            </w:pPr>
          </w:p>
          <w:p w:rsidR="00697D49" w:rsidRPr="00895A80" w:rsidRDefault="005D714B" w:rsidP="00DF164F">
            <w:pPr>
              <w:rPr>
                <w:rFonts w:ascii="Arial" w:hAnsi="Arial" w:cs="Arial"/>
              </w:rPr>
            </w:pPr>
            <w:r w:rsidRPr="00895A80">
              <w:rPr>
                <w:rFonts w:ascii="Arial" w:hAnsi="Arial" w:cs="Arial"/>
              </w:rPr>
              <w:t>Continuation of the Transition plan document:</w:t>
            </w:r>
          </w:p>
          <w:p w:rsidR="00BA0A4A" w:rsidRPr="00895A80" w:rsidRDefault="00BA0A4A" w:rsidP="00DF164F">
            <w:pPr>
              <w:rPr>
                <w:rFonts w:ascii="Arial" w:hAnsi="Arial" w:cs="Arial"/>
              </w:rPr>
            </w:pPr>
          </w:p>
          <w:p w:rsidR="00BA0A4A" w:rsidRPr="00895A80" w:rsidRDefault="00BA0A4A" w:rsidP="00BA0A4A">
            <w:pPr>
              <w:pStyle w:val="ListParagraph"/>
              <w:numPr>
                <w:ilvl w:val="0"/>
                <w:numId w:val="2"/>
              </w:numPr>
              <w:rPr>
                <w:rFonts w:ascii="Arial" w:hAnsi="Arial" w:cs="Arial"/>
              </w:rPr>
            </w:pPr>
            <w:r w:rsidRPr="005D4F29">
              <w:rPr>
                <w:rFonts w:ascii="Arial" w:hAnsi="Arial" w:cs="Arial"/>
                <w:b/>
              </w:rPr>
              <w:t>Friendships</w:t>
            </w:r>
            <w:r w:rsidRPr="00895A80">
              <w:rPr>
                <w:rFonts w:ascii="Arial" w:hAnsi="Arial" w:cs="Arial"/>
              </w:rPr>
              <w:t xml:space="preserve"> </w:t>
            </w:r>
            <w:r w:rsidR="009E370F" w:rsidRPr="00895A80">
              <w:rPr>
                <w:rFonts w:ascii="Arial" w:hAnsi="Arial" w:cs="Arial"/>
              </w:rPr>
              <w:t>–</w:t>
            </w:r>
            <w:r w:rsidRPr="00895A80">
              <w:rPr>
                <w:rFonts w:ascii="Arial" w:hAnsi="Arial" w:cs="Arial"/>
              </w:rPr>
              <w:t xml:space="preserve"> </w:t>
            </w:r>
            <w:r w:rsidR="009E370F" w:rsidRPr="00895A80">
              <w:rPr>
                <w:rFonts w:ascii="Arial" w:hAnsi="Arial" w:cs="Arial"/>
              </w:rPr>
              <w:t>Who are my friends, how did I meet t</w:t>
            </w:r>
            <w:r w:rsidR="005D714B" w:rsidRPr="00895A80">
              <w:rPr>
                <w:rFonts w:ascii="Arial" w:hAnsi="Arial" w:cs="Arial"/>
              </w:rPr>
              <w:t>hem and how do we stay in touch and</w:t>
            </w:r>
            <w:r w:rsidR="009E370F" w:rsidRPr="00895A80">
              <w:rPr>
                <w:rFonts w:ascii="Arial" w:hAnsi="Arial" w:cs="Arial"/>
              </w:rPr>
              <w:t xml:space="preserve"> how do we make friends?</w:t>
            </w:r>
          </w:p>
          <w:p w:rsidR="001A0375" w:rsidRPr="00895A80" w:rsidRDefault="00AF3DB7" w:rsidP="001A0375">
            <w:pPr>
              <w:pStyle w:val="ListParagraph"/>
              <w:numPr>
                <w:ilvl w:val="0"/>
                <w:numId w:val="2"/>
              </w:numPr>
              <w:rPr>
                <w:rFonts w:ascii="Arial" w:hAnsi="Arial" w:cs="Arial"/>
              </w:rPr>
            </w:pPr>
            <w:r w:rsidRPr="005D4F29">
              <w:rPr>
                <w:rFonts w:ascii="Arial" w:hAnsi="Arial" w:cs="Arial"/>
                <w:b/>
              </w:rPr>
              <w:t>How I want to live</w:t>
            </w:r>
            <w:r w:rsidR="00431144" w:rsidRPr="00895A80">
              <w:rPr>
                <w:rFonts w:ascii="Arial" w:hAnsi="Arial" w:cs="Arial"/>
              </w:rPr>
              <w:t xml:space="preserve"> – Where I want to live, who I want to live with, Will I need support? Who will support me</w:t>
            </w:r>
            <w:r w:rsidR="001A0375" w:rsidRPr="00895A80">
              <w:rPr>
                <w:rFonts w:ascii="Arial" w:hAnsi="Arial" w:cs="Arial"/>
              </w:rPr>
              <w:t xml:space="preserve"> </w:t>
            </w:r>
          </w:p>
          <w:p w:rsidR="001A0375" w:rsidRPr="00895A80" w:rsidRDefault="001A0375" w:rsidP="001A0375">
            <w:pPr>
              <w:pStyle w:val="ListParagraph"/>
              <w:numPr>
                <w:ilvl w:val="0"/>
                <w:numId w:val="3"/>
              </w:numPr>
              <w:rPr>
                <w:rFonts w:ascii="Arial" w:hAnsi="Arial" w:cs="Arial"/>
              </w:rPr>
            </w:pPr>
            <w:r w:rsidRPr="005D4F29">
              <w:rPr>
                <w:rFonts w:ascii="Arial" w:hAnsi="Arial" w:cs="Arial"/>
                <w:b/>
              </w:rPr>
              <w:t>Having fun and friends</w:t>
            </w:r>
            <w:r w:rsidRPr="00895A80">
              <w:rPr>
                <w:rFonts w:ascii="Arial" w:hAnsi="Arial" w:cs="Arial"/>
              </w:rPr>
              <w:t xml:space="preserve"> – Identify Leisure activities within our community and accessing them, hobbies, holidays</w:t>
            </w:r>
            <w:r w:rsidR="005D714B" w:rsidRPr="00895A80">
              <w:rPr>
                <w:rFonts w:ascii="Arial" w:hAnsi="Arial" w:cs="Arial"/>
              </w:rPr>
              <w:t xml:space="preserve"> and</w:t>
            </w:r>
            <w:r w:rsidRPr="00895A80">
              <w:rPr>
                <w:rFonts w:ascii="Arial" w:hAnsi="Arial" w:cs="Arial"/>
              </w:rPr>
              <w:t xml:space="preserve"> support that might be needed.</w:t>
            </w:r>
          </w:p>
          <w:p w:rsidR="00E8357D" w:rsidRDefault="00E8357D" w:rsidP="009C68B6">
            <w:pPr>
              <w:rPr>
                <w:rFonts w:ascii="Arial" w:hAnsi="Arial" w:cs="Arial"/>
              </w:rPr>
            </w:pPr>
          </w:p>
          <w:p w:rsidR="007A6FC8" w:rsidRDefault="007A6FC8" w:rsidP="009C68B6">
            <w:pPr>
              <w:rPr>
                <w:rFonts w:ascii="Arial" w:hAnsi="Arial" w:cs="Arial"/>
              </w:rPr>
            </w:pPr>
          </w:p>
          <w:p w:rsidR="00AF3DB7" w:rsidRPr="00E8357D" w:rsidRDefault="00E8357D" w:rsidP="009C68B6">
            <w:pPr>
              <w:rPr>
                <w:rFonts w:ascii="Arial" w:hAnsi="Arial" w:cs="Arial"/>
              </w:rPr>
            </w:pPr>
            <w:r w:rsidRPr="00E8357D">
              <w:rPr>
                <w:rFonts w:ascii="Arial" w:hAnsi="Arial" w:cs="Arial"/>
              </w:rPr>
              <w:t xml:space="preserve">Students will discover the value of their Annual Review meeting and the importance of them having a voice within it. They will work with their peers to support each other in preparing for their meeting; this </w:t>
            </w:r>
            <w:r w:rsidR="008E5C88">
              <w:rPr>
                <w:rFonts w:ascii="Arial" w:hAnsi="Arial" w:cs="Arial"/>
              </w:rPr>
              <w:t>will</w:t>
            </w:r>
            <w:r w:rsidRPr="00E8357D">
              <w:rPr>
                <w:rFonts w:ascii="Arial" w:hAnsi="Arial" w:cs="Arial"/>
              </w:rPr>
              <w:t xml:space="preserve"> take the form of creating media clips, interviewing, roleplay, hot seating or presenting.</w:t>
            </w:r>
          </w:p>
          <w:p w:rsidR="00E8357D" w:rsidRDefault="00E8357D" w:rsidP="001607A6">
            <w:pPr>
              <w:rPr>
                <w:rFonts w:ascii="Arial" w:hAnsi="Arial" w:cs="Arial"/>
              </w:rPr>
            </w:pPr>
          </w:p>
          <w:p w:rsidR="00E8357D" w:rsidRDefault="00E8357D" w:rsidP="001607A6">
            <w:pPr>
              <w:rPr>
                <w:rFonts w:ascii="Arial" w:hAnsi="Arial" w:cs="Arial"/>
              </w:rPr>
            </w:pPr>
          </w:p>
          <w:p w:rsidR="001607A6" w:rsidRDefault="00BC107E" w:rsidP="001607A6">
            <w:pPr>
              <w:rPr>
                <w:rFonts w:ascii="Arial" w:hAnsi="Arial" w:cs="Arial"/>
              </w:rPr>
            </w:pPr>
            <w:r w:rsidRPr="00BC107E">
              <w:rPr>
                <w:rFonts w:ascii="Arial" w:hAnsi="Arial" w:cs="Arial"/>
              </w:rPr>
              <w:t>In addition:</w:t>
            </w:r>
          </w:p>
          <w:p w:rsidR="001607A6" w:rsidRPr="001607A6" w:rsidRDefault="001607A6" w:rsidP="001607A6">
            <w:pPr>
              <w:rPr>
                <w:rFonts w:ascii="Arial" w:hAnsi="Arial" w:cs="Arial"/>
              </w:rPr>
            </w:pPr>
          </w:p>
          <w:p w:rsidR="009C68B6" w:rsidRPr="009C68B6" w:rsidRDefault="002A0BE9" w:rsidP="009C68B6">
            <w:pPr>
              <w:spacing w:after="200" w:line="276" w:lineRule="auto"/>
              <w:rPr>
                <w:rFonts w:ascii="Arial" w:eastAsia="Calibri" w:hAnsi="Arial" w:cs="Arial"/>
              </w:rPr>
            </w:pPr>
            <w:r>
              <w:rPr>
                <w:rFonts w:ascii="Arial" w:eastAsia="Calibri" w:hAnsi="Arial" w:cs="Arial"/>
              </w:rPr>
              <w:t xml:space="preserve">Students </w:t>
            </w:r>
            <w:r w:rsidR="009C68B6" w:rsidRPr="009C68B6">
              <w:rPr>
                <w:rFonts w:ascii="Arial" w:eastAsia="Calibri" w:hAnsi="Arial" w:cs="Arial"/>
              </w:rPr>
              <w:t xml:space="preserve">will learn their personal details and be able to complete these on a variety of </w:t>
            </w:r>
            <w:r w:rsidR="009C68B6" w:rsidRPr="009C68B6">
              <w:rPr>
                <w:rFonts w:ascii="Arial" w:eastAsia="Calibri" w:hAnsi="Arial" w:cs="Arial"/>
              </w:rPr>
              <w:lastRenderedPageBreak/>
              <w:t>documents in a variety of ways. They will spend time discovering their different qualities and strength as well as likes and dislikes. They will reflect on their previous terms work and discuss and share what jobs they feel they may like to do and why. They will have the opportunity to role play and explore these jobs further.</w:t>
            </w:r>
          </w:p>
          <w:p w:rsidR="009C68B6" w:rsidRPr="009C68B6" w:rsidRDefault="009C68B6" w:rsidP="009C68B6">
            <w:pPr>
              <w:spacing w:after="200" w:line="276" w:lineRule="auto"/>
              <w:rPr>
                <w:rFonts w:ascii="Arial" w:eastAsia="Calibri" w:hAnsi="Arial" w:cs="Arial"/>
              </w:rPr>
            </w:pPr>
            <w:r w:rsidRPr="009C68B6">
              <w:rPr>
                <w:rFonts w:ascii="Arial" w:eastAsia="Calibri" w:hAnsi="Arial" w:cs="Arial"/>
              </w:rPr>
              <w:t xml:space="preserve">Students will reflect on their families and the different roles or jobs that their family members do. </w:t>
            </w:r>
          </w:p>
          <w:p w:rsidR="009C68B6" w:rsidRPr="00895A80" w:rsidRDefault="009C68B6" w:rsidP="009C68B6">
            <w:pPr>
              <w:rPr>
                <w:rFonts w:ascii="Arial" w:hAnsi="Arial" w:cs="Arial"/>
                <w:color w:val="FF0000"/>
              </w:rPr>
            </w:pPr>
          </w:p>
        </w:tc>
      </w:tr>
      <w:tr w:rsidR="00FE0242" w:rsidRPr="003053F5" w:rsidTr="00E8357D">
        <w:trPr>
          <w:trHeight w:val="1833"/>
        </w:trPr>
        <w:tc>
          <w:tcPr>
            <w:tcW w:w="1135" w:type="dxa"/>
          </w:tcPr>
          <w:p w:rsidR="00FE0242" w:rsidRPr="008B16D9" w:rsidRDefault="00FE0242" w:rsidP="00DF164F">
            <w:pPr>
              <w:rPr>
                <w:rFonts w:ascii="Arial" w:hAnsi="Arial" w:cs="Arial"/>
              </w:rPr>
            </w:pPr>
            <w:r>
              <w:rPr>
                <w:rFonts w:ascii="Arial" w:hAnsi="Arial" w:cs="Arial"/>
              </w:rPr>
              <w:lastRenderedPageBreak/>
              <w:t xml:space="preserve"> Gatsby Benchmark covered</w:t>
            </w:r>
          </w:p>
        </w:tc>
        <w:tc>
          <w:tcPr>
            <w:tcW w:w="4394" w:type="dxa"/>
          </w:tcPr>
          <w:p w:rsidR="00470A24" w:rsidRDefault="00470A24" w:rsidP="00DF164F">
            <w:pPr>
              <w:rPr>
                <w:rFonts w:ascii="Arial" w:hAnsi="Arial" w:cs="Arial"/>
              </w:rPr>
            </w:pPr>
            <w:r w:rsidRPr="00470A24">
              <w:rPr>
                <w:rFonts w:ascii="Arial" w:hAnsi="Arial" w:cs="Arial"/>
              </w:rPr>
              <w:t>2. Learning from careers and labour market information</w:t>
            </w:r>
          </w:p>
          <w:p w:rsidR="00FE0242" w:rsidRPr="00470A24" w:rsidRDefault="00470A24" w:rsidP="00DF164F">
            <w:pPr>
              <w:rPr>
                <w:rFonts w:ascii="Arial" w:hAnsi="Arial" w:cs="Arial"/>
              </w:rPr>
            </w:pPr>
            <w:r w:rsidRPr="00470A24">
              <w:rPr>
                <w:rFonts w:ascii="Arial" w:hAnsi="Arial" w:cs="Arial"/>
              </w:rPr>
              <w:t xml:space="preserve"> 4 </w:t>
            </w:r>
            <w:r w:rsidRPr="00470A24">
              <w:rPr>
                <w:rFonts w:ascii="Arial" w:hAnsi="Arial" w:cs="Arial"/>
              </w:rPr>
              <w:t>Linking curriculum learning to careers</w:t>
            </w:r>
          </w:p>
          <w:p w:rsidR="00470A24" w:rsidRPr="00470A24" w:rsidRDefault="00470A24" w:rsidP="00470A24">
            <w:pPr>
              <w:rPr>
                <w:rFonts w:ascii="Arial" w:hAnsi="Arial" w:cs="Arial"/>
              </w:rPr>
            </w:pPr>
            <w:r w:rsidRPr="00470A24">
              <w:rPr>
                <w:rFonts w:ascii="Arial" w:hAnsi="Arial" w:cs="Arial"/>
              </w:rPr>
              <w:t xml:space="preserve"> </w:t>
            </w:r>
            <w:r w:rsidRPr="00470A24">
              <w:rPr>
                <w:rFonts w:ascii="Arial" w:hAnsi="Arial" w:cs="Arial"/>
              </w:rPr>
              <w:t>3. Addressing the needs of each student</w:t>
            </w:r>
          </w:p>
          <w:p w:rsidR="00470A24" w:rsidRDefault="00470A24" w:rsidP="00DF164F">
            <w:pPr>
              <w:rPr>
                <w:rFonts w:ascii="Arial" w:hAnsi="Arial" w:cs="Arial"/>
              </w:rPr>
            </w:pPr>
            <w:r w:rsidRPr="00470A24">
              <w:rPr>
                <w:rFonts w:ascii="Arial" w:hAnsi="Arial" w:cs="Arial"/>
              </w:rPr>
              <w:t xml:space="preserve">8. Personal guidance  </w:t>
            </w:r>
          </w:p>
        </w:tc>
        <w:tc>
          <w:tcPr>
            <w:tcW w:w="4678" w:type="dxa"/>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Default="00470A24" w:rsidP="00470A24">
            <w:pPr>
              <w:rPr>
                <w:rFonts w:ascii="Arial" w:hAnsi="Arial" w:cs="Arial"/>
              </w:rPr>
            </w:pPr>
            <w:r w:rsidRPr="00470A24">
              <w:rPr>
                <w:rFonts w:ascii="Arial" w:hAnsi="Arial" w:cs="Arial"/>
              </w:rPr>
              <w:t>3. Addressing the needs of each student</w:t>
            </w:r>
          </w:p>
          <w:p w:rsidR="00470A24" w:rsidRDefault="00470A24" w:rsidP="00470A24">
            <w:pPr>
              <w:rPr>
                <w:rFonts w:ascii="Arial" w:hAnsi="Arial" w:cs="Arial"/>
              </w:rPr>
            </w:pPr>
            <w:r w:rsidRPr="00470A24">
              <w:rPr>
                <w:rFonts w:ascii="Arial" w:hAnsi="Arial" w:cs="Arial"/>
              </w:rPr>
              <w:t xml:space="preserve"> 4 Linking curriculum learning to careers</w:t>
            </w:r>
          </w:p>
          <w:p w:rsidR="00470A24" w:rsidRPr="00470A24" w:rsidRDefault="00470A24" w:rsidP="00470A24">
            <w:pPr>
              <w:rPr>
                <w:rFonts w:ascii="Arial" w:hAnsi="Arial" w:cs="Arial"/>
              </w:rPr>
            </w:pPr>
            <w:r w:rsidRPr="00470A24">
              <w:rPr>
                <w:rFonts w:ascii="Arial" w:hAnsi="Arial" w:cs="Arial"/>
              </w:rPr>
              <w:t>5. Encounters with employers and employees</w:t>
            </w:r>
          </w:p>
          <w:p w:rsidR="00470A24" w:rsidRDefault="00470A24" w:rsidP="00DF164F">
            <w:pPr>
              <w:rPr>
                <w:rFonts w:ascii="Arial" w:hAnsi="Arial" w:cs="Arial"/>
              </w:rPr>
            </w:pPr>
            <w:r w:rsidRPr="00470A24">
              <w:rPr>
                <w:rFonts w:ascii="Arial" w:hAnsi="Arial" w:cs="Arial"/>
                <w:highlight w:val="yellow"/>
              </w:rPr>
              <w:t xml:space="preserve">8. Personal </w:t>
            </w:r>
            <w:proofErr w:type="gramStart"/>
            <w:r w:rsidRPr="00470A24">
              <w:rPr>
                <w:rFonts w:ascii="Arial" w:hAnsi="Arial" w:cs="Arial"/>
                <w:highlight w:val="yellow"/>
              </w:rPr>
              <w:t>guidance</w:t>
            </w:r>
            <w:r w:rsidRPr="00470A24">
              <w:rPr>
                <w:rFonts w:ascii="Arial" w:hAnsi="Arial" w:cs="Arial"/>
              </w:rPr>
              <w:t xml:space="preserve">  </w:t>
            </w:r>
            <w:r>
              <w:rPr>
                <w:rFonts w:ascii="Arial" w:hAnsi="Arial" w:cs="Arial"/>
              </w:rPr>
              <w:t>is</w:t>
            </w:r>
            <w:proofErr w:type="gramEnd"/>
            <w:r>
              <w:rPr>
                <w:rFonts w:ascii="Arial" w:hAnsi="Arial" w:cs="Arial"/>
              </w:rPr>
              <w:t xml:space="preserve"> Connexions doing interviews??</w:t>
            </w:r>
          </w:p>
        </w:tc>
        <w:tc>
          <w:tcPr>
            <w:tcW w:w="4678" w:type="dxa"/>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Pr="00470A24" w:rsidRDefault="00470A24" w:rsidP="00470A24">
            <w:pPr>
              <w:rPr>
                <w:rFonts w:ascii="Arial" w:hAnsi="Arial" w:cs="Arial"/>
              </w:rPr>
            </w:pPr>
            <w:r w:rsidRPr="00470A24">
              <w:rPr>
                <w:rFonts w:ascii="Arial" w:hAnsi="Arial" w:cs="Arial"/>
              </w:rPr>
              <w:t xml:space="preserve"> 4 Linking curriculum learning to careers</w:t>
            </w:r>
          </w:p>
          <w:p w:rsidR="00470A24" w:rsidRPr="00470A24" w:rsidRDefault="00470A24" w:rsidP="00470A24">
            <w:pPr>
              <w:rPr>
                <w:rFonts w:ascii="Arial" w:hAnsi="Arial" w:cs="Arial"/>
              </w:rPr>
            </w:pPr>
            <w:r w:rsidRPr="00470A24">
              <w:rPr>
                <w:rFonts w:ascii="Arial" w:hAnsi="Arial" w:cs="Arial"/>
              </w:rPr>
              <w:t xml:space="preserve"> 3. Addressing the needs of each student</w:t>
            </w:r>
          </w:p>
          <w:p w:rsidR="00FE0242" w:rsidRDefault="00470A24" w:rsidP="00470A24">
            <w:pPr>
              <w:rPr>
                <w:rFonts w:ascii="Arial" w:hAnsi="Arial" w:cs="Arial"/>
              </w:rPr>
            </w:pPr>
            <w:r w:rsidRPr="00470A24">
              <w:rPr>
                <w:rFonts w:ascii="Arial" w:hAnsi="Arial" w:cs="Arial"/>
              </w:rPr>
              <w:t xml:space="preserve">8. Personal guidance  </w:t>
            </w:r>
          </w:p>
        </w:tc>
      </w:tr>
      <w:tr w:rsidR="00697D49" w:rsidRPr="00A54C8A" w:rsidTr="00E8357D">
        <w:trPr>
          <w:trHeight w:val="699"/>
        </w:trPr>
        <w:tc>
          <w:tcPr>
            <w:tcW w:w="1135" w:type="dxa"/>
            <w:shd w:val="clear" w:color="auto" w:fill="B8CCE4" w:themeFill="accent1" w:themeFillTint="66"/>
          </w:tcPr>
          <w:p w:rsidR="00697D49" w:rsidRPr="007A6FC8" w:rsidRDefault="00697D49" w:rsidP="00DF164F">
            <w:pPr>
              <w:jc w:val="center"/>
              <w:rPr>
                <w:rFonts w:ascii="Arial" w:hAnsi="Arial" w:cs="Arial"/>
                <w:sz w:val="24"/>
                <w:szCs w:val="24"/>
              </w:rPr>
            </w:pPr>
            <w:r w:rsidRPr="007A6FC8">
              <w:rPr>
                <w:rFonts w:ascii="Arial" w:hAnsi="Arial" w:cs="Arial"/>
                <w:sz w:val="24"/>
                <w:szCs w:val="24"/>
              </w:rPr>
              <w:t>Cycle 2</w:t>
            </w:r>
          </w:p>
          <w:p w:rsidR="00697D49" w:rsidRPr="007A6FC8" w:rsidRDefault="00FE0242" w:rsidP="00DF164F">
            <w:pPr>
              <w:jc w:val="center"/>
              <w:rPr>
                <w:rFonts w:ascii="Arial" w:hAnsi="Arial" w:cs="Arial"/>
                <w:sz w:val="24"/>
                <w:szCs w:val="24"/>
              </w:rPr>
            </w:pPr>
            <w:r>
              <w:rPr>
                <w:rFonts w:ascii="Arial" w:hAnsi="Arial" w:cs="Arial"/>
                <w:sz w:val="24"/>
                <w:szCs w:val="24"/>
              </w:rPr>
              <w:t>20/21</w:t>
            </w:r>
          </w:p>
        </w:tc>
        <w:tc>
          <w:tcPr>
            <w:tcW w:w="4394" w:type="dxa"/>
            <w:shd w:val="clear" w:color="auto" w:fill="B8CCE4" w:themeFill="accent1" w:themeFillTint="66"/>
          </w:tcPr>
          <w:p w:rsidR="00B20860" w:rsidRPr="007A6FC8" w:rsidRDefault="006F049B" w:rsidP="00DF164F">
            <w:pPr>
              <w:jc w:val="center"/>
              <w:rPr>
                <w:rFonts w:ascii="Arial" w:hAnsi="Arial" w:cs="Arial"/>
                <w:sz w:val="24"/>
                <w:szCs w:val="24"/>
              </w:rPr>
            </w:pPr>
            <w:r w:rsidRPr="007A6FC8">
              <w:rPr>
                <w:rFonts w:ascii="Arial" w:hAnsi="Arial" w:cs="Arial"/>
                <w:sz w:val="24"/>
                <w:szCs w:val="24"/>
              </w:rPr>
              <w:t>My ROA File /</w:t>
            </w:r>
          </w:p>
          <w:p w:rsidR="00697D49" w:rsidRPr="007A6FC8" w:rsidRDefault="00697D49" w:rsidP="00DF164F">
            <w:pPr>
              <w:jc w:val="center"/>
              <w:rPr>
                <w:rFonts w:ascii="Arial" w:hAnsi="Arial" w:cs="Arial"/>
                <w:sz w:val="24"/>
                <w:szCs w:val="24"/>
              </w:rPr>
            </w:pPr>
            <w:r w:rsidRPr="007A6FC8">
              <w:rPr>
                <w:rFonts w:ascii="Arial" w:hAnsi="Arial" w:cs="Arial"/>
                <w:sz w:val="24"/>
                <w:szCs w:val="24"/>
              </w:rPr>
              <w:t>Transitional Review</w:t>
            </w:r>
          </w:p>
        </w:tc>
        <w:tc>
          <w:tcPr>
            <w:tcW w:w="4678" w:type="dxa"/>
            <w:shd w:val="clear" w:color="auto" w:fill="B8CCE4" w:themeFill="accent1" w:themeFillTint="66"/>
          </w:tcPr>
          <w:p w:rsidR="00B20860" w:rsidRPr="007A6FC8" w:rsidRDefault="00B20860" w:rsidP="00DF164F">
            <w:pPr>
              <w:jc w:val="center"/>
              <w:rPr>
                <w:rFonts w:ascii="Arial" w:hAnsi="Arial" w:cs="Arial"/>
                <w:color w:val="000000" w:themeColor="text1"/>
                <w:sz w:val="24"/>
                <w:szCs w:val="24"/>
              </w:rPr>
            </w:pPr>
            <w:r w:rsidRPr="007A6FC8">
              <w:rPr>
                <w:rFonts w:ascii="Arial" w:hAnsi="Arial" w:cs="Arial"/>
                <w:color w:val="000000" w:themeColor="text1"/>
                <w:sz w:val="24"/>
                <w:szCs w:val="24"/>
              </w:rPr>
              <w:t xml:space="preserve">Transitional Review / </w:t>
            </w:r>
          </w:p>
          <w:p w:rsidR="008B16D9" w:rsidRPr="007A6FC8" w:rsidRDefault="008B16D9" w:rsidP="00DF164F">
            <w:pPr>
              <w:jc w:val="center"/>
              <w:rPr>
                <w:rFonts w:ascii="Arial" w:hAnsi="Arial" w:cs="Arial"/>
                <w:color w:val="000000" w:themeColor="text1"/>
                <w:sz w:val="24"/>
                <w:szCs w:val="24"/>
              </w:rPr>
            </w:pPr>
            <w:r w:rsidRPr="007A6FC8">
              <w:rPr>
                <w:rFonts w:ascii="Arial" w:hAnsi="Arial" w:cs="Arial"/>
                <w:color w:val="000000" w:themeColor="text1"/>
                <w:sz w:val="24"/>
                <w:szCs w:val="24"/>
              </w:rPr>
              <w:t>Jobs in our School</w:t>
            </w:r>
          </w:p>
          <w:p w:rsidR="00697D49" w:rsidRPr="007A6FC8" w:rsidRDefault="00697D49" w:rsidP="00272054">
            <w:pPr>
              <w:jc w:val="center"/>
              <w:rPr>
                <w:rFonts w:ascii="Arial" w:hAnsi="Arial" w:cs="Arial"/>
                <w:color w:val="000099"/>
                <w:sz w:val="24"/>
                <w:szCs w:val="24"/>
              </w:rPr>
            </w:pPr>
          </w:p>
        </w:tc>
        <w:tc>
          <w:tcPr>
            <w:tcW w:w="4678" w:type="dxa"/>
            <w:shd w:val="clear" w:color="auto" w:fill="B8CCE4" w:themeFill="accent1" w:themeFillTint="66"/>
          </w:tcPr>
          <w:p w:rsidR="008B16D9" w:rsidRPr="007A6FC8" w:rsidRDefault="008B16D9" w:rsidP="00DF164F">
            <w:pPr>
              <w:jc w:val="center"/>
              <w:rPr>
                <w:rFonts w:ascii="Arial" w:hAnsi="Arial" w:cs="Arial"/>
                <w:sz w:val="24"/>
                <w:szCs w:val="24"/>
              </w:rPr>
            </w:pPr>
            <w:r w:rsidRPr="007A6FC8">
              <w:rPr>
                <w:rFonts w:ascii="Arial" w:hAnsi="Arial" w:cs="Arial"/>
                <w:sz w:val="24"/>
                <w:szCs w:val="24"/>
              </w:rPr>
              <w:t>Transitional Review /</w:t>
            </w:r>
          </w:p>
          <w:p w:rsidR="00272054" w:rsidRPr="007A6FC8" w:rsidRDefault="00697D49" w:rsidP="008B16D9">
            <w:pPr>
              <w:jc w:val="center"/>
              <w:rPr>
                <w:rFonts w:ascii="Arial" w:hAnsi="Arial" w:cs="Arial"/>
                <w:sz w:val="24"/>
                <w:szCs w:val="24"/>
              </w:rPr>
            </w:pPr>
            <w:r w:rsidRPr="007A6FC8">
              <w:rPr>
                <w:rFonts w:ascii="Arial" w:hAnsi="Arial" w:cs="Arial"/>
                <w:sz w:val="24"/>
                <w:szCs w:val="24"/>
              </w:rPr>
              <w:t>People who help us</w:t>
            </w:r>
          </w:p>
          <w:p w:rsidR="00697D49" w:rsidRPr="007A6FC8" w:rsidRDefault="00697D49" w:rsidP="00DF164F">
            <w:pPr>
              <w:ind w:left="360"/>
              <w:jc w:val="center"/>
              <w:rPr>
                <w:rFonts w:ascii="Arial" w:hAnsi="Arial" w:cs="Arial"/>
                <w:sz w:val="24"/>
                <w:szCs w:val="24"/>
              </w:rPr>
            </w:pPr>
          </w:p>
        </w:tc>
      </w:tr>
      <w:tr w:rsidR="00697D49" w:rsidRPr="00A54C8A" w:rsidTr="00E8357D">
        <w:trPr>
          <w:trHeight w:val="2826"/>
        </w:trPr>
        <w:tc>
          <w:tcPr>
            <w:tcW w:w="1135" w:type="dxa"/>
          </w:tcPr>
          <w:p w:rsidR="00697D49" w:rsidRPr="00895A80" w:rsidRDefault="00697D49" w:rsidP="00DF164F">
            <w:pPr>
              <w:rPr>
                <w:rFonts w:ascii="Arial" w:hAnsi="Arial" w:cs="Arial"/>
                <w:sz w:val="20"/>
                <w:szCs w:val="20"/>
              </w:rPr>
            </w:pPr>
            <w:r w:rsidRPr="00895A80">
              <w:rPr>
                <w:rFonts w:ascii="Arial" w:hAnsi="Arial" w:cs="Arial"/>
                <w:sz w:val="20"/>
                <w:szCs w:val="20"/>
              </w:rPr>
              <w:lastRenderedPageBreak/>
              <w:t>Overview</w:t>
            </w:r>
          </w:p>
        </w:tc>
        <w:tc>
          <w:tcPr>
            <w:tcW w:w="4394" w:type="dxa"/>
          </w:tcPr>
          <w:p w:rsidR="006F049B" w:rsidRDefault="006F049B" w:rsidP="005D714B">
            <w:pPr>
              <w:rPr>
                <w:rFonts w:ascii="Arial" w:hAnsi="Arial" w:cs="Arial"/>
              </w:rPr>
            </w:pPr>
          </w:p>
          <w:p w:rsidR="005D714B" w:rsidRPr="00895A80" w:rsidRDefault="005D714B" w:rsidP="005D714B">
            <w:pPr>
              <w:rPr>
                <w:rFonts w:ascii="Arial" w:hAnsi="Arial" w:cs="Arial"/>
              </w:rPr>
            </w:pPr>
            <w:r w:rsidRPr="00895A80">
              <w:rPr>
                <w:rFonts w:ascii="Arial" w:hAnsi="Arial" w:cs="Arial"/>
              </w:rPr>
              <w:t>The students will use the Transition plan document to explore different areas of their life:</w:t>
            </w:r>
          </w:p>
          <w:p w:rsidR="005D714B" w:rsidRPr="00895A80" w:rsidRDefault="005D714B" w:rsidP="005D714B">
            <w:pPr>
              <w:rPr>
                <w:rFonts w:ascii="Arial" w:hAnsi="Arial" w:cs="Arial"/>
              </w:rPr>
            </w:pPr>
          </w:p>
          <w:p w:rsidR="005D714B" w:rsidRPr="00895A80" w:rsidRDefault="005D714B" w:rsidP="005D714B">
            <w:pPr>
              <w:pStyle w:val="ListParagraph"/>
              <w:numPr>
                <w:ilvl w:val="0"/>
                <w:numId w:val="1"/>
              </w:numPr>
              <w:rPr>
                <w:rFonts w:ascii="Arial" w:hAnsi="Arial" w:cs="Arial"/>
              </w:rPr>
            </w:pPr>
            <w:r w:rsidRPr="00895A80">
              <w:rPr>
                <w:rFonts w:ascii="Arial" w:hAnsi="Arial" w:cs="Arial"/>
              </w:rPr>
              <w:t>How I communicate: Learning about the importance of communication and the many ways in which we can communicate and reflect on their own means of communication.</w:t>
            </w:r>
          </w:p>
          <w:p w:rsidR="005D714B" w:rsidRPr="00895A80" w:rsidRDefault="005D714B" w:rsidP="005D714B">
            <w:pPr>
              <w:pStyle w:val="ListParagraph"/>
              <w:numPr>
                <w:ilvl w:val="0"/>
                <w:numId w:val="1"/>
              </w:numPr>
              <w:rPr>
                <w:rFonts w:ascii="Arial" w:hAnsi="Arial" w:cs="Arial"/>
              </w:rPr>
            </w:pPr>
            <w:r w:rsidRPr="00895A80">
              <w:rPr>
                <w:rFonts w:ascii="Arial" w:hAnsi="Arial" w:cs="Arial"/>
              </w:rPr>
              <w:t xml:space="preserve">Things that are important to me – Friend and family, religion, cultural needs, </w:t>
            </w:r>
            <w:proofErr w:type="gramStart"/>
            <w:r w:rsidRPr="00895A80">
              <w:rPr>
                <w:rFonts w:ascii="Arial" w:hAnsi="Arial" w:cs="Arial"/>
              </w:rPr>
              <w:t>What</w:t>
            </w:r>
            <w:proofErr w:type="gramEnd"/>
            <w:r w:rsidRPr="00895A80">
              <w:rPr>
                <w:rFonts w:ascii="Arial" w:hAnsi="Arial" w:cs="Arial"/>
              </w:rPr>
              <w:t xml:space="preserve"> are my dream and What does a good day look like?</w:t>
            </w:r>
          </w:p>
          <w:p w:rsidR="005D714B" w:rsidRPr="00895A80" w:rsidRDefault="005D714B" w:rsidP="005D714B">
            <w:pPr>
              <w:pStyle w:val="ListParagraph"/>
              <w:numPr>
                <w:ilvl w:val="0"/>
                <w:numId w:val="1"/>
              </w:numPr>
              <w:rPr>
                <w:rFonts w:ascii="Arial" w:hAnsi="Arial" w:cs="Arial"/>
              </w:rPr>
            </w:pPr>
            <w:r w:rsidRPr="00895A80">
              <w:rPr>
                <w:rFonts w:ascii="Arial" w:hAnsi="Arial" w:cs="Arial"/>
              </w:rPr>
              <w:t>Keeping safe and healthy – What are my health needs, medication, my diet, personal safety, what make me feel happy and what I need to do to keep healthy.</w:t>
            </w:r>
          </w:p>
          <w:p w:rsidR="00E8357D" w:rsidRDefault="005D714B" w:rsidP="005D714B">
            <w:pPr>
              <w:pStyle w:val="ListParagraph"/>
              <w:numPr>
                <w:ilvl w:val="0"/>
                <w:numId w:val="1"/>
              </w:numPr>
              <w:rPr>
                <w:rFonts w:ascii="Arial" w:hAnsi="Arial" w:cs="Arial"/>
              </w:rPr>
            </w:pPr>
            <w:r w:rsidRPr="00895A80">
              <w:rPr>
                <w:rFonts w:ascii="Arial" w:hAnsi="Arial" w:cs="Arial"/>
              </w:rPr>
              <w:t xml:space="preserve">My family – What do my parents </w:t>
            </w:r>
            <w:r w:rsidR="00E8357D">
              <w:rPr>
                <w:rFonts w:ascii="Arial" w:hAnsi="Arial" w:cs="Arial"/>
              </w:rPr>
              <w:t xml:space="preserve">/carers </w:t>
            </w:r>
            <w:r w:rsidRPr="00895A80">
              <w:rPr>
                <w:rFonts w:ascii="Arial" w:hAnsi="Arial" w:cs="Arial"/>
              </w:rPr>
              <w:t>want for me now and in the future and how can they help me</w:t>
            </w:r>
            <w:r w:rsidR="00E8357D">
              <w:rPr>
                <w:rFonts w:ascii="Arial" w:hAnsi="Arial" w:cs="Arial"/>
              </w:rPr>
              <w:t>.</w:t>
            </w:r>
          </w:p>
          <w:p w:rsidR="00E8357D" w:rsidRDefault="00E8357D" w:rsidP="00E8357D">
            <w:pPr>
              <w:rPr>
                <w:rFonts w:ascii="Arial" w:hAnsi="Arial" w:cs="Arial"/>
              </w:rPr>
            </w:pPr>
          </w:p>
          <w:p w:rsidR="005D714B" w:rsidRPr="00E8357D" w:rsidRDefault="005D714B" w:rsidP="00E8357D">
            <w:pPr>
              <w:rPr>
                <w:rFonts w:ascii="Arial" w:hAnsi="Arial" w:cs="Arial"/>
              </w:rPr>
            </w:pPr>
            <w:r w:rsidRPr="00E8357D">
              <w:rPr>
                <w:rFonts w:ascii="Arial" w:hAnsi="Arial" w:cs="Arial"/>
              </w:rPr>
              <w:t xml:space="preserve"> </w:t>
            </w:r>
          </w:p>
          <w:p w:rsidR="00697D49" w:rsidRPr="00895A80" w:rsidRDefault="00E8357D" w:rsidP="00DF164F">
            <w:pPr>
              <w:rPr>
                <w:rFonts w:ascii="Arial" w:hAnsi="Arial" w:cs="Arial"/>
              </w:rPr>
            </w:pPr>
            <w:r w:rsidRPr="00E8357D">
              <w:rPr>
                <w:rFonts w:ascii="Arial" w:hAnsi="Arial" w:cs="Arial"/>
              </w:rPr>
              <w:t xml:space="preserve">Students will discover the value of their Annual Review meeting and the importance of them having a voice within it. They will work with their peers to support each other in preparing for their meeting; this </w:t>
            </w:r>
            <w:r w:rsidR="008E5C88">
              <w:rPr>
                <w:rFonts w:ascii="Arial" w:hAnsi="Arial" w:cs="Arial"/>
              </w:rPr>
              <w:t>will</w:t>
            </w:r>
            <w:r w:rsidRPr="00E8357D">
              <w:rPr>
                <w:rFonts w:ascii="Arial" w:hAnsi="Arial" w:cs="Arial"/>
              </w:rPr>
              <w:t xml:space="preserve"> take the form of creating media clips, interviewing, roleplay, hot seating or presenting.</w:t>
            </w:r>
          </w:p>
        </w:tc>
        <w:tc>
          <w:tcPr>
            <w:tcW w:w="4678" w:type="dxa"/>
          </w:tcPr>
          <w:p w:rsidR="006F049B" w:rsidRDefault="006F049B" w:rsidP="005D714B">
            <w:pPr>
              <w:rPr>
                <w:rFonts w:ascii="Arial" w:hAnsi="Arial" w:cs="Arial"/>
              </w:rPr>
            </w:pPr>
          </w:p>
          <w:p w:rsidR="005D714B" w:rsidRPr="00895A80" w:rsidRDefault="005D714B" w:rsidP="005D714B">
            <w:pPr>
              <w:rPr>
                <w:rFonts w:ascii="Arial" w:hAnsi="Arial" w:cs="Arial"/>
              </w:rPr>
            </w:pPr>
            <w:r w:rsidRPr="00895A80">
              <w:rPr>
                <w:rFonts w:ascii="Arial" w:hAnsi="Arial" w:cs="Arial"/>
              </w:rPr>
              <w:t>Continuation of the Transition plan document:</w:t>
            </w:r>
          </w:p>
          <w:p w:rsidR="005D714B" w:rsidRPr="00895A80" w:rsidRDefault="005D714B" w:rsidP="005D714B">
            <w:pPr>
              <w:rPr>
                <w:rFonts w:ascii="Arial" w:hAnsi="Arial" w:cs="Arial"/>
              </w:rPr>
            </w:pPr>
          </w:p>
          <w:p w:rsidR="005D714B" w:rsidRPr="00895A80" w:rsidRDefault="005D714B" w:rsidP="005D714B">
            <w:pPr>
              <w:pStyle w:val="ListParagraph"/>
              <w:numPr>
                <w:ilvl w:val="0"/>
                <w:numId w:val="2"/>
              </w:numPr>
              <w:rPr>
                <w:rFonts w:ascii="Arial" w:hAnsi="Arial" w:cs="Arial"/>
              </w:rPr>
            </w:pPr>
            <w:r w:rsidRPr="00895A80">
              <w:rPr>
                <w:rFonts w:ascii="Arial" w:hAnsi="Arial" w:cs="Arial"/>
              </w:rPr>
              <w:t xml:space="preserve">Transport and travel – Different ways we can travel, how the students travel to school and the responsibilities that coincide with independent travel. </w:t>
            </w:r>
          </w:p>
          <w:p w:rsidR="005D714B" w:rsidRPr="00895A80" w:rsidRDefault="005D714B" w:rsidP="005D714B">
            <w:pPr>
              <w:pStyle w:val="ListParagraph"/>
              <w:numPr>
                <w:ilvl w:val="0"/>
                <w:numId w:val="2"/>
              </w:numPr>
              <w:rPr>
                <w:rFonts w:ascii="Arial" w:hAnsi="Arial" w:cs="Arial"/>
              </w:rPr>
            </w:pPr>
            <w:r w:rsidRPr="00895A80">
              <w:rPr>
                <w:rFonts w:ascii="Arial" w:hAnsi="Arial" w:cs="Arial"/>
              </w:rPr>
              <w:t>Money – Banks and opening an account, Coping with money and budgeting, Independent living funds</w:t>
            </w:r>
          </w:p>
          <w:p w:rsidR="005D714B" w:rsidRPr="00895A80" w:rsidRDefault="005D714B" w:rsidP="005D714B">
            <w:pPr>
              <w:pStyle w:val="ListParagraph"/>
              <w:numPr>
                <w:ilvl w:val="0"/>
                <w:numId w:val="2"/>
              </w:numPr>
              <w:rPr>
                <w:rFonts w:ascii="Arial" w:hAnsi="Arial" w:cs="Arial"/>
              </w:rPr>
            </w:pPr>
            <w:r w:rsidRPr="00895A80">
              <w:rPr>
                <w:rFonts w:ascii="Arial" w:hAnsi="Arial" w:cs="Arial"/>
              </w:rPr>
              <w:t xml:space="preserve">Work, training and day time activities – Interests, types of work, supported employment, work experience and </w:t>
            </w:r>
            <w:proofErr w:type="gramStart"/>
            <w:r w:rsidRPr="00895A80">
              <w:rPr>
                <w:rFonts w:ascii="Arial" w:hAnsi="Arial" w:cs="Arial"/>
              </w:rPr>
              <w:t>What</w:t>
            </w:r>
            <w:proofErr w:type="gramEnd"/>
            <w:r w:rsidRPr="00895A80">
              <w:rPr>
                <w:rFonts w:ascii="Arial" w:hAnsi="Arial" w:cs="Arial"/>
              </w:rPr>
              <w:t xml:space="preserve"> job I would like to do?</w:t>
            </w:r>
          </w:p>
          <w:p w:rsidR="00697D49" w:rsidRPr="00895A80" w:rsidRDefault="00697D49" w:rsidP="00DF164F">
            <w:pPr>
              <w:rPr>
                <w:rFonts w:ascii="Arial" w:hAnsi="Arial" w:cs="Arial"/>
                <w:color w:val="000000" w:themeColor="text1"/>
              </w:rPr>
            </w:pPr>
          </w:p>
          <w:p w:rsidR="007A6FC8" w:rsidRDefault="007A6FC8" w:rsidP="00895A80">
            <w:pPr>
              <w:spacing w:after="200" w:line="276" w:lineRule="auto"/>
              <w:rPr>
                <w:rFonts w:ascii="Arial" w:hAnsi="Arial" w:cs="Arial"/>
              </w:rPr>
            </w:pPr>
          </w:p>
          <w:p w:rsidR="00E8357D" w:rsidRDefault="00E8357D" w:rsidP="00895A80">
            <w:pPr>
              <w:spacing w:after="200" w:line="276" w:lineRule="auto"/>
              <w:rPr>
                <w:rFonts w:ascii="Arial" w:hAnsi="Arial" w:cs="Arial"/>
              </w:rPr>
            </w:pPr>
            <w:r w:rsidRPr="00E8357D">
              <w:rPr>
                <w:rFonts w:ascii="Arial" w:hAnsi="Arial" w:cs="Arial"/>
              </w:rPr>
              <w:t xml:space="preserve">Students will discover the value of their Annual Review meeting and the importance of them having a voice within it. They will work with their peers to support each other in preparing for their meeting; this </w:t>
            </w:r>
            <w:r w:rsidR="008E5C88">
              <w:rPr>
                <w:rFonts w:ascii="Arial" w:hAnsi="Arial" w:cs="Arial"/>
              </w:rPr>
              <w:t>will</w:t>
            </w:r>
            <w:r w:rsidRPr="00E8357D">
              <w:rPr>
                <w:rFonts w:ascii="Arial" w:hAnsi="Arial" w:cs="Arial"/>
              </w:rPr>
              <w:t xml:space="preserve"> take the form of creating media clips, interviewing, roleplay, hot seating or presenting.</w:t>
            </w:r>
          </w:p>
          <w:p w:rsidR="007A6FC8" w:rsidRDefault="007A6FC8" w:rsidP="00895A80">
            <w:pPr>
              <w:spacing w:after="200" w:line="276" w:lineRule="auto"/>
              <w:rPr>
                <w:rFonts w:ascii="Arial" w:hAnsi="Arial" w:cs="Arial"/>
              </w:rPr>
            </w:pPr>
          </w:p>
          <w:p w:rsidR="00BC107E" w:rsidRDefault="00BC107E" w:rsidP="00895A80">
            <w:pPr>
              <w:spacing w:after="200" w:line="276" w:lineRule="auto"/>
              <w:rPr>
                <w:rFonts w:ascii="Arial" w:hAnsi="Arial" w:cs="Arial"/>
              </w:rPr>
            </w:pPr>
            <w:r>
              <w:rPr>
                <w:rFonts w:ascii="Arial" w:hAnsi="Arial" w:cs="Arial"/>
              </w:rPr>
              <w:t>In addition:</w:t>
            </w:r>
          </w:p>
          <w:p w:rsidR="00895A80" w:rsidRPr="00895A80" w:rsidRDefault="00895A80" w:rsidP="00895A80">
            <w:pPr>
              <w:spacing w:after="200" w:line="276" w:lineRule="auto"/>
              <w:rPr>
                <w:rFonts w:ascii="Arial" w:hAnsi="Arial" w:cs="Arial"/>
              </w:rPr>
            </w:pPr>
            <w:r w:rsidRPr="00895A80">
              <w:rPr>
                <w:rFonts w:ascii="Arial" w:hAnsi="Arial" w:cs="Arial"/>
              </w:rPr>
              <w:t xml:space="preserve">Students will review the meaning of community and identify the communities that they belong to and the responsibilities that come with this. </w:t>
            </w:r>
            <w:r w:rsidRPr="00895A80">
              <w:rPr>
                <w:rFonts w:ascii="Arial" w:eastAsia="Calibri" w:hAnsi="Arial" w:cs="Arial"/>
              </w:rPr>
              <w:t xml:space="preserve">Students will identify the different jobs that are present in their school </w:t>
            </w:r>
            <w:r w:rsidRPr="00895A80">
              <w:rPr>
                <w:rFonts w:ascii="Arial" w:eastAsia="Calibri" w:hAnsi="Arial" w:cs="Arial"/>
              </w:rPr>
              <w:lastRenderedPageBreak/>
              <w:t>community such as; teaching assistant, teacher, cleaner, family work</w:t>
            </w:r>
            <w:r w:rsidR="008E5C88">
              <w:rPr>
                <w:rFonts w:ascii="Arial" w:eastAsia="Calibri" w:hAnsi="Arial" w:cs="Arial"/>
              </w:rPr>
              <w:t>er</w:t>
            </w:r>
            <w:r w:rsidRPr="00895A80">
              <w:rPr>
                <w:rFonts w:ascii="Arial" w:eastAsia="Calibri" w:hAnsi="Arial" w:cs="Arial"/>
              </w:rPr>
              <w:t xml:space="preserve"> and head teacher</w:t>
            </w:r>
            <w:r>
              <w:rPr>
                <w:rFonts w:ascii="Arial" w:eastAsia="Calibri" w:hAnsi="Arial" w:cs="Arial"/>
              </w:rPr>
              <w:t>.</w:t>
            </w:r>
            <w:r w:rsidRPr="00895A80">
              <w:rPr>
                <w:rFonts w:ascii="Arial" w:eastAsia="Calibri" w:hAnsi="Arial" w:cs="Arial"/>
              </w:rPr>
              <w:t xml:space="preserve"> </w:t>
            </w:r>
            <w:r w:rsidRPr="00895A80">
              <w:rPr>
                <w:rFonts w:ascii="Arial" w:hAnsi="Arial" w:cs="Arial"/>
              </w:rPr>
              <w:t>They will carry out task such as, looking at and writing job descriptions, matching photos to job titles, interviewing staff, creating job adverts and identifying qualities and skills that may be required for different jobs.</w:t>
            </w:r>
          </w:p>
        </w:tc>
        <w:tc>
          <w:tcPr>
            <w:tcW w:w="4678" w:type="dxa"/>
          </w:tcPr>
          <w:p w:rsidR="00E8357D" w:rsidRDefault="00E8357D" w:rsidP="00E8357D">
            <w:pPr>
              <w:spacing w:line="276" w:lineRule="auto"/>
              <w:rPr>
                <w:rFonts w:ascii="Arial" w:hAnsi="Arial" w:cs="Arial"/>
              </w:rPr>
            </w:pPr>
          </w:p>
          <w:p w:rsidR="005D714B" w:rsidRDefault="005D714B" w:rsidP="00E8357D">
            <w:pPr>
              <w:spacing w:line="276" w:lineRule="auto"/>
              <w:rPr>
                <w:rFonts w:ascii="Arial" w:hAnsi="Arial" w:cs="Arial"/>
              </w:rPr>
            </w:pPr>
            <w:r w:rsidRPr="005D714B">
              <w:rPr>
                <w:rFonts w:ascii="Arial" w:hAnsi="Arial" w:cs="Arial"/>
              </w:rPr>
              <w:t>Continuation of the Transition plan document:</w:t>
            </w:r>
          </w:p>
          <w:p w:rsidR="007A6FC8" w:rsidRPr="005D714B" w:rsidRDefault="007A6FC8" w:rsidP="00E8357D">
            <w:pPr>
              <w:spacing w:line="276" w:lineRule="auto"/>
              <w:rPr>
                <w:rFonts w:ascii="Arial" w:hAnsi="Arial" w:cs="Arial"/>
              </w:rPr>
            </w:pPr>
          </w:p>
          <w:p w:rsidR="005D714B" w:rsidRPr="005D714B" w:rsidRDefault="005D714B" w:rsidP="005D714B">
            <w:pPr>
              <w:numPr>
                <w:ilvl w:val="0"/>
                <w:numId w:val="2"/>
              </w:numPr>
              <w:spacing w:after="200" w:line="276" w:lineRule="auto"/>
              <w:contextualSpacing/>
              <w:rPr>
                <w:rFonts w:ascii="Arial" w:hAnsi="Arial" w:cs="Arial"/>
              </w:rPr>
            </w:pPr>
            <w:r w:rsidRPr="005D714B">
              <w:rPr>
                <w:rFonts w:ascii="Arial" w:hAnsi="Arial" w:cs="Arial"/>
              </w:rPr>
              <w:t>Friendships – Who are my friends, how did I meet them and how do we stay in touch and how do we make friends?</w:t>
            </w:r>
          </w:p>
          <w:p w:rsidR="005D714B" w:rsidRPr="005D714B" w:rsidRDefault="005D714B" w:rsidP="005D714B">
            <w:pPr>
              <w:numPr>
                <w:ilvl w:val="0"/>
                <w:numId w:val="2"/>
              </w:numPr>
              <w:spacing w:after="200" w:line="276" w:lineRule="auto"/>
              <w:contextualSpacing/>
              <w:rPr>
                <w:rFonts w:ascii="Arial" w:hAnsi="Arial" w:cs="Arial"/>
              </w:rPr>
            </w:pPr>
            <w:r w:rsidRPr="005D714B">
              <w:rPr>
                <w:rFonts w:ascii="Arial" w:hAnsi="Arial" w:cs="Arial"/>
              </w:rPr>
              <w:t xml:space="preserve">How I want to live – Where I want to live, who I want to live with, Will I need support? Who will support me </w:t>
            </w:r>
          </w:p>
          <w:p w:rsidR="005D714B" w:rsidRDefault="005D714B" w:rsidP="005D714B">
            <w:pPr>
              <w:numPr>
                <w:ilvl w:val="0"/>
                <w:numId w:val="3"/>
              </w:numPr>
              <w:spacing w:after="200" w:line="276" w:lineRule="auto"/>
              <w:contextualSpacing/>
              <w:rPr>
                <w:rFonts w:ascii="Arial" w:hAnsi="Arial" w:cs="Arial"/>
              </w:rPr>
            </w:pPr>
            <w:r w:rsidRPr="005D714B">
              <w:rPr>
                <w:rFonts w:ascii="Arial" w:hAnsi="Arial" w:cs="Arial"/>
              </w:rPr>
              <w:t>Having fun and friends – Identify Leisure activities within our community and accessing them, hobbies, holidays and support that might be needed.</w:t>
            </w:r>
          </w:p>
          <w:p w:rsidR="00E8357D" w:rsidRDefault="00E8357D" w:rsidP="00BC107E">
            <w:pPr>
              <w:spacing w:after="200" w:line="276" w:lineRule="auto"/>
              <w:contextualSpacing/>
              <w:rPr>
                <w:rFonts w:ascii="Arial" w:hAnsi="Arial" w:cs="Arial"/>
              </w:rPr>
            </w:pPr>
          </w:p>
          <w:p w:rsidR="007A6FC8" w:rsidRDefault="007A6FC8" w:rsidP="00BC107E">
            <w:pPr>
              <w:spacing w:after="200" w:line="276" w:lineRule="auto"/>
              <w:contextualSpacing/>
              <w:rPr>
                <w:rFonts w:ascii="Arial" w:hAnsi="Arial" w:cs="Arial"/>
              </w:rPr>
            </w:pPr>
          </w:p>
          <w:p w:rsidR="005D714B" w:rsidRDefault="00E8357D" w:rsidP="00BC107E">
            <w:pPr>
              <w:spacing w:after="200" w:line="276" w:lineRule="auto"/>
              <w:contextualSpacing/>
              <w:rPr>
                <w:rFonts w:ascii="Arial" w:hAnsi="Arial" w:cs="Arial"/>
              </w:rPr>
            </w:pPr>
            <w:r w:rsidRPr="00E8357D">
              <w:rPr>
                <w:rFonts w:ascii="Arial" w:hAnsi="Arial" w:cs="Arial"/>
              </w:rPr>
              <w:t>Students will discover the value of their Annual Review meeting and the importance of them having a voice within it. They will work with their peers to support each other in prepari</w:t>
            </w:r>
            <w:r w:rsidR="008E5C88">
              <w:rPr>
                <w:rFonts w:ascii="Arial" w:hAnsi="Arial" w:cs="Arial"/>
              </w:rPr>
              <w:t>ng for their meeting; this will</w:t>
            </w:r>
            <w:r w:rsidRPr="00E8357D">
              <w:rPr>
                <w:rFonts w:ascii="Arial" w:hAnsi="Arial" w:cs="Arial"/>
              </w:rPr>
              <w:t xml:space="preserve"> take the form of creating media clips, interviewing, roleplay, hot seating or presenting.</w:t>
            </w:r>
          </w:p>
          <w:p w:rsidR="00E8357D" w:rsidRDefault="00E8357D" w:rsidP="00BC107E">
            <w:pPr>
              <w:spacing w:after="200" w:line="276" w:lineRule="auto"/>
              <w:contextualSpacing/>
              <w:rPr>
                <w:rFonts w:ascii="Arial" w:hAnsi="Arial" w:cs="Arial"/>
              </w:rPr>
            </w:pPr>
          </w:p>
          <w:p w:rsidR="007A6FC8" w:rsidRDefault="007A6FC8" w:rsidP="00BC107E">
            <w:pPr>
              <w:spacing w:after="200" w:line="276" w:lineRule="auto"/>
              <w:contextualSpacing/>
              <w:rPr>
                <w:rFonts w:ascii="Arial" w:hAnsi="Arial" w:cs="Arial"/>
              </w:rPr>
            </w:pPr>
          </w:p>
          <w:p w:rsidR="005D714B" w:rsidRPr="005D714B" w:rsidRDefault="00BC107E" w:rsidP="00BC107E">
            <w:pPr>
              <w:spacing w:after="200" w:line="276" w:lineRule="auto"/>
              <w:contextualSpacing/>
              <w:rPr>
                <w:rFonts w:ascii="Arial" w:hAnsi="Arial" w:cs="Arial"/>
              </w:rPr>
            </w:pPr>
            <w:r>
              <w:rPr>
                <w:rFonts w:ascii="Arial" w:hAnsi="Arial" w:cs="Arial"/>
              </w:rPr>
              <w:t>In addition:</w:t>
            </w:r>
          </w:p>
          <w:p w:rsidR="00BC107E" w:rsidRDefault="00BC107E" w:rsidP="00BC107E">
            <w:pPr>
              <w:rPr>
                <w:rFonts w:ascii="Arial" w:hAnsi="Arial" w:cs="Arial"/>
              </w:rPr>
            </w:pPr>
          </w:p>
          <w:p w:rsidR="00BC107E" w:rsidRPr="00BC107E" w:rsidRDefault="00BC107E" w:rsidP="00BC107E">
            <w:pPr>
              <w:rPr>
                <w:rFonts w:ascii="Arial" w:hAnsi="Arial" w:cs="Arial"/>
              </w:rPr>
            </w:pPr>
            <w:r w:rsidRPr="00BC107E">
              <w:rPr>
                <w:rFonts w:ascii="Arial" w:hAnsi="Arial" w:cs="Arial"/>
              </w:rPr>
              <w:t xml:space="preserve">Students will have the opportunity to consider the different people in their lives, the different types and levels of relationships they have </w:t>
            </w:r>
            <w:r w:rsidRPr="00BC107E">
              <w:rPr>
                <w:rFonts w:ascii="Arial" w:hAnsi="Arial" w:cs="Arial"/>
              </w:rPr>
              <w:lastRenderedPageBreak/>
              <w:t xml:space="preserve">and the way in which these individuals support and influence them and how they spend time together. </w:t>
            </w:r>
          </w:p>
          <w:p w:rsidR="00BC107E" w:rsidRPr="00BC107E" w:rsidRDefault="00BC107E" w:rsidP="00BC107E">
            <w:pPr>
              <w:rPr>
                <w:rFonts w:ascii="Arial" w:hAnsi="Arial" w:cs="Arial"/>
              </w:rPr>
            </w:pPr>
          </w:p>
          <w:p w:rsidR="00697D49" w:rsidRPr="00895A80" w:rsidRDefault="00BC107E" w:rsidP="00BC107E">
            <w:pPr>
              <w:rPr>
                <w:rFonts w:ascii="Arial" w:hAnsi="Arial" w:cs="Arial"/>
              </w:rPr>
            </w:pPr>
            <w:r w:rsidRPr="00BC107E">
              <w:rPr>
                <w:rFonts w:ascii="Arial" w:hAnsi="Arial" w:cs="Arial"/>
              </w:rPr>
              <w:t>They will identify people within their local community who might be able to help them and how they might go about gaining this help and in what situation they may need it.</w:t>
            </w:r>
          </w:p>
        </w:tc>
      </w:tr>
      <w:tr w:rsidR="00FE0242" w:rsidRPr="00A54C8A" w:rsidTr="001E6348">
        <w:trPr>
          <w:trHeight w:val="1830"/>
        </w:trPr>
        <w:tc>
          <w:tcPr>
            <w:tcW w:w="1135" w:type="dxa"/>
          </w:tcPr>
          <w:p w:rsidR="00FE0242" w:rsidRPr="00895A80" w:rsidRDefault="00FE0242" w:rsidP="00DF164F">
            <w:pPr>
              <w:rPr>
                <w:rFonts w:ascii="Arial" w:hAnsi="Arial" w:cs="Arial"/>
                <w:sz w:val="20"/>
                <w:szCs w:val="20"/>
              </w:rPr>
            </w:pPr>
          </w:p>
        </w:tc>
        <w:tc>
          <w:tcPr>
            <w:tcW w:w="4394" w:type="dxa"/>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Pr="00470A24" w:rsidRDefault="00470A24" w:rsidP="00470A24">
            <w:pPr>
              <w:rPr>
                <w:rFonts w:ascii="Arial" w:hAnsi="Arial" w:cs="Arial"/>
              </w:rPr>
            </w:pPr>
            <w:r w:rsidRPr="00470A24">
              <w:rPr>
                <w:rFonts w:ascii="Arial" w:hAnsi="Arial" w:cs="Arial"/>
              </w:rPr>
              <w:t xml:space="preserve"> 4 Linking curriculum learning to careers</w:t>
            </w:r>
          </w:p>
          <w:p w:rsidR="00470A24" w:rsidRPr="00470A24" w:rsidRDefault="00470A24" w:rsidP="00470A24">
            <w:pPr>
              <w:rPr>
                <w:rFonts w:ascii="Arial" w:hAnsi="Arial" w:cs="Arial"/>
              </w:rPr>
            </w:pPr>
            <w:r w:rsidRPr="00470A24">
              <w:rPr>
                <w:rFonts w:ascii="Arial" w:hAnsi="Arial" w:cs="Arial"/>
              </w:rPr>
              <w:t xml:space="preserve"> 3. Addressing the needs of each student</w:t>
            </w:r>
          </w:p>
          <w:p w:rsidR="00FE0242" w:rsidRDefault="00470A24" w:rsidP="00470A24">
            <w:pPr>
              <w:rPr>
                <w:rFonts w:ascii="Arial" w:hAnsi="Arial" w:cs="Arial"/>
              </w:rPr>
            </w:pPr>
            <w:r w:rsidRPr="00470A24">
              <w:rPr>
                <w:rFonts w:ascii="Arial" w:hAnsi="Arial" w:cs="Arial"/>
              </w:rPr>
              <w:t xml:space="preserve">8. Personal guidance  </w:t>
            </w:r>
          </w:p>
        </w:tc>
        <w:tc>
          <w:tcPr>
            <w:tcW w:w="4678" w:type="dxa"/>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Pr="00470A24" w:rsidRDefault="00470A24" w:rsidP="00470A24">
            <w:pPr>
              <w:rPr>
                <w:rFonts w:ascii="Arial" w:hAnsi="Arial" w:cs="Arial"/>
              </w:rPr>
            </w:pPr>
            <w:r w:rsidRPr="00470A24">
              <w:rPr>
                <w:rFonts w:ascii="Arial" w:hAnsi="Arial" w:cs="Arial"/>
              </w:rPr>
              <w:t xml:space="preserve"> 4 Linking curriculum learning to careers</w:t>
            </w:r>
          </w:p>
          <w:p w:rsidR="00470A24" w:rsidRDefault="00470A24" w:rsidP="00470A24">
            <w:pPr>
              <w:rPr>
                <w:rFonts w:ascii="Arial" w:hAnsi="Arial" w:cs="Arial"/>
              </w:rPr>
            </w:pPr>
            <w:r w:rsidRPr="00470A24">
              <w:rPr>
                <w:rFonts w:ascii="Arial" w:hAnsi="Arial" w:cs="Arial"/>
              </w:rPr>
              <w:t xml:space="preserve"> 3. Addressing the needs of each student</w:t>
            </w:r>
          </w:p>
          <w:p w:rsidR="001E6348" w:rsidRPr="00470A24" w:rsidRDefault="001E6348" w:rsidP="00470A24">
            <w:pPr>
              <w:rPr>
                <w:rFonts w:ascii="Arial" w:hAnsi="Arial" w:cs="Arial"/>
              </w:rPr>
            </w:pPr>
            <w:r w:rsidRPr="00470A24">
              <w:rPr>
                <w:rFonts w:ascii="Arial" w:hAnsi="Arial" w:cs="Arial"/>
              </w:rPr>
              <w:t>5. Encounters with employers and employees</w:t>
            </w:r>
          </w:p>
          <w:p w:rsidR="00FE0242" w:rsidRDefault="00470A24" w:rsidP="00470A24">
            <w:pPr>
              <w:rPr>
                <w:rFonts w:ascii="Arial" w:hAnsi="Arial" w:cs="Arial"/>
              </w:rPr>
            </w:pPr>
            <w:r w:rsidRPr="00470A24">
              <w:rPr>
                <w:rFonts w:ascii="Arial" w:hAnsi="Arial" w:cs="Arial"/>
              </w:rPr>
              <w:t xml:space="preserve">8. Personal guidance  </w:t>
            </w:r>
          </w:p>
        </w:tc>
        <w:tc>
          <w:tcPr>
            <w:tcW w:w="4678" w:type="dxa"/>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Default="00470A24" w:rsidP="00470A24">
            <w:pPr>
              <w:rPr>
                <w:rFonts w:ascii="Arial" w:hAnsi="Arial" w:cs="Arial"/>
              </w:rPr>
            </w:pPr>
            <w:r w:rsidRPr="00470A24">
              <w:rPr>
                <w:rFonts w:ascii="Arial" w:hAnsi="Arial" w:cs="Arial"/>
              </w:rPr>
              <w:t xml:space="preserve"> 4 Linking curriculum learning to careers</w:t>
            </w:r>
          </w:p>
          <w:p w:rsidR="001E6348" w:rsidRPr="00470A24" w:rsidRDefault="001E6348" w:rsidP="00470A24">
            <w:pPr>
              <w:rPr>
                <w:rFonts w:ascii="Arial" w:hAnsi="Arial" w:cs="Arial"/>
              </w:rPr>
            </w:pPr>
            <w:r w:rsidRPr="00470A24">
              <w:rPr>
                <w:rFonts w:ascii="Arial" w:hAnsi="Arial" w:cs="Arial"/>
              </w:rPr>
              <w:t>5. Encounters with employers and employees</w:t>
            </w:r>
          </w:p>
          <w:p w:rsidR="00470A24" w:rsidRPr="00470A24" w:rsidRDefault="00470A24" w:rsidP="00470A24">
            <w:pPr>
              <w:rPr>
                <w:rFonts w:ascii="Arial" w:hAnsi="Arial" w:cs="Arial"/>
              </w:rPr>
            </w:pPr>
            <w:r w:rsidRPr="00470A24">
              <w:rPr>
                <w:rFonts w:ascii="Arial" w:hAnsi="Arial" w:cs="Arial"/>
              </w:rPr>
              <w:t xml:space="preserve"> 3. Addressing the needs of each student</w:t>
            </w:r>
          </w:p>
          <w:p w:rsidR="00FE0242" w:rsidRDefault="00470A24" w:rsidP="00470A24">
            <w:pPr>
              <w:rPr>
                <w:rFonts w:ascii="Arial" w:hAnsi="Arial" w:cs="Arial"/>
              </w:rPr>
            </w:pPr>
            <w:r w:rsidRPr="00470A24">
              <w:rPr>
                <w:rFonts w:ascii="Arial" w:hAnsi="Arial" w:cs="Arial"/>
              </w:rPr>
              <w:t xml:space="preserve">8. Personal guidance  </w:t>
            </w:r>
          </w:p>
        </w:tc>
      </w:tr>
      <w:tr w:rsidR="00697D49" w:rsidRPr="00A54C8A" w:rsidTr="00E8357D">
        <w:trPr>
          <w:trHeight w:val="699"/>
        </w:trPr>
        <w:tc>
          <w:tcPr>
            <w:tcW w:w="1135" w:type="dxa"/>
            <w:shd w:val="clear" w:color="auto" w:fill="B8CCE4" w:themeFill="accent1" w:themeFillTint="66"/>
          </w:tcPr>
          <w:p w:rsidR="00697D49" w:rsidRDefault="00697D49" w:rsidP="00DF164F">
            <w:pPr>
              <w:jc w:val="center"/>
              <w:rPr>
                <w:rFonts w:ascii="Arial" w:hAnsi="Arial" w:cs="Arial"/>
                <w:sz w:val="24"/>
                <w:szCs w:val="24"/>
              </w:rPr>
            </w:pPr>
            <w:r w:rsidRPr="007A6FC8">
              <w:rPr>
                <w:rFonts w:ascii="Arial" w:hAnsi="Arial" w:cs="Arial"/>
                <w:sz w:val="24"/>
                <w:szCs w:val="24"/>
              </w:rPr>
              <w:t>Cycle 3</w:t>
            </w:r>
          </w:p>
          <w:p w:rsidR="00FE0242" w:rsidRPr="007A6FC8" w:rsidRDefault="00FE0242" w:rsidP="00DF164F">
            <w:pPr>
              <w:jc w:val="center"/>
              <w:rPr>
                <w:rFonts w:ascii="Arial" w:hAnsi="Arial" w:cs="Arial"/>
                <w:sz w:val="24"/>
                <w:szCs w:val="24"/>
              </w:rPr>
            </w:pPr>
            <w:r>
              <w:rPr>
                <w:rFonts w:ascii="Arial" w:hAnsi="Arial" w:cs="Arial"/>
                <w:sz w:val="24"/>
                <w:szCs w:val="24"/>
              </w:rPr>
              <w:t>21/22</w:t>
            </w:r>
          </w:p>
        </w:tc>
        <w:tc>
          <w:tcPr>
            <w:tcW w:w="4394" w:type="dxa"/>
            <w:shd w:val="clear" w:color="auto" w:fill="B8CCE4" w:themeFill="accent1" w:themeFillTint="66"/>
          </w:tcPr>
          <w:p w:rsidR="00272054" w:rsidRPr="007A6FC8" w:rsidRDefault="006F049B" w:rsidP="00DF164F">
            <w:pPr>
              <w:jc w:val="center"/>
              <w:rPr>
                <w:rFonts w:ascii="Arial" w:hAnsi="Arial" w:cs="Arial"/>
                <w:sz w:val="24"/>
                <w:szCs w:val="24"/>
              </w:rPr>
            </w:pPr>
            <w:r w:rsidRPr="007A6FC8">
              <w:rPr>
                <w:rFonts w:ascii="Arial" w:hAnsi="Arial" w:cs="Arial"/>
                <w:sz w:val="24"/>
                <w:szCs w:val="24"/>
              </w:rPr>
              <w:t>My ROA File /</w:t>
            </w:r>
          </w:p>
          <w:p w:rsidR="00697D49" w:rsidRPr="007A6FC8" w:rsidRDefault="00697D49" w:rsidP="00DF164F">
            <w:pPr>
              <w:jc w:val="center"/>
              <w:rPr>
                <w:rFonts w:ascii="Arial" w:hAnsi="Arial" w:cs="Arial"/>
                <w:sz w:val="24"/>
                <w:szCs w:val="24"/>
              </w:rPr>
            </w:pPr>
            <w:r w:rsidRPr="007A6FC8">
              <w:rPr>
                <w:rFonts w:ascii="Arial" w:hAnsi="Arial" w:cs="Arial"/>
                <w:sz w:val="24"/>
                <w:szCs w:val="24"/>
              </w:rPr>
              <w:t>Transitional Review</w:t>
            </w:r>
          </w:p>
        </w:tc>
        <w:tc>
          <w:tcPr>
            <w:tcW w:w="4678" w:type="dxa"/>
            <w:shd w:val="clear" w:color="auto" w:fill="B8CCE4" w:themeFill="accent1" w:themeFillTint="66"/>
          </w:tcPr>
          <w:p w:rsidR="006F049B" w:rsidRPr="007A6FC8" w:rsidRDefault="006F049B" w:rsidP="006F049B">
            <w:pPr>
              <w:jc w:val="center"/>
              <w:rPr>
                <w:rFonts w:ascii="Arial" w:hAnsi="Arial" w:cs="Arial"/>
                <w:color w:val="000000" w:themeColor="text1"/>
                <w:sz w:val="24"/>
                <w:szCs w:val="24"/>
              </w:rPr>
            </w:pPr>
            <w:r w:rsidRPr="007A6FC8">
              <w:rPr>
                <w:rFonts w:ascii="Arial" w:hAnsi="Arial" w:cs="Arial"/>
                <w:color w:val="000000" w:themeColor="text1"/>
                <w:sz w:val="24"/>
                <w:szCs w:val="24"/>
              </w:rPr>
              <w:t xml:space="preserve">Transitional Review / </w:t>
            </w:r>
          </w:p>
          <w:p w:rsidR="00697D49" w:rsidRPr="007A6FC8" w:rsidRDefault="00697D49" w:rsidP="00DF164F">
            <w:pPr>
              <w:jc w:val="center"/>
              <w:rPr>
                <w:rFonts w:ascii="Arial" w:hAnsi="Arial" w:cs="Arial"/>
                <w:color w:val="000000" w:themeColor="text1"/>
                <w:sz w:val="24"/>
                <w:szCs w:val="24"/>
              </w:rPr>
            </w:pPr>
            <w:r w:rsidRPr="007A6FC8">
              <w:rPr>
                <w:rFonts w:ascii="Arial" w:hAnsi="Arial" w:cs="Arial"/>
                <w:color w:val="000000" w:themeColor="text1"/>
                <w:sz w:val="24"/>
                <w:szCs w:val="24"/>
              </w:rPr>
              <w:t>Finding out about Health Related Jobs</w:t>
            </w:r>
          </w:p>
        </w:tc>
        <w:tc>
          <w:tcPr>
            <w:tcW w:w="4678" w:type="dxa"/>
            <w:shd w:val="clear" w:color="auto" w:fill="B8CCE4" w:themeFill="accent1" w:themeFillTint="66"/>
          </w:tcPr>
          <w:p w:rsidR="006F049B" w:rsidRPr="007A6FC8" w:rsidRDefault="006F049B" w:rsidP="00FA5471">
            <w:pPr>
              <w:jc w:val="center"/>
              <w:rPr>
                <w:rFonts w:ascii="Arial" w:hAnsi="Arial" w:cs="Arial"/>
                <w:color w:val="000000" w:themeColor="text1"/>
                <w:sz w:val="24"/>
                <w:szCs w:val="24"/>
              </w:rPr>
            </w:pPr>
            <w:r w:rsidRPr="007A6FC8">
              <w:rPr>
                <w:rFonts w:ascii="Arial" w:hAnsi="Arial" w:cs="Arial"/>
                <w:color w:val="000000" w:themeColor="text1"/>
                <w:sz w:val="24"/>
                <w:szCs w:val="24"/>
              </w:rPr>
              <w:t xml:space="preserve">Transitional Review / </w:t>
            </w:r>
          </w:p>
          <w:p w:rsidR="00697D49" w:rsidRPr="007A6FC8" w:rsidRDefault="00697D49" w:rsidP="00DF164F">
            <w:pPr>
              <w:jc w:val="center"/>
              <w:rPr>
                <w:rFonts w:ascii="Arial" w:hAnsi="Arial" w:cs="Arial"/>
                <w:sz w:val="24"/>
                <w:szCs w:val="24"/>
              </w:rPr>
            </w:pPr>
            <w:r w:rsidRPr="007A6FC8">
              <w:rPr>
                <w:rFonts w:ascii="Arial" w:hAnsi="Arial" w:cs="Arial"/>
                <w:sz w:val="24"/>
                <w:szCs w:val="24"/>
              </w:rPr>
              <w:t>Key Skills for Different Jobs</w:t>
            </w:r>
          </w:p>
          <w:p w:rsidR="00697D49" w:rsidRPr="007A6FC8" w:rsidRDefault="00697D49" w:rsidP="00DF164F">
            <w:pPr>
              <w:pStyle w:val="ListParagraph"/>
              <w:ind w:left="360"/>
              <w:jc w:val="center"/>
              <w:rPr>
                <w:rFonts w:ascii="Arial" w:hAnsi="Arial" w:cs="Arial"/>
                <w:sz w:val="24"/>
                <w:szCs w:val="24"/>
              </w:rPr>
            </w:pPr>
          </w:p>
        </w:tc>
      </w:tr>
      <w:tr w:rsidR="00697D49" w:rsidRPr="00A54C8A" w:rsidTr="007A6FC8">
        <w:trPr>
          <w:trHeight w:val="2400"/>
        </w:trPr>
        <w:tc>
          <w:tcPr>
            <w:tcW w:w="1135" w:type="dxa"/>
          </w:tcPr>
          <w:p w:rsidR="00697D49" w:rsidRPr="00895A80" w:rsidRDefault="00697D49" w:rsidP="00DF164F">
            <w:pPr>
              <w:rPr>
                <w:rFonts w:ascii="Arial" w:hAnsi="Arial" w:cs="Arial"/>
                <w:sz w:val="20"/>
                <w:szCs w:val="20"/>
              </w:rPr>
            </w:pPr>
            <w:r w:rsidRPr="00895A80">
              <w:rPr>
                <w:rFonts w:ascii="Arial" w:hAnsi="Arial" w:cs="Arial"/>
                <w:sz w:val="20"/>
                <w:szCs w:val="20"/>
              </w:rPr>
              <w:t xml:space="preserve">Overview </w:t>
            </w:r>
          </w:p>
        </w:tc>
        <w:tc>
          <w:tcPr>
            <w:tcW w:w="4394" w:type="dxa"/>
          </w:tcPr>
          <w:p w:rsidR="006F049B" w:rsidRDefault="006F049B" w:rsidP="005D714B">
            <w:pPr>
              <w:rPr>
                <w:rFonts w:ascii="Arial" w:hAnsi="Arial" w:cs="Arial"/>
              </w:rPr>
            </w:pPr>
          </w:p>
          <w:p w:rsidR="005D714B" w:rsidRPr="00895A80" w:rsidRDefault="005D714B" w:rsidP="005D714B">
            <w:pPr>
              <w:rPr>
                <w:rFonts w:ascii="Arial" w:hAnsi="Arial" w:cs="Arial"/>
              </w:rPr>
            </w:pPr>
            <w:r w:rsidRPr="00895A80">
              <w:rPr>
                <w:rFonts w:ascii="Arial" w:hAnsi="Arial" w:cs="Arial"/>
              </w:rPr>
              <w:t>The students will use the Transition plan document to explore different areas of their life:</w:t>
            </w:r>
          </w:p>
          <w:p w:rsidR="005D714B" w:rsidRPr="00895A80" w:rsidRDefault="005D714B" w:rsidP="005D714B">
            <w:pPr>
              <w:rPr>
                <w:rFonts w:ascii="Arial" w:hAnsi="Arial" w:cs="Arial"/>
              </w:rPr>
            </w:pPr>
          </w:p>
          <w:p w:rsidR="005D714B" w:rsidRPr="00895A80" w:rsidRDefault="005D714B" w:rsidP="005D714B">
            <w:pPr>
              <w:pStyle w:val="ListParagraph"/>
              <w:numPr>
                <w:ilvl w:val="0"/>
                <w:numId w:val="1"/>
              </w:numPr>
              <w:rPr>
                <w:rFonts w:ascii="Arial" w:hAnsi="Arial" w:cs="Arial"/>
              </w:rPr>
            </w:pPr>
            <w:r w:rsidRPr="00895A80">
              <w:rPr>
                <w:rFonts w:ascii="Arial" w:hAnsi="Arial" w:cs="Arial"/>
              </w:rPr>
              <w:t>How I communicate: Learning about the importance of communication and the many ways in which we can communicate and reflect on their own means of communication.</w:t>
            </w:r>
          </w:p>
          <w:p w:rsidR="005D714B" w:rsidRPr="00895A80" w:rsidRDefault="005D714B" w:rsidP="005D714B">
            <w:pPr>
              <w:pStyle w:val="ListParagraph"/>
              <w:numPr>
                <w:ilvl w:val="0"/>
                <w:numId w:val="1"/>
              </w:numPr>
              <w:rPr>
                <w:rFonts w:ascii="Arial" w:hAnsi="Arial" w:cs="Arial"/>
              </w:rPr>
            </w:pPr>
            <w:r w:rsidRPr="00895A80">
              <w:rPr>
                <w:rFonts w:ascii="Arial" w:hAnsi="Arial" w:cs="Arial"/>
              </w:rPr>
              <w:t xml:space="preserve">Things that are important to me – Friend and family, religion, cultural </w:t>
            </w:r>
            <w:r w:rsidRPr="00895A80">
              <w:rPr>
                <w:rFonts w:ascii="Arial" w:hAnsi="Arial" w:cs="Arial"/>
              </w:rPr>
              <w:lastRenderedPageBreak/>
              <w:t xml:space="preserve">needs, </w:t>
            </w:r>
            <w:proofErr w:type="gramStart"/>
            <w:r w:rsidRPr="00895A80">
              <w:rPr>
                <w:rFonts w:ascii="Arial" w:hAnsi="Arial" w:cs="Arial"/>
              </w:rPr>
              <w:t>What</w:t>
            </w:r>
            <w:proofErr w:type="gramEnd"/>
            <w:r w:rsidRPr="00895A80">
              <w:rPr>
                <w:rFonts w:ascii="Arial" w:hAnsi="Arial" w:cs="Arial"/>
              </w:rPr>
              <w:t xml:space="preserve"> are my dream and What does a good day look like?</w:t>
            </w:r>
          </w:p>
          <w:p w:rsidR="005D714B" w:rsidRPr="00895A80" w:rsidRDefault="005D714B" w:rsidP="005D714B">
            <w:pPr>
              <w:pStyle w:val="ListParagraph"/>
              <w:numPr>
                <w:ilvl w:val="0"/>
                <w:numId w:val="1"/>
              </w:numPr>
              <w:rPr>
                <w:rFonts w:ascii="Arial" w:hAnsi="Arial" w:cs="Arial"/>
              </w:rPr>
            </w:pPr>
            <w:r w:rsidRPr="00895A80">
              <w:rPr>
                <w:rFonts w:ascii="Arial" w:hAnsi="Arial" w:cs="Arial"/>
              </w:rPr>
              <w:t>Keeping safe and healthy – What are my health needs, medication, my diet, personal safety, what make me feel happy and what I need to do to keep healthy.</w:t>
            </w:r>
          </w:p>
          <w:p w:rsidR="005D714B" w:rsidRPr="00895A80" w:rsidRDefault="005D714B" w:rsidP="005D714B">
            <w:pPr>
              <w:pStyle w:val="ListParagraph"/>
              <w:numPr>
                <w:ilvl w:val="0"/>
                <w:numId w:val="1"/>
              </w:numPr>
              <w:rPr>
                <w:rFonts w:ascii="Arial" w:hAnsi="Arial" w:cs="Arial"/>
              </w:rPr>
            </w:pPr>
            <w:r w:rsidRPr="00895A80">
              <w:rPr>
                <w:rFonts w:ascii="Arial" w:hAnsi="Arial" w:cs="Arial"/>
              </w:rPr>
              <w:t xml:space="preserve">My family – What do my parents </w:t>
            </w:r>
            <w:r w:rsidR="00E8357D">
              <w:rPr>
                <w:rFonts w:ascii="Arial" w:hAnsi="Arial" w:cs="Arial"/>
              </w:rPr>
              <w:t xml:space="preserve">/ carers </w:t>
            </w:r>
            <w:r w:rsidRPr="00895A80">
              <w:rPr>
                <w:rFonts w:ascii="Arial" w:hAnsi="Arial" w:cs="Arial"/>
              </w:rPr>
              <w:t xml:space="preserve">want for me now and in the future and how can they help me </w:t>
            </w:r>
          </w:p>
          <w:p w:rsidR="00697D49" w:rsidRDefault="00697D49" w:rsidP="00DF164F">
            <w:pPr>
              <w:rPr>
                <w:rFonts w:ascii="Arial" w:hAnsi="Arial" w:cs="Arial"/>
              </w:rPr>
            </w:pPr>
          </w:p>
          <w:p w:rsidR="00E8357D" w:rsidRDefault="00E8357D" w:rsidP="00DF164F">
            <w:pPr>
              <w:rPr>
                <w:rFonts w:ascii="Arial" w:hAnsi="Arial" w:cs="Arial"/>
              </w:rPr>
            </w:pPr>
          </w:p>
          <w:p w:rsidR="00E8357D" w:rsidRPr="00895A80" w:rsidRDefault="00E8357D" w:rsidP="00DF164F">
            <w:pPr>
              <w:rPr>
                <w:rFonts w:ascii="Arial" w:hAnsi="Arial" w:cs="Arial"/>
              </w:rPr>
            </w:pPr>
            <w:r w:rsidRPr="00E8357D">
              <w:rPr>
                <w:rFonts w:ascii="Arial" w:hAnsi="Arial" w:cs="Arial"/>
              </w:rPr>
              <w:t xml:space="preserve">Students will discover the value of their Annual Review meeting and the importance of them having a voice within it. They will work with their peers to support each other in preparing for their meeting; this </w:t>
            </w:r>
            <w:r w:rsidR="008E5C88">
              <w:rPr>
                <w:rFonts w:ascii="Arial" w:hAnsi="Arial" w:cs="Arial"/>
              </w:rPr>
              <w:t>will</w:t>
            </w:r>
            <w:r w:rsidRPr="00E8357D">
              <w:rPr>
                <w:rFonts w:ascii="Arial" w:hAnsi="Arial" w:cs="Arial"/>
              </w:rPr>
              <w:t xml:space="preserve"> take the form of creating media clips, interviewing, roleplay, hot seating or presenting.</w:t>
            </w:r>
          </w:p>
        </w:tc>
        <w:tc>
          <w:tcPr>
            <w:tcW w:w="4678" w:type="dxa"/>
          </w:tcPr>
          <w:p w:rsidR="006F049B" w:rsidRDefault="006F049B" w:rsidP="005D714B">
            <w:pPr>
              <w:rPr>
                <w:rFonts w:ascii="Arial" w:hAnsi="Arial" w:cs="Arial"/>
              </w:rPr>
            </w:pPr>
          </w:p>
          <w:p w:rsidR="005D714B" w:rsidRPr="00895A80" w:rsidRDefault="005D714B" w:rsidP="005D714B">
            <w:pPr>
              <w:rPr>
                <w:rFonts w:ascii="Arial" w:hAnsi="Arial" w:cs="Arial"/>
              </w:rPr>
            </w:pPr>
            <w:r w:rsidRPr="00895A80">
              <w:rPr>
                <w:rFonts w:ascii="Arial" w:hAnsi="Arial" w:cs="Arial"/>
              </w:rPr>
              <w:t>Continuation of the Transition plan document:</w:t>
            </w:r>
          </w:p>
          <w:p w:rsidR="005D714B" w:rsidRPr="00895A80" w:rsidRDefault="005D714B" w:rsidP="005D714B">
            <w:pPr>
              <w:rPr>
                <w:rFonts w:ascii="Arial" w:hAnsi="Arial" w:cs="Arial"/>
              </w:rPr>
            </w:pPr>
            <w:bookmarkStart w:id="0" w:name="_GoBack"/>
            <w:bookmarkEnd w:id="0"/>
          </w:p>
          <w:p w:rsidR="005D714B" w:rsidRPr="00895A80" w:rsidRDefault="005D714B" w:rsidP="005D714B">
            <w:pPr>
              <w:pStyle w:val="ListParagraph"/>
              <w:numPr>
                <w:ilvl w:val="0"/>
                <w:numId w:val="2"/>
              </w:numPr>
              <w:rPr>
                <w:rFonts w:ascii="Arial" w:hAnsi="Arial" w:cs="Arial"/>
              </w:rPr>
            </w:pPr>
            <w:r w:rsidRPr="00895A80">
              <w:rPr>
                <w:rFonts w:ascii="Arial" w:hAnsi="Arial" w:cs="Arial"/>
              </w:rPr>
              <w:t xml:space="preserve">Transport and travel – Different ways we can travel, how the students travel to school and the responsibilities that coincide with independent travel. </w:t>
            </w:r>
          </w:p>
          <w:p w:rsidR="005D714B" w:rsidRPr="00895A80" w:rsidRDefault="005D714B" w:rsidP="005D714B">
            <w:pPr>
              <w:pStyle w:val="ListParagraph"/>
              <w:numPr>
                <w:ilvl w:val="0"/>
                <w:numId w:val="2"/>
              </w:numPr>
              <w:rPr>
                <w:rFonts w:ascii="Arial" w:hAnsi="Arial" w:cs="Arial"/>
              </w:rPr>
            </w:pPr>
            <w:r w:rsidRPr="00895A80">
              <w:rPr>
                <w:rFonts w:ascii="Arial" w:hAnsi="Arial" w:cs="Arial"/>
              </w:rPr>
              <w:t>Money – Banks and opening an account, Coping with money and budgeting, Independent living funds</w:t>
            </w:r>
          </w:p>
          <w:p w:rsidR="005D714B" w:rsidRPr="00895A80" w:rsidRDefault="005D714B" w:rsidP="005D714B">
            <w:pPr>
              <w:pStyle w:val="ListParagraph"/>
              <w:numPr>
                <w:ilvl w:val="0"/>
                <w:numId w:val="2"/>
              </w:numPr>
              <w:rPr>
                <w:rFonts w:ascii="Arial" w:hAnsi="Arial" w:cs="Arial"/>
              </w:rPr>
            </w:pPr>
            <w:r w:rsidRPr="00895A80">
              <w:rPr>
                <w:rFonts w:ascii="Arial" w:hAnsi="Arial" w:cs="Arial"/>
              </w:rPr>
              <w:t xml:space="preserve">Work, training and day time activities – Interests, types of work, supported </w:t>
            </w:r>
            <w:r w:rsidRPr="00895A80">
              <w:rPr>
                <w:rFonts w:ascii="Arial" w:hAnsi="Arial" w:cs="Arial"/>
              </w:rPr>
              <w:lastRenderedPageBreak/>
              <w:t xml:space="preserve">employment, work experience and </w:t>
            </w:r>
            <w:proofErr w:type="gramStart"/>
            <w:r w:rsidRPr="00895A80">
              <w:rPr>
                <w:rFonts w:ascii="Arial" w:hAnsi="Arial" w:cs="Arial"/>
              </w:rPr>
              <w:t>What</w:t>
            </w:r>
            <w:proofErr w:type="gramEnd"/>
            <w:r w:rsidRPr="00895A80">
              <w:rPr>
                <w:rFonts w:ascii="Arial" w:hAnsi="Arial" w:cs="Arial"/>
              </w:rPr>
              <w:t xml:space="preserve"> job I would like to do?</w:t>
            </w:r>
          </w:p>
          <w:p w:rsidR="00697D49" w:rsidRDefault="00697D49" w:rsidP="00DF164F">
            <w:pPr>
              <w:rPr>
                <w:rFonts w:ascii="Arial" w:hAnsi="Arial" w:cs="Arial"/>
                <w:color w:val="000000" w:themeColor="text1"/>
              </w:rPr>
            </w:pPr>
          </w:p>
          <w:p w:rsidR="00E8357D" w:rsidRDefault="00E8357D" w:rsidP="00DF164F">
            <w:pPr>
              <w:rPr>
                <w:rFonts w:ascii="Arial" w:hAnsi="Arial" w:cs="Arial"/>
                <w:color w:val="000000" w:themeColor="text1"/>
              </w:rPr>
            </w:pPr>
            <w:r w:rsidRPr="00E8357D">
              <w:rPr>
                <w:rFonts w:ascii="Arial" w:hAnsi="Arial" w:cs="Arial"/>
                <w:color w:val="000000" w:themeColor="text1"/>
              </w:rPr>
              <w:t xml:space="preserve">Students will discover the value of their Annual Review meeting and the importance of them having a voice within it. They will work with their peers to support each other in preparing for their meeting; this </w:t>
            </w:r>
            <w:r w:rsidR="008E5C88">
              <w:rPr>
                <w:rFonts w:ascii="Arial" w:hAnsi="Arial" w:cs="Arial"/>
                <w:color w:val="000000" w:themeColor="text1"/>
              </w:rPr>
              <w:t>will</w:t>
            </w:r>
            <w:r w:rsidRPr="00E8357D">
              <w:rPr>
                <w:rFonts w:ascii="Arial" w:hAnsi="Arial" w:cs="Arial"/>
                <w:color w:val="000000" w:themeColor="text1"/>
              </w:rPr>
              <w:t xml:space="preserve"> take the form of creating media clips, interviewing, roleplay, hot seating or presenting.</w:t>
            </w:r>
          </w:p>
          <w:p w:rsidR="00E8357D" w:rsidRDefault="00E8357D" w:rsidP="00DF164F">
            <w:pPr>
              <w:rPr>
                <w:rFonts w:ascii="Arial" w:hAnsi="Arial" w:cs="Arial"/>
                <w:color w:val="000000" w:themeColor="text1"/>
              </w:rPr>
            </w:pPr>
          </w:p>
          <w:p w:rsidR="007A6FC8" w:rsidRDefault="007A6FC8" w:rsidP="00DF164F">
            <w:pPr>
              <w:rPr>
                <w:rFonts w:ascii="Arial" w:hAnsi="Arial" w:cs="Arial"/>
                <w:color w:val="000000" w:themeColor="text1"/>
              </w:rPr>
            </w:pPr>
          </w:p>
          <w:p w:rsidR="00B44438" w:rsidRDefault="00B44438" w:rsidP="00DF164F">
            <w:pPr>
              <w:rPr>
                <w:rFonts w:ascii="Arial" w:hAnsi="Arial" w:cs="Arial"/>
                <w:color w:val="000000" w:themeColor="text1"/>
              </w:rPr>
            </w:pPr>
            <w:r>
              <w:rPr>
                <w:rFonts w:ascii="Arial" w:hAnsi="Arial" w:cs="Arial"/>
                <w:color w:val="000000" w:themeColor="text1"/>
              </w:rPr>
              <w:t>In addition:</w:t>
            </w:r>
          </w:p>
          <w:p w:rsidR="00B44438" w:rsidRDefault="00B44438" w:rsidP="00DF164F">
            <w:pPr>
              <w:rPr>
                <w:rFonts w:ascii="Arial" w:hAnsi="Arial" w:cs="Arial"/>
                <w:color w:val="000000" w:themeColor="text1"/>
              </w:rPr>
            </w:pPr>
          </w:p>
          <w:p w:rsidR="00B44438" w:rsidRPr="00B44438" w:rsidRDefault="00B44438" w:rsidP="00B44438">
            <w:pPr>
              <w:rPr>
                <w:rFonts w:ascii="Arial" w:hAnsi="Arial" w:cs="Arial"/>
                <w:color w:val="000000" w:themeColor="text1"/>
              </w:rPr>
            </w:pPr>
            <w:r w:rsidRPr="00B44438">
              <w:rPr>
                <w:rFonts w:ascii="Arial" w:hAnsi="Arial" w:cs="Arial"/>
                <w:color w:val="000000" w:themeColor="text1"/>
              </w:rPr>
              <w:t xml:space="preserve">Students will review the meaning of community and reflect on the communities that they belong to and the responsibilities that come with this. </w:t>
            </w:r>
          </w:p>
          <w:p w:rsidR="00B44438" w:rsidRPr="00B44438" w:rsidRDefault="00B44438" w:rsidP="00B44438">
            <w:pPr>
              <w:rPr>
                <w:rFonts w:ascii="Arial" w:hAnsi="Arial" w:cs="Arial"/>
                <w:color w:val="000000" w:themeColor="text1"/>
              </w:rPr>
            </w:pPr>
            <w:r w:rsidRPr="00B44438">
              <w:rPr>
                <w:rFonts w:ascii="Arial" w:hAnsi="Arial" w:cs="Arial"/>
                <w:color w:val="000000" w:themeColor="text1"/>
              </w:rPr>
              <w:t xml:space="preserve">They will identify the different jobs that are present in the Health sector, from the school nurse to different </w:t>
            </w:r>
            <w:r w:rsidR="008E5C88">
              <w:rPr>
                <w:rFonts w:ascii="Arial" w:hAnsi="Arial" w:cs="Arial"/>
                <w:color w:val="000000" w:themeColor="text1"/>
              </w:rPr>
              <w:t>posts</w:t>
            </w:r>
            <w:r w:rsidRPr="00B44438">
              <w:rPr>
                <w:rFonts w:ascii="Arial" w:hAnsi="Arial" w:cs="Arial"/>
                <w:color w:val="000000" w:themeColor="text1"/>
              </w:rPr>
              <w:t xml:space="preserve"> in a hospital.</w:t>
            </w:r>
          </w:p>
          <w:p w:rsidR="00B44438" w:rsidRPr="00B44438" w:rsidRDefault="00B44438" w:rsidP="00B44438">
            <w:pPr>
              <w:rPr>
                <w:rFonts w:ascii="Arial" w:hAnsi="Arial" w:cs="Arial"/>
                <w:color w:val="000000" w:themeColor="text1"/>
              </w:rPr>
            </w:pPr>
            <w:r w:rsidRPr="00B44438">
              <w:rPr>
                <w:rFonts w:ascii="Arial" w:hAnsi="Arial" w:cs="Arial"/>
                <w:color w:val="000000" w:themeColor="text1"/>
              </w:rPr>
              <w:t>They will discover the necessary qualifications that are required for each role, in order to better understand their choices for the future. Students will access this learning through different means and complete a variety of differentiated tasks to fulfil its Learning Objectives.</w:t>
            </w:r>
          </w:p>
          <w:p w:rsidR="00B44438" w:rsidRPr="00B44438" w:rsidRDefault="00B44438" w:rsidP="00B44438">
            <w:pPr>
              <w:rPr>
                <w:rFonts w:ascii="Arial" w:hAnsi="Arial" w:cs="Arial"/>
                <w:color w:val="000000" w:themeColor="text1"/>
              </w:rPr>
            </w:pPr>
          </w:p>
          <w:p w:rsidR="00B44438" w:rsidRPr="00B44438" w:rsidRDefault="00B44438" w:rsidP="00B44438">
            <w:pPr>
              <w:rPr>
                <w:rFonts w:ascii="Arial" w:hAnsi="Arial" w:cs="Arial"/>
                <w:color w:val="000000" w:themeColor="text1"/>
              </w:rPr>
            </w:pPr>
            <w:r w:rsidRPr="00B44438">
              <w:rPr>
                <w:rFonts w:ascii="Arial" w:hAnsi="Arial" w:cs="Arial"/>
                <w:color w:val="000000" w:themeColor="text1"/>
              </w:rPr>
              <w:t>This topic will also include</w:t>
            </w:r>
            <w:r w:rsidR="0051397B">
              <w:rPr>
                <w:rFonts w:ascii="Arial" w:hAnsi="Arial" w:cs="Arial"/>
                <w:color w:val="000000" w:themeColor="text1"/>
              </w:rPr>
              <w:t xml:space="preserve"> visits and activities such as</w:t>
            </w:r>
            <w:r w:rsidRPr="00B44438">
              <w:rPr>
                <w:rFonts w:ascii="Arial" w:hAnsi="Arial" w:cs="Arial"/>
                <w:color w:val="000000" w:themeColor="text1"/>
              </w:rPr>
              <w:t xml:space="preserve">: </w:t>
            </w:r>
          </w:p>
          <w:p w:rsidR="00B44438" w:rsidRPr="00B44438" w:rsidRDefault="00B44438" w:rsidP="00B44438">
            <w:pPr>
              <w:rPr>
                <w:rFonts w:ascii="Arial" w:hAnsi="Arial" w:cs="Arial"/>
                <w:color w:val="000000" w:themeColor="text1"/>
              </w:rPr>
            </w:pPr>
            <w:r w:rsidRPr="00B44438">
              <w:rPr>
                <w:rFonts w:ascii="Arial" w:hAnsi="Arial" w:cs="Arial"/>
                <w:color w:val="000000" w:themeColor="text1"/>
              </w:rPr>
              <w:t>Visit to a hospital</w:t>
            </w:r>
            <w:r w:rsidR="0051397B">
              <w:rPr>
                <w:rFonts w:ascii="Arial" w:hAnsi="Arial" w:cs="Arial"/>
                <w:color w:val="000000" w:themeColor="text1"/>
              </w:rPr>
              <w:t xml:space="preserve"> or care home</w:t>
            </w:r>
            <w:r w:rsidRPr="00B44438">
              <w:rPr>
                <w:rFonts w:ascii="Arial" w:hAnsi="Arial" w:cs="Arial"/>
                <w:color w:val="000000" w:themeColor="text1"/>
              </w:rPr>
              <w:t>.</w:t>
            </w:r>
          </w:p>
          <w:p w:rsidR="00B44438" w:rsidRPr="00B44438" w:rsidRDefault="00B44438" w:rsidP="00B44438">
            <w:pPr>
              <w:rPr>
                <w:rFonts w:ascii="Arial" w:hAnsi="Arial" w:cs="Arial"/>
                <w:color w:val="000000" w:themeColor="text1"/>
              </w:rPr>
            </w:pPr>
            <w:r w:rsidRPr="00B44438">
              <w:rPr>
                <w:rFonts w:ascii="Arial" w:hAnsi="Arial" w:cs="Arial"/>
                <w:color w:val="000000" w:themeColor="text1"/>
              </w:rPr>
              <w:t>Visit to school from NHS trust.</w:t>
            </w:r>
          </w:p>
          <w:p w:rsidR="00B44438" w:rsidRPr="00895A80" w:rsidRDefault="00B44438" w:rsidP="00B44438">
            <w:pPr>
              <w:rPr>
                <w:rFonts w:ascii="Arial" w:hAnsi="Arial" w:cs="Arial"/>
                <w:color w:val="000000" w:themeColor="text1"/>
              </w:rPr>
            </w:pPr>
            <w:r w:rsidRPr="00B44438">
              <w:rPr>
                <w:rFonts w:ascii="Arial" w:hAnsi="Arial" w:cs="Arial"/>
                <w:color w:val="000000" w:themeColor="text1"/>
              </w:rPr>
              <w:t>Interview the school nurse.</w:t>
            </w:r>
          </w:p>
        </w:tc>
        <w:tc>
          <w:tcPr>
            <w:tcW w:w="4678" w:type="dxa"/>
          </w:tcPr>
          <w:p w:rsidR="006F049B" w:rsidRDefault="006F049B" w:rsidP="005D714B">
            <w:pPr>
              <w:rPr>
                <w:rFonts w:ascii="Arial" w:hAnsi="Arial" w:cs="Arial"/>
              </w:rPr>
            </w:pPr>
          </w:p>
          <w:p w:rsidR="005D714B" w:rsidRPr="00895A80" w:rsidRDefault="005D714B" w:rsidP="005D714B">
            <w:pPr>
              <w:rPr>
                <w:rFonts w:ascii="Arial" w:hAnsi="Arial" w:cs="Arial"/>
              </w:rPr>
            </w:pPr>
            <w:r w:rsidRPr="00895A80">
              <w:rPr>
                <w:rFonts w:ascii="Arial" w:hAnsi="Arial" w:cs="Arial"/>
              </w:rPr>
              <w:t>Continuation of the Transition plan document:</w:t>
            </w:r>
          </w:p>
          <w:p w:rsidR="005D714B" w:rsidRPr="00895A80" w:rsidRDefault="005D714B" w:rsidP="005D714B">
            <w:pPr>
              <w:rPr>
                <w:rFonts w:ascii="Arial" w:hAnsi="Arial" w:cs="Arial"/>
              </w:rPr>
            </w:pPr>
          </w:p>
          <w:p w:rsidR="005D714B" w:rsidRPr="00895A80" w:rsidRDefault="005D714B" w:rsidP="005D714B">
            <w:pPr>
              <w:pStyle w:val="ListParagraph"/>
              <w:numPr>
                <w:ilvl w:val="0"/>
                <w:numId w:val="2"/>
              </w:numPr>
              <w:rPr>
                <w:rFonts w:ascii="Arial" w:hAnsi="Arial" w:cs="Arial"/>
              </w:rPr>
            </w:pPr>
            <w:r w:rsidRPr="00895A80">
              <w:rPr>
                <w:rFonts w:ascii="Arial" w:hAnsi="Arial" w:cs="Arial"/>
              </w:rPr>
              <w:t>Friendships – Who are my friends, how did I meet them and how do we stay in touch and how do we make friends?</w:t>
            </w:r>
          </w:p>
          <w:p w:rsidR="005D714B" w:rsidRPr="00895A80" w:rsidRDefault="005D714B" w:rsidP="005D714B">
            <w:pPr>
              <w:pStyle w:val="ListParagraph"/>
              <w:numPr>
                <w:ilvl w:val="0"/>
                <w:numId w:val="2"/>
              </w:numPr>
              <w:rPr>
                <w:rFonts w:ascii="Arial" w:hAnsi="Arial" w:cs="Arial"/>
              </w:rPr>
            </w:pPr>
            <w:r w:rsidRPr="00895A80">
              <w:rPr>
                <w:rFonts w:ascii="Arial" w:hAnsi="Arial" w:cs="Arial"/>
              </w:rPr>
              <w:t xml:space="preserve">How I want to live – Where I want to live, who I want to live with, Will I need support? Who will support me </w:t>
            </w:r>
          </w:p>
          <w:p w:rsidR="005D714B" w:rsidRPr="00895A80" w:rsidRDefault="005D714B" w:rsidP="005D714B">
            <w:pPr>
              <w:pStyle w:val="ListParagraph"/>
              <w:numPr>
                <w:ilvl w:val="0"/>
                <w:numId w:val="3"/>
              </w:numPr>
              <w:rPr>
                <w:rFonts w:ascii="Arial" w:hAnsi="Arial" w:cs="Arial"/>
              </w:rPr>
            </w:pPr>
            <w:r w:rsidRPr="00895A80">
              <w:rPr>
                <w:rFonts w:ascii="Arial" w:hAnsi="Arial" w:cs="Arial"/>
              </w:rPr>
              <w:t xml:space="preserve">Having fun and friends – Identify Leisure activities within our community and accessing them, </w:t>
            </w:r>
            <w:r w:rsidRPr="00895A80">
              <w:rPr>
                <w:rFonts w:ascii="Arial" w:hAnsi="Arial" w:cs="Arial"/>
              </w:rPr>
              <w:lastRenderedPageBreak/>
              <w:t>hobbies, holidays and support that might be needed.</w:t>
            </w:r>
          </w:p>
          <w:p w:rsidR="00E8357D" w:rsidRDefault="00E8357D" w:rsidP="00DF164F">
            <w:pPr>
              <w:rPr>
                <w:rFonts w:ascii="Arial" w:hAnsi="Arial" w:cs="Arial"/>
              </w:rPr>
            </w:pPr>
          </w:p>
          <w:p w:rsidR="00697D49" w:rsidRDefault="00E8357D" w:rsidP="00DF164F">
            <w:pPr>
              <w:rPr>
                <w:rFonts w:ascii="Arial" w:hAnsi="Arial" w:cs="Arial"/>
              </w:rPr>
            </w:pPr>
            <w:r w:rsidRPr="00E8357D">
              <w:rPr>
                <w:rFonts w:ascii="Arial" w:hAnsi="Arial" w:cs="Arial"/>
              </w:rPr>
              <w:t xml:space="preserve">Students will discover the value of their Annual Review meeting and the importance of them having a voice within it. They will work with their peers to support each other in preparing for their meeting; this </w:t>
            </w:r>
            <w:r w:rsidR="008E5C88">
              <w:rPr>
                <w:rFonts w:ascii="Arial" w:hAnsi="Arial" w:cs="Arial"/>
              </w:rPr>
              <w:t>will</w:t>
            </w:r>
            <w:r w:rsidRPr="00E8357D">
              <w:rPr>
                <w:rFonts w:ascii="Arial" w:hAnsi="Arial" w:cs="Arial"/>
              </w:rPr>
              <w:t xml:space="preserve"> take the form of creating media clips, interviewing, roleplay, hot seating or presenting.</w:t>
            </w:r>
          </w:p>
          <w:p w:rsidR="00E8357D" w:rsidRDefault="00E8357D" w:rsidP="00DF164F">
            <w:pPr>
              <w:rPr>
                <w:rFonts w:ascii="Arial" w:hAnsi="Arial" w:cs="Arial"/>
              </w:rPr>
            </w:pPr>
          </w:p>
          <w:p w:rsidR="00E8357D" w:rsidRDefault="00E8357D" w:rsidP="00DF164F">
            <w:pPr>
              <w:rPr>
                <w:rFonts w:ascii="Arial" w:hAnsi="Arial" w:cs="Arial"/>
              </w:rPr>
            </w:pPr>
          </w:p>
          <w:p w:rsidR="00B71D2A" w:rsidRDefault="00B71D2A" w:rsidP="00DF164F">
            <w:pPr>
              <w:rPr>
                <w:rFonts w:ascii="Arial" w:hAnsi="Arial" w:cs="Arial"/>
              </w:rPr>
            </w:pPr>
            <w:r>
              <w:rPr>
                <w:rFonts w:ascii="Arial" w:hAnsi="Arial" w:cs="Arial"/>
              </w:rPr>
              <w:t>In addition:</w:t>
            </w:r>
          </w:p>
          <w:p w:rsidR="00B71D2A" w:rsidRDefault="00B71D2A" w:rsidP="00DF164F">
            <w:pPr>
              <w:rPr>
                <w:rFonts w:ascii="Arial" w:hAnsi="Arial" w:cs="Arial"/>
              </w:rPr>
            </w:pPr>
          </w:p>
          <w:p w:rsidR="0090093D" w:rsidRPr="0090093D" w:rsidRDefault="0090093D" w:rsidP="0090093D">
            <w:pPr>
              <w:rPr>
                <w:rFonts w:ascii="Arial" w:hAnsi="Arial" w:cs="Arial"/>
              </w:rPr>
            </w:pPr>
            <w:r w:rsidRPr="0090093D">
              <w:rPr>
                <w:rFonts w:ascii="Arial" w:hAnsi="Arial" w:cs="Arial"/>
              </w:rPr>
              <w:t>Students will explore different</w:t>
            </w:r>
            <w:r w:rsidR="008E5C88">
              <w:rPr>
                <w:rFonts w:ascii="Arial" w:hAnsi="Arial" w:cs="Arial"/>
              </w:rPr>
              <w:t xml:space="preserve"> personal</w:t>
            </w:r>
            <w:r w:rsidRPr="0090093D">
              <w:rPr>
                <w:rFonts w:ascii="Arial" w:hAnsi="Arial" w:cs="Arial"/>
              </w:rPr>
              <w:t xml:space="preserve"> skills and qualities and their meanings. They will have the opportunity to look at job descriptions and specifications, at a level that they can access. This will lead to them creating a profile for the job that they are interested in.  They will reflect on their personal Learning Intentions (per</w:t>
            </w:r>
            <w:r w:rsidR="008E5C88">
              <w:rPr>
                <w:rFonts w:ascii="Arial" w:hAnsi="Arial" w:cs="Arial"/>
              </w:rPr>
              <w:t>sonalised targets given to them</w:t>
            </w:r>
            <w:r w:rsidRPr="0090093D">
              <w:rPr>
                <w:rFonts w:ascii="Arial" w:hAnsi="Arial" w:cs="Arial"/>
              </w:rPr>
              <w:t xml:space="preserve">) to support them in taking responsibility for their own development and understanding how this starts to pave the way to widening their opportunities. </w:t>
            </w:r>
          </w:p>
          <w:p w:rsidR="00B71D2A" w:rsidRPr="00895A80" w:rsidRDefault="0090093D" w:rsidP="0090093D">
            <w:pPr>
              <w:rPr>
                <w:rFonts w:ascii="Arial" w:hAnsi="Arial" w:cs="Arial"/>
              </w:rPr>
            </w:pPr>
            <w:r w:rsidRPr="0090093D">
              <w:rPr>
                <w:rFonts w:ascii="Arial" w:hAnsi="Arial" w:cs="Arial"/>
              </w:rPr>
              <w:t>As the students’ progress through the Key Stage they will be supported to focus on their own interests, qualities and skills with the aim to identify jobs in which they can thrive as individuals.</w:t>
            </w:r>
          </w:p>
        </w:tc>
      </w:tr>
      <w:tr w:rsidR="00FE0242" w:rsidRPr="00A54C8A" w:rsidTr="007A6FC8">
        <w:trPr>
          <w:trHeight w:val="2400"/>
        </w:trPr>
        <w:tc>
          <w:tcPr>
            <w:tcW w:w="1135" w:type="dxa"/>
          </w:tcPr>
          <w:p w:rsidR="00FE0242" w:rsidRPr="00895A80" w:rsidRDefault="00FE0242" w:rsidP="00DF164F">
            <w:pPr>
              <w:rPr>
                <w:rFonts w:ascii="Arial" w:hAnsi="Arial" w:cs="Arial"/>
                <w:sz w:val="20"/>
                <w:szCs w:val="20"/>
              </w:rPr>
            </w:pPr>
          </w:p>
        </w:tc>
        <w:tc>
          <w:tcPr>
            <w:tcW w:w="4394" w:type="dxa"/>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Pr="00470A24" w:rsidRDefault="00470A24" w:rsidP="00470A24">
            <w:pPr>
              <w:rPr>
                <w:rFonts w:ascii="Arial" w:hAnsi="Arial" w:cs="Arial"/>
              </w:rPr>
            </w:pPr>
            <w:r w:rsidRPr="00470A24">
              <w:rPr>
                <w:rFonts w:ascii="Arial" w:hAnsi="Arial" w:cs="Arial"/>
              </w:rPr>
              <w:t xml:space="preserve"> 4 Linking curriculum learning to careers</w:t>
            </w:r>
          </w:p>
          <w:p w:rsidR="00470A24" w:rsidRPr="00470A24" w:rsidRDefault="00470A24" w:rsidP="00470A24">
            <w:pPr>
              <w:rPr>
                <w:rFonts w:ascii="Arial" w:hAnsi="Arial" w:cs="Arial"/>
              </w:rPr>
            </w:pPr>
            <w:r w:rsidRPr="00470A24">
              <w:rPr>
                <w:rFonts w:ascii="Arial" w:hAnsi="Arial" w:cs="Arial"/>
              </w:rPr>
              <w:t xml:space="preserve"> 3. Addressing the needs of each student</w:t>
            </w:r>
          </w:p>
          <w:p w:rsidR="00FE0242" w:rsidRDefault="00470A24" w:rsidP="00470A24">
            <w:pPr>
              <w:rPr>
                <w:rFonts w:ascii="Arial" w:hAnsi="Arial" w:cs="Arial"/>
              </w:rPr>
            </w:pPr>
            <w:r w:rsidRPr="00470A24">
              <w:rPr>
                <w:rFonts w:ascii="Arial" w:hAnsi="Arial" w:cs="Arial"/>
              </w:rPr>
              <w:t xml:space="preserve">8. Personal guidance  </w:t>
            </w:r>
          </w:p>
        </w:tc>
        <w:tc>
          <w:tcPr>
            <w:tcW w:w="4678" w:type="dxa"/>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Pr="00470A24" w:rsidRDefault="00470A24" w:rsidP="00470A24">
            <w:pPr>
              <w:rPr>
                <w:rFonts w:ascii="Arial" w:hAnsi="Arial" w:cs="Arial"/>
              </w:rPr>
            </w:pPr>
            <w:r w:rsidRPr="00470A24">
              <w:rPr>
                <w:rFonts w:ascii="Arial" w:hAnsi="Arial" w:cs="Arial"/>
              </w:rPr>
              <w:t xml:space="preserve"> 4 Linking curriculum learning to careers</w:t>
            </w:r>
          </w:p>
          <w:p w:rsidR="00470A24" w:rsidRPr="00470A24" w:rsidRDefault="00470A24" w:rsidP="00470A24">
            <w:pPr>
              <w:rPr>
                <w:rFonts w:ascii="Arial" w:hAnsi="Arial" w:cs="Arial"/>
              </w:rPr>
            </w:pPr>
            <w:r w:rsidRPr="00470A24">
              <w:rPr>
                <w:rFonts w:ascii="Arial" w:hAnsi="Arial" w:cs="Arial"/>
              </w:rPr>
              <w:t xml:space="preserve"> 3. Addressing the needs of each student</w:t>
            </w:r>
          </w:p>
          <w:p w:rsidR="00FE0242" w:rsidRDefault="00470A24" w:rsidP="00470A24">
            <w:pPr>
              <w:rPr>
                <w:rFonts w:ascii="Arial" w:hAnsi="Arial" w:cs="Arial"/>
              </w:rPr>
            </w:pPr>
            <w:r w:rsidRPr="00470A24">
              <w:rPr>
                <w:rFonts w:ascii="Arial" w:hAnsi="Arial" w:cs="Arial"/>
              </w:rPr>
              <w:t xml:space="preserve">8. Personal guidance  </w:t>
            </w:r>
          </w:p>
          <w:p w:rsidR="001E6348" w:rsidRPr="00470A24" w:rsidRDefault="001E6348" w:rsidP="001E6348">
            <w:pPr>
              <w:rPr>
                <w:rFonts w:ascii="Arial" w:hAnsi="Arial" w:cs="Arial"/>
              </w:rPr>
            </w:pPr>
            <w:r w:rsidRPr="00470A24">
              <w:rPr>
                <w:rFonts w:ascii="Arial" w:hAnsi="Arial" w:cs="Arial"/>
              </w:rPr>
              <w:t>5. Encounters with employers and employees</w:t>
            </w:r>
          </w:p>
          <w:p w:rsidR="001E6348" w:rsidRDefault="001E6348" w:rsidP="00470A24">
            <w:pPr>
              <w:rPr>
                <w:rFonts w:ascii="Arial" w:hAnsi="Arial" w:cs="Arial"/>
              </w:rPr>
            </w:pPr>
          </w:p>
        </w:tc>
        <w:tc>
          <w:tcPr>
            <w:tcW w:w="4678" w:type="dxa"/>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Pr="00470A24" w:rsidRDefault="00470A24" w:rsidP="00470A24">
            <w:pPr>
              <w:rPr>
                <w:rFonts w:ascii="Arial" w:hAnsi="Arial" w:cs="Arial"/>
              </w:rPr>
            </w:pPr>
            <w:r w:rsidRPr="00470A24">
              <w:rPr>
                <w:rFonts w:ascii="Arial" w:hAnsi="Arial" w:cs="Arial"/>
              </w:rPr>
              <w:t xml:space="preserve"> 4 Linking curriculum learning to careers</w:t>
            </w:r>
          </w:p>
          <w:p w:rsidR="00470A24" w:rsidRPr="00470A24" w:rsidRDefault="00470A24" w:rsidP="00470A24">
            <w:pPr>
              <w:rPr>
                <w:rFonts w:ascii="Arial" w:hAnsi="Arial" w:cs="Arial"/>
              </w:rPr>
            </w:pPr>
            <w:r w:rsidRPr="00470A24">
              <w:rPr>
                <w:rFonts w:ascii="Arial" w:hAnsi="Arial" w:cs="Arial"/>
              </w:rPr>
              <w:t xml:space="preserve"> 3. Addressing the needs of each student</w:t>
            </w:r>
          </w:p>
          <w:p w:rsidR="00FE0242" w:rsidRDefault="00470A24" w:rsidP="00470A24">
            <w:pPr>
              <w:rPr>
                <w:rFonts w:ascii="Arial" w:hAnsi="Arial" w:cs="Arial"/>
              </w:rPr>
            </w:pPr>
            <w:r w:rsidRPr="00470A24">
              <w:rPr>
                <w:rFonts w:ascii="Arial" w:hAnsi="Arial" w:cs="Arial"/>
              </w:rPr>
              <w:t xml:space="preserve">8. Personal guidance  </w:t>
            </w:r>
          </w:p>
        </w:tc>
      </w:tr>
    </w:tbl>
    <w:p w:rsidR="009644A4" w:rsidRDefault="009644A4"/>
    <w:tbl>
      <w:tblPr>
        <w:tblStyle w:val="TableGrid1"/>
        <w:tblW w:w="5251" w:type="pct"/>
        <w:tblInd w:w="-318" w:type="dxa"/>
        <w:tblLayout w:type="fixed"/>
        <w:tblLook w:val="04A0" w:firstRow="1" w:lastRow="0" w:firstColumn="1" w:lastColumn="0" w:noHBand="0" w:noVBand="1"/>
      </w:tblPr>
      <w:tblGrid>
        <w:gridCol w:w="1099"/>
        <w:gridCol w:w="4430"/>
        <w:gridCol w:w="4677"/>
        <w:gridCol w:w="4680"/>
      </w:tblGrid>
      <w:tr w:rsidR="004B4866" w:rsidRPr="00634C47" w:rsidTr="004B4866">
        <w:tc>
          <w:tcPr>
            <w:tcW w:w="369" w:type="pct"/>
            <w:shd w:val="clear" w:color="auto" w:fill="00B0F0"/>
          </w:tcPr>
          <w:p w:rsidR="004B4866" w:rsidRPr="00634C47" w:rsidRDefault="004B4866" w:rsidP="004B4866">
            <w:pPr>
              <w:jc w:val="center"/>
              <w:rPr>
                <w:rFonts w:ascii="Arial" w:hAnsi="Arial" w:cs="Arial"/>
                <w:b/>
              </w:rPr>
            </w:pPr>
            <w:r w:rsidRPr="00634C47">
              <w:rPr>
                <w:rFonts w:ascii="Arial" w:hAnsi="Arial" w:cs="Arial"/>
                <w:b/>
              </w:rPr>
              <w:t>KS4</w:t>
            </w:r>
          </w:p>
        </w:tc>
        <w:tc>
          <w:tcPr>
            <w:tcW w:w="1488" w:type="pct"/>
            <w:shd w:val="clear" w:color="auto" w:fill="00B0F0"/>
          </w:tcPr>
          <w:p w:rsidR="004B4866" w:rsidRPr="00634C47" w:rsidRDefault="004B4866" w:rsidP="004B4866">
            <w:pPr>
              <w:jc w:val="center"/>
              <w:rPr>
                <w:rFonts w:ascii="Arial" w:hAnsi="Arial" w:cs="Arial"/>
                <w:b/>
              </w:rPr>
            </w:pPr>
            <w:r w:rsidRPr="00634C47">
              <w:rPr>
                <w:rFonts w:ascii="Arial" w:hAnsi="Arial" w:cs="Arial"/>
                <w:b/>
              </w:rPr>
              <w:t>Autumn 1</w:t>
            </w:r>
          </w:p>
        </w:tc>
        <w:tc>
          <w:tcPr>
            <w:tcW w:w="1571" w:type="pct"/>
            <w:shd w:val="clear" w:color="auto" w:fill="00B0F0"/>
          </w:tcPr>
          <w:p w:rsidR="004B4866" w:rsidRPr="00634C47" w:rsidRDefault="004B4866" w:rsidP="004B4866">
            <w:pPr>
              <w:jc w:val="center"/>
              <w:rPr>
                <w:rFonts w:ascii="Arial" w:hAnsi="Arial" w:cs="Arial"/>
                <w:b/>
              </w:rPr>
            </w:pPr>
            <w:r w:rsidRPr="00634C47">
              <w:rPr>
                <w:rFonts w:ascii="Arial" w:hAnsi="Arial" w:cs="Arial"/>
                <w:b/>
              </w:rPr>
              <w:t>Spring 1</w:t>
            </w:r>
          </w:p>
        </w:tc>
        <w:tc>
          <w:tcPr>
            <w:tcW w:w="1572" w:type="pct"/>
            <w:shd w:val="clear" w:color="auto" w:fill="00B0F0"/>
          </w:tcPr>
          <w:p w:rsidR="004B4866" w:rsidRPr="00634C47" w:rsidRDefault="004B4866" w:rsidP="004B4866">
            <w:pPr>
              <w:jc w:val="center"/>
              <w:rPr>
                <w:rFonts w:ascii="Arial" w:hAnsi="Arial" w:cs="Arial"/>
                <w:b/>
              </w:rPr>
            </w:pPr>
            <w:r w:rsidRPr="00634C47">
              <w:rPr>
                <w:rFonts w:ascii="Arial" w:hAnsi="Arial" w:cs="Arial"/>
                <w:b/>
              </w:rPr>
              <w:t>Summer 1</w:t>
            </w:r>
          </w:p>
        </w:tc>
      </w:tr>
      <w:tr w:rsidR="004B4866" w:rsidRPr="00634C47" w:rsidTr="004B4866">
        <w:tc>
          <w:tcPr>
            <w:tcW w:w="369" w:type="pct"/>
            <w:shd w:val="clear" w:color="auto" w:fill="B8CCE4" w:themeFill="accent1" w:themeFillTint="66"/>
          </w:tcPr>
          <w:p w:rsidR="004B4866" w:rsidRPr="00634C47" w:rsidRDefault="004B4866" w:rsidP="004B4866">
            <w:pPr>
              <w:rPr>
                <w:rFonts w:ascii="Arial" w:hAnsi="Arial" w:cs="Arial"/>
                <w:b/>
              </w:rPr>
            </w:pPr>
            <w:r w:rsidRPr="00634C47">
              <w:rPr>
                <w:rFonts w:ascii="Arial" w:hAnsi="Arial" w:cs="Arial"/>
                <w:b/>
              </w:rPr>
              <w:t>Cycle 1</w:t>
            </w:r>
          </w:p>
          <w:p w:rsidR="004B4866" w:rsidRPr="00634C47" w:rsidRDefault="004B4866" w:rsidP="004B4866">
            <w:pPr>
              <w:rPr>
                <w:rFonts w:ascii="Arial" w:hAnsi="Arial" w:cs="Arial"/>
                <w:b/>
              </w:rPr>
            </w:pPr>
          </w:p>
          <w:p w:rsidR="004B4866" w:rsidRPr="00634C47" w:rsidRDefault="00FE0242" w:rsidP="004B4866">
            <w:pPr>
              <w:rPr>
                <w:rFonts w:ascii="Arial" w:hAnsi="Arial" w:cs="Arial"/>
                <w:b/>
              </w:rPr>
            </w:pPr>
            <w:r>
              <w:rPr>
                <w:rFonts w:ascii="Arial" w:hAnsi="Arial" w:cs="Arial"/>
                <w:b/>
              </w:rPr>
              <w:t>21/22</w:t>
            </w:r>
          </w:p>
        </w:tc>
        <w:tc>
          <w:tcPr>
            <w:tcW w:w="1488" w:type="pct"/>
            <w:shd w:val="clear" w:color="auto" w:fill="B8CCE4" w:themeFill="accent1" w:themeFillTint="66"/>
          </w:tcPr>
          <w:p w:rsidR="004B4866" w:rsidRDefault="004B4866" w:rsidP="004B4866">
            <w:pPr>
              <w:rPr>
                <w:rFonts w:ascii="Arial" w:hAnsi="Arial" w:cs="Arial"/>
                <w:b/>
              </w:rPr>
            </w:pPr>
            <w:r w:rsidRPr="00634C47">
              <w:rPr>
                <w:rFonts w:ascii="Arial" w:hAnsi="Arial" w:cs="Arial"/>
                <w:b/>
              </w:rPr>
              <w:t>Name and describe different job roles</w:t>
            </w:r>
          </w:p>
          <w:p w:rsidR="007E5BF8" w:rsidRPr="007E5BF8" w:rsidRDefault="007E5BF8" w:rsidP="004B4866">
            <w:pPr>
              <w:rPr>
                <w:rFonts w:ascii="Arial" w:hAnsi="Arial" w:cs="Arial"/>
              </w:rPr>
            </w:pPr>
          </w:p>
        </w:tc>
        <w:tc>
          <w:tcPr>
            <w:tcW w:w="1571" w:type="pct"/>
            <w:shd w:val="clear" w:color="auto" w:fill="B8CCE4" w:themeFill="accent1" w:themeFillTint="66"/>
          </w:tcPr>
          <w:p w:rsidR="004B4866" w:rsidRPr="00634C47" w:rsidRDefault="004B4866" w:rsidP="004B4866">
            <w:pPr>
              <w:rPr>
                <w:rFonts w:ascii="Arial" w:hAnsi="Arial" w:cs="Arial"/>
                <w:b/>
              </w:rPr>
            </w:pPr>
            <w:r w:rsidRPr="00634C47">
              <w:rPr>
                <w:rFonts w:ascii="Arial" w:hAnsi="Arial" w:cs="Arial"/>
                <w:b/>
              </w:rPr>
              <w:t>Skills and personal qualities for different Jobs</w:t>
            </w:r>
          </w:p>
        </w:tc>
        <w:tc>
          <w:tcPr>
            <w:tcW w:w="1572" w:type="pct"/>
            <w:shd w:val="clear" w:color="auto" w:fill="B8CCE4" w:themeFill="accent1" w:themeFillTint="66"/>
          </w:tcPr>
          <w:p w:rsidR="004B4866" w:rsidRPr="00634C47" w:rsidRDefault="004B4866" w:rsidP="004B4866">
            <w:pPr>
              <w:rPr>
                <w:rFonts w:ascii="Arial" w:hAnsi="Arial" w:cs="Arial"/>
                <w:b/>
              </w:rPr>
            </w:pPr>
            <w:r w:rsidRPr="00634C47">
              <w:rPr>
                <w:rFonts w:ascii="Arial" w:hAnsi="Arial" w:cs="Arial"/>
                <w:b/>
              </w:rPr>
              <w:t>Writing a CV</w:t>
            </w:r>
          </w:p>
        </w:tc>
      </w:tr>
      <w:tr w:rsidR="004B4866" w:rsidRPr="004B4866" w:rsidTr="004B4866">
        <w:tc>
          <w:tcPr>
            <w:tcW w:w="369" w:type="pct"/>
          </w:tcPr>
          <w:p w:rsidR="004B4866" w:rsidRPr="004B4866" w:rsidRDefault="004B4866" w:rsidP="004B4866">
            <w:pPr>
              <w:rPr>
                <w:rFonts w:ascii="Arial" w:hAnsi="Arial" w:cs="Arial"/>
              </w:rPr>
            </w:pPr>
            <w:r w:rsidRPr="004B4866">
              <w:rPr>
                <w:rFonts w:ascii="Arial" w:hAnsi="Arial" w:cs="Arial"/>
              </w:rPr>
              <w:t>Overview</w:t>
            </w:r>
          </w:p>
        </w:tc>
        <w:tc>
          <w:tcPr>
            <w:tcW w:w="1488" w:type="pct"/>
          </w:tcPr>
          <w:p w:rsidR="004E3738" w:rsidRPr="004E3738" w:rsidRDefault="004E3738" w:rsidP="004B4866">
            <w:pPr>
              <w:rPr>
                <w:rFonts w:ascii="Arial" w:hAnsi="Arial" w:cs="Arial"/>
                <w:b/>
                <w:i/>
              </w:rPr>
            </w:pPr>
            <w:r w:rsidRPr="004E3738">
              <w:rPr>
                <w:rFonts w:ascii="Arial" w:hAnsi="Arial" w:cs="Arial"/>
                <w:b/>
                <w:i/>
              </w:rPr>
              <w:t>For KS4</w:t>
            </w:r>
            <w:proofErr w:type="gramStart"/>
            <w:r w:rsidR="00306A9D">
              <w:rPr>
                <w:rFonts w:ascii="Arial" w:hAnsi="Arial" w:cs="Arial"/>
                <w:b/>
                <w:i/>
              </w:rPr>
              <w:t xml:space="preserve">, </w:t>
            </w:r>
            <w:r w:rsidR="002A0BE9">
              <w:rPr>
                <w:rFonts w:ascii="Arial" w:hAnsi="Arial" w:cs="Arial"/>
                <w:b/>
                <w:i/>
              </w:rPr>
              <w:t xml:space="preserve"> students</w:t>
            </w:r>
            <w:proofErr w:type="gramEnd"/>
            <w:r w:rsidRPr="004E3738">
              <w:rPr>
                <w:rFonts w:ascii="Arial" w:hAnsi="Arial" w:cs="Arial"/>
                <w:b/>
                <w:i/>
              </w:rPr>
              <w:t xml:space="preserve"> will also be expected to start the year by reviewing their transition document, in order to make sure they have applied previous experiences and learning in the form of their hopes, expectations, etc. For most </w:t>
            </w:r>
            <w:r w:rsidR="002A0BE9">
              <w:rPr>
                <w:rFonts w:ascii="Arial" w:hAnsi="Arial" w:cs="Arial"/>
                <w:b/>
                <w:i/>
              </w:rPr>
              <w:t>students</w:t>
            </w:r>
            <w:r w:rsidRPr="004E3738">
              <w:rPr>
                <w:rFonts w:ascii="Arial" w:hAnsi="Arial" w:cs="Arial"/>
                <w:b/>
                <w:i/>
              </w:rPr>
              <w:t xml:space="preserve"> this will take place in Autumn term, however, those in year 10 that require longer, this can be carried to Spring Term as well. </w:t>
            </w:r>
          </w:p>
          <w:p w:rsidR="004E3738" w:rsidRPr="004E3738" w:rsidRDefault="004E3738" w:rsidP="004B4866">
            <w:pPr>
              <w:rPr>
                <w:rFonts w:ascii="Arial" w:hAnsi="Arial" w:cs="Arial"/>
                <w:b/>
                <w:i/>
              </w:rPr>
            </w:pPr>
            <w:r w:rsidRPr="004E3738">
              <w:rPr>
                <w:rFonts w:ascii="Arial" w:hAnsi="Arial" w:cs="Arial"/>
                <w:b/>
                <w:i/>
              </w:rPr>
              <w:t xml:space="preserve">This work should be taken as part of the Annual review for Year 11, as it is a transition year and it will be directly linked to the </w:t>
            </w:r>
            <w:r w:rsidR="002A0BE9">
              <w:rPr>
                <w:rFonts w:ascii="Arial" w:hAnsi="Arial" w:cs="Arial"/>
                <w:b/>
                <w:i/>
              </w:rPr>
              <w:t>transition interview that all students</w:t>
            </w:r>
            <w:r w:rsidRPr="004E3738">
              <w:rPr>
                <w:rFonts w:ascii="Arial" w:hAnsi="Arial" w:cs="Arial"/>
                <w:b/>
                <w:i/>
              </w:rPr>
              <w:t xml:space="preserve"> in year 11 will have with an external agency in order to better identify their future path in the form of courses available that support their ambitions for their future employment </w:t>
            </w:r>
            <w:r w:rsidRPr="004E3738">
              <w:rPr>
                <w:rFonts w:ascii="Arial" w:hAnsi="Arial" w:cs="Arial"/>
                <w:b/>
                <w:i/>
              </w:rPr>
              <w:lastRenderedPageBreak/>
              <w:t xml:space="preserve">and careers. </w:t>
            </w:r>
          </w:p>
          <w:p w:rsidR="004B4866" w:rsidRPr="004B4866" w:rsidRDefault="004B4866" w:rsidP="004B4866">
            <w:pPr>
              <w:rPr>
                <w:rFonts w:ascii="Arial" w:hAnsi="Arial" w:cs="Arial"/>
              </w:rPr>
            </w:pPr>
            <w:r w:rsidRPr="004B4866">
              <w:rPr>
                <w:rFonts w:ascii="Arial" w:hAnsi="Arial" w:cs="Arial"/>
              </w:rPr>
              <w:t>The t</w:t>
            </w:r>
            <w:r w:rsidR="002A0BE9">
              <w:rPr>
                <w:rFonts w:ascii="Arial" w:hAnsi="Arial" w:cs="Arial"/>
              </w:rPr>
              <w:t>eacher will encourage the students</w:t>
            </w:r>
            <w:r w:rsidRPr="004B4866">
              <w:rPr>
                <w:rFonts w:ascii="Arial" w:hAnsi="Arial" w:cs="Arial"/>
              </w:rPr>
              <w:t xml:space="preserve"> to look beyond the obvious choices of firefighter and policeman or doctor to other roles where they can flourish as individuals in the work place. This topic will be intrinsically working with skills and qualities, enabling them to better understand and describe the different roles. </w:t>
            </w:r>
          </w:p>
          <w:p w:rsidR="004B4866" w:rsidRDefault="004B4866" w:rsidP="004B4866">
            <w:pPr>
              <w:rPr>
                <w:rFonts w:ascii="Arial" w:hAnsi="Arial" w:cs="Arial"/>
              </w:rPr>
            </w:pPr>
            <w:r w:rsidRPr="004B4866">
              <w:rPr>
                <w:rFonts w:ascii="Arial" w:hAnsi="Arial" w:cs="Arial"/>
              </w:rPr>
              <w:t xml:space="preserve">They will have the opportunity to look at different fields, from health to education and catering. </w:t>
            </w:r>
          </w:p>
          <w:p w:rsidR="007E5BF8" w:rsidRPr="004B4866" w:rsidRDefault="007E5BF8" w:rsidP="004B4866">
            <w:pPr>
              <w:rPr>
                <w:rFonts w:ascii="Arial" w:hAnsi="Arial" w:cs="Arial"/>
              </w:rPr>
            </w:pPr>
            <w:r>
              <w:rPr>
                <w:rFonts w:ascii="Arial" w:hAnsi="Arial" w:cs="Arial"/>
              </w:rPr>
              <w:t xml:space="preserve">This topic will be supported by the previous learning in KS3 and will look at further understanding of the jobs as a reality, including courses available to get there. Which will be linked with the Spring term topic. </w:t>
            </w:r>
          </w:p>
          <w:p w:rsidR="004B4866" w:rsidRPr="004B4866" w:rsidRDefault="004B4866" w:rsidP="004B4866">
            <w:pPr>
              <w:rPr>
                <w:rFonts w:ascii="Arial" w:hAnsi="Arial" w:cs="Arial"/>
              </w:rPr>
            </w:pPr>
            <w:r w:rsidRPr="004B4866">
              <w:rPr>
                <w:rFonts w:ascii="Arial" w:hAnsi="Arial" w:cs="Arial"/>
              </w:rPr>
              <w:t>Careers Enterprise work experience activities and encounters</w:t>
            </w:r>
            <w:r>
              <w:rPr>
                <w:rFonts w:ascii="Arial" w:hAnsi="Arial" w:cs="Arial"/>
              </w:rPr>
              <w:t>.</w:t>
            </w:r>
          </w:p>
          <w:p w:rsidR="004B4866" w:rsidRPr="004B4866" w:rsidRDefault="004B4866" w:rsidP="004B4866">
            <w:pPr>
              <w:rPr>
                <w:rFonts w:ascii="Arial" w:hAnsi="Arial" w:cs="Arial"/>
              </w:rPr>
            </w:pPr>
          </w:p>
        </w:tc>
        <w:tc>
          <w:tcPr>
            <w:tcW w:w="1571" w:type="pct"/>
          </w:tcPr>
          <w:p w:rsidR="004B4866" w:rsidRPr="004B4866" w:rsidRDefault="004B4866" w:rsidP="004B4866">
            <w:pPr>
              <w:rPr>
                <w:rFonts w:ascii="Arial" w:hAnsi="Arial" w:cs="Arial"/>
              </w:rPr>
            </w:pPr>
            <w:r w:rsidRPr="004B4866">
              <w:rPr>
                <w:rFonts w:ascii="Arial" w:hAnsi="Arial" w:cs="Arial"/>
              </w:rPr>
              <w:lastRenderedPageBreak/>
              <w:t>This topic will be a very close continuation to the one of the pr</w:t>
            </w:r>
            <w:r w:rsidR="002A0BE9">
              <w:rPr>
                <w:rFonts w:ascii="Arial" w:hAnsi="Arial" w:cs="Arial"/>
              </w:rPr>
              <w:t>evious term, allowing the students</w:t>
            </w:r>
            <w:r w:rsidRPr="004B4866">
              <w:rPr>
                <w:rFonts w:ascii="Arial" w:hAnsi="Arial" w:cs="Arial"/>
              </w:rPr>
              <w:t xml:space="preserve"> to have a clearer understanding of what they would need to do and work on in order for them to have a specific job.</w:t>
            </w:r>
          </w:p>
          <w:p w:rsidR="004B4866" w:rsidRPr="004B4866" w:rsidRDefault="002A0BE9" w:rsidP="004B4866">
            <w:pPr>
              <w:rPr>
                <w:rFonts w:ascii="Arial" w:hAnsi="Arial" w:cs="Arial"/>
              </w:rPr>
            </w:pPr>
            <w:r>
              <w:rPr>
                <w:rFonts w:ascii="Arial" w:hAnsi="Arial" w:cs="Arial"/>
              </w:rPr>
              <w:t>During this term, the students</w:t>
            </w:r>
            <w:r w:rsidR="004B4866" w:rsidRPr="004B4866">
              <w:rPr>
                <w:rFonts w:ascii="Arial" w:hAnsi="Arial" w:cs="Arial"/>
              </w:rPr>
              <w:t xml:space="preserve"> will be asked to identify and match a number of skills and qualities to different roles. </w:t>
            </w:r>
          </w:p>
          <w:p w:rsidR="004B4866" w:rsidRPr="004B4866" w:rsidRDefault="002A0BE9" w:rsidP="004B4866">
            <w:pPr>
              <w:rPr>
                <w:rFonts w:ascii="Arial" w:hAnsi="Arial" w:cs="Arial"/>
              </w:rPr>
            </w:pPr>
            <w:r>
              <w:rPr>
                <w:rFonts w:ascii="Arial" w:hAnsi="Arial" w:cs="Arial"/>
              </w:rPr>
              <w:t>Depending on the students</w:t>
            </w:r>
            <w:r w:rsidR="004B4866" w:rsidRPr="004B4866">
              <w:rPr>
                <w:rFonts w:ascii="Arial" w:hAnsi="Arial" w:cs="Arial"/>
              </w:rPr>
              <w:t xml:space="preserve">, they will explore this using photos, symbols, word cards, etc. </w:t>
            </w:r>
          </w:p>
          <w:p w:rsidR="004B4866" w:rsidRPr="004B4866" w:rsidRDefault="004B4866" w:rsidP="004B4866">
            <w:pPr>
              <w:rPr>
                <w:rFonts w:ascii="Arial" w:hAnsi="Arial" w:cs="Arial"/>
              </w:rPr>
            </w:pPr>
          </w:p>
          <w:p w:rsidR="004B4866" w:rsidRPr="004B4866" w:rsidRDefault="004B4866" w:rsidP="004B4866">
            <w:pPr>
              <w:rPr>
                <w:rFonts w:ascii="Arial" w:hAnsi="Arial" w:cs="Arial"/>
              </w:rPr>
            </w:pPr>
            <w:r w:rsidRPr="004B4866">
              <w:rPr>
                <w:rFonts w:ascii="Arial" w:hAnsi="Arial" w:cs="Arial"/>
              </w:rPr>
              <w:t>Possible visits would include:</w:t>
            </w:r>
          </w:p>
          <w:p w:rsidR="004B4866" w:rsidRPr="004B4866" w:rsidRDefault="004B4866" w:rsidP="004B4866">
            <w:pPr>
              <w:rPr>
                <w:rFonts w:ascii="Arial" w:hAnsi="Arial" w:cs="Arial"/>
              </w:rPr>
            </w:pPr>
          </w:p>
        </w:tc>
        <w:tc>
          <w:tcPr>
            <w:tcW w:w="1572" w:type="pct"/>
          </w:tcPr>
          <w:p w:rsidR="004B4866" w:rsidRPr="004B4866" w:rsidRDefault="004B4866" w:rsidP="004B4866">
            <w:pPr>
              <w:rPr>
                <w:rFonts w:ascii="Arial" w:hAnsi="Arial" w:cs="Arial"/>
              </w:rPr>
            </w:pPr>
            <w:r w:rsidRPr="004B4866">
              <w:rPr>
                <w:rFonts w:ascii="Arial" w:hAnsi="Arial" w:cs="Arial"/>
              </w:rPr>
              <w:t xml:space="preserve">Following on from the previous terms, at this point the </w:t>
            </w:r>
            <w:r w:rsidR="002A0BE9">
              <w:rPr>
                <w:rFonts w:ascii="Arial" w:hAnsi="Arial" w:cs="Arial"/>
              </w:rPr>
              <w:t>students</w:t>
            </w:r>
            <w:r w:rsidRPr="004B4866">
              <w:rPr>
                <w:rFonts w:ascii="Arial" w:hAnsi="Arial" w:cs="Arial"/>
              </w:rPr>
              <w:t xml:space="preserve"> will have an understanding of their own skills and qualities, as well as those needed for different roles.</w:t>
            </w:r>
          </w:p>
          <w:p w:rsidR="004B4866" w:rsidRPr="004B4866" w:rsidRDefault="004B4866" w:rsidP="004B4866">
            <w:pPr>
              <w:rPr>
                <w:rFonts w:ascii="Arial" w:hAnsi="Arial" w:cs="Arial"/>
              </w:rPr>
            </w:pPr>
            <w:r w:rsidRPr="004B4866">
              <w:rPr>
                <w:rFonts w:ascii="Arial" w:hAnsi="Arial" w:cs="Arial"/>
              </w:rPr>
              <w:t>Based on this, they will have the opportunity to  use google or a dictionary to write a definition of what is a CV</w:t>
            </w:r>
          </w:p>
          <w:p w:rsidR="004B4866" w:rsidRPr="004B4866" w:rsidRDefault="004B4866" w:rsidP="004B4866">
            <w:pPr>
              <w:rPr>
                <w:rFonts w:ascii="Arial" w:hAnsi="Arial" w:cs="Arial"/>
              </w:rPr>
            </w:pPr>
            <w:r w:rsidRPr="004B4866">
              <w:rPr>
                <w:rFonts w:ascii="Arial" w:hAnsi="Arial" w:cs="Arial"/>
              </w:rPr>
              <w:t>To look at examples of CVs</w:t>
            </w:r>
          </w:p>
          <w:p w:rsidR="004B4866" w:rsidRPr="004B4866" w:rsidRDefault="004B4866" w:rsidP="004B4866">
            <w:pPr>
              <w:rPr>
                <w:rFonts w:ascii="Arial" w:hAnsi="Arial" w:cs="Arial"/>
              </w:rPr>
            </w:pPr>
            <w:r w:rsidRPr="004B4866">
              <w:rPr>
                <w:rFonts w:ascii="Arial" w:hAnsi="Arial" w:cs="Arial"/>
              </w:rPr>
              <w:t xml:space="preserve">List and describe the information they may find on a CV </w:t>
            </w:r>
            <w:proofErr w:type="spellStart"/>
            <w:r w:rsidRPr="004B4866">
              <w:rPr>
                <w:rFonts w:ascii="Arial" w:hAnsi="Arial" w:cs="Arial"/>
              </w:rPr>
              <w:t>e.g</w:t>
            </w:r>
            <w:proofErr w:type="spellEnd"/>
            <w:r w:rsidRPr="004B4866">
              <w:rPr>
                <w:rFonts w:ascii="Arial" w:hAnsi="Arial" w:cs="Arial"/>
              </w:rPr>
              <w:t xml:space="preserve"> name, date of birth, skills and personal qualities, school/college they attend, qualifications and achievements, work experience, reference</w:t>
            </w:r>
          </w:p>
          <w:p w:rsidR="004B4866" w:rsidRPr="004B4866" w:rsidRDefault="004B4866" w:rsidP="004B4866">
            <w:pPr>
              <w:rPr>
                <w:rFonts w:ascii="Arial" w:hAnsi="Arial" w:cs="Arial"/>
              </w:rPr>
            </w:pPr>
            <w:r w:rsidRPr="004B4866">
              <w:rPr>
                <w:rFonts w:ascii="Arial" w:hAnsi="Arial" w:cs="Arial"/>
              </w:rPr>
              <w:t>State why a CV might be used when applying for a job</w:t>
            </w:r>
          </w:p>
          <w:p w:rsidR="004B4866" w:rsidRPr="004B4866" w:rsidRDefault="004B4866" w:rsidP="004B4866">
            <w:pPr>
              <w:rPr>
                <w:rFonts w:ascii="Arial" w:hAnsi="Arial" w:cs="Arial"/>
              </w:rPr>
            </w:pPr>
            <w:r w:rsidRPr="004B4866">
              <w:rPr>
                <w:rFonts w:ascii="Arial" w:hAnsi="Arial" w:cs="Arial"/>
              </w:rPr>
              <w:t>Identify why a reference is needed in a CV</w:t>
            </w:r>
          </w:p>
          <w:p w:rsidR="004B4866" w:rsidRPr="004B4866" w:rsidRDefault="004B4866" w:rsidP="004B4866">
            <w:pPr>
              <w:rPr>
                <w:rFonts w:ascii="Arial" w:hAnsi="Arial" w:cs="Arial"/>
              </w:rPr>
            </w:pPr>
            <w:r w:rsidRPr="004B4866">
              <w:rPr>
                <w:rFonts w:ascii="Arial" w:hAnsi="Arial" w:cs="Arial"/>
              </w:rPr>
              <w:t xml:space="preserve">Using a template provided by </w:t>
            </w:r>
            <w:proofErr w:type="gramStart"/>
            <w:r w:rsidRPr="004B4866">
              <w:rPr>
                <w:rFonts w:ascii="Arial" w:hAnsi="Arial" w:cs="Arial"/>
              </w:rPr>
              <w:t>the  teacher</w:t>
            </w:r>
            <w:proofErr w:type="gramEnd"/>
            <w:r w:rsidRPr="004B4866">
              <w:rPr>
                <w:rFonts w:ascii="Arial" w:hAnsi="Arial" w:cs="Arial"/>
              </w:rPr>
              <w:t xml:space="preserve">, they will plan, draft and produce their own CV using a laptop or depending on the </w:t>
            </w:r>
            <w:r w:rsidR="002A0BE9">
              <w:rPr>
                <w:rFonts w:ascii="Arial" w:hAnsi="Arial" w:cs="Arial"/>
              </w:rPr>
              <w:t>student</w:t>
            </w:r>
            <w:r w:rsidRPr="004B4866">
              <w:rPr>
                <w:rFonts w:ascii="Arial" w:hAnsi="Arial" w:cs="Arial"/>
              </w:rPr>
              <w:t xml:space="preserve">, </w:t>
            </w:r>
            <w:r w:rsidRPr="004B4866">
              <w:rPr>
                <w:rFonts w:ascii="Arial" w:hAnsi="Arial" w:cs="Arial"/>
              </w:rPr>
              <w:lastRenderedPageBreak/>
              <w:t xml:space="preserve">using a range of symbols to present themselves. </w:t>
            </w:r>
          </w:p>
          <w:p w:rsidR="004B4866" w:rsidRPr="004B4866" w:rsidRDefault="004B4866" w:rsidP="004B4866">
            <w:pPr>
              <w:rPr>
                <w:rFonts w:ascii="Arial" w:hAnsi="Arial" w:cs="Arial"/>
              </w:rPr>
            </w:pPr>
          </w:p>
          <w:p w:rsidR="004B4866" w:rsidRPr="004B4866" w:rsidRDefault="004B4866" w:rsidP="004B4866">
            <w:pPr>
              <w:rPr>
                <w:rFonts w:ascii="Arial" w:hAnsi="Arial" w:cs="Arial"/>
              </w:rPr>
            </w:pPr>
          </w:p>
        </w:tc>
      </w:tr>
      <w:tr w:rsidR="00FE0242" w:rsidRPr="004B4866" w:rsidTr="004B4866">
        <w:tc>
          <w:tcPr>
            <w:tcW w:w="369" w:type="pct"/>
          </w:tcPr>
          <w:p w:rsidR="00FE0242" w:rsidRPr="004B4866" w:rsidRDefault="00FE0242" w:rsidP="004B4866">
            <w:pPr>
              <w:rPr>
                <w:rFonts w:ascii="Arial" w:hAnsi="Arial" w:cs="Arial"/>
              </w:rPr>
            </w:pPr>
          </w:p>
        </w:tc>
        <w:tc>
          <w:tcPr>
            <w:tcW w:w="1488" w:type="pct"/>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Pr="00470A24" w:rsidRDefault="00470A24" w:rsidP="00470A24">
            <w:pPr>
              <w:rPr>
                <w:rFonts w:ascii="Arial" w:hAnsi="Arial" w:cs="Arial"/>
              </w:rPr>
            </w:pPr>
            <w:r w:rsidRPr="00470A24">
              <w:rPr>
                <w:rFonts w:ascii="Arial" w:hAnsi="Arial" w:cs="Arial"/>
              </w:rPr>
              <w:t xml:space="preserve"> 4 Linking curriculum learning to careers</w:t>
            </w:r>
          </w:p>
          <w:p w:rsidR="00470A24" w:rsidRPr="00470A24" w:rsidRDefault="00470A24" w:rsidP="00470A24">
            <w:pPr>
              <w:rPr>
                <w:rFonts w:ascii="Arial" w:hAnsi="Arial" w:cs="Arial"/>
              </w:rPr>
            </w:pPr>
            <w:r w:rsidRPr="00470A24">
              <w:rPr>
                <w:rFonts w:ascii="Arial" w:hAnsi="Arial" w:cs="Arial"/>
              </w:rPr>
              <w:t xml:space="preserve"> 3. Addressing the needs of each student</w:t>
            </w:r>
          </w:p>
          <w:p w:rsidR="00FE0242" w:rsidRPr="001E6348" w:rsidRDefault="00470A24" w:rsidP="00470A24">
            <w:pPr>
              <w:rPr>
                <w:rFonts w:ascii="Arial" w:hAnsi="Arial" w:cs="Arial"/>
              </w:rPr>
            </w:pPr>
            <w:r w:rsidRPr="001E6348">
              <w:rPr>
                <w:rFonts w:ascii="Arial" w:hAnsi="Arial" w:cs="Arial"/>
              </w:rPr>
              <w:t xml:space="preserve">8. Personal guidance  </w:t>
            </w:r>
          </w:p>
          <w:p w:rsidR="001E6348" w:rsidRPr="001E6348" w:rsidRDefault="001E6348" w:rsidP="001E6348">
            <w:pPr>
              <w:rPr>
                <w:rFonts w:ascii="Arial" w:hAnsi="Arial" w:cs="Arial"/>
              </w:rPr>
            </w:pPr>
            <w:r w:rsidRPr="001E6348">
              <w:rPr>
                <w:rFonts w:ascii="Arial" w:hAnsi="Arial" w:cs="Arial"/>
              </w:rPr>
              <w:t>5. Encounters with employers and employees</w:t>
            </w:r>
          </w:p>
          <w:p w:rsidR="001E6348" w:rsidRPr="001E6348" w:rsidRDefault="001E6348" w:rsidP="001E6348">
            <w:pPr>
              <w:rPr>
                <w:rFonts w:ascii="Arial" w:hAnsi="Arial" w:cs="Arial"/>
              </w:rPr>
            </w:pPr>
            <w:r w:rsidRPr="001E6348">
              <w:rPr>
                <w:rFonts w:ascii="Arial" w:hAnsi="Arial" w:cs="Arial"/>
              </w:rPr>
              <w:t>6. Experiences of workplaces</w:t>
            </w:r>
          </w:p>
          <w:p w:rsidR="001E6348" w:rsidRPr="00470A24" w:rsidRDefault="001E6348" w:rsidP="00470A24">
            <w:pPr>
              <w:rPr>
                <w:rFonts w:ascii="Arial" w:hAnsi="Arial" w:cs="Arial"/>
              </w:rPr>
            </w:pPr>
            <w:r w:rsidRPr="001E6348">
              <w:rPr>
                <w:rFonts w:ascii="Arial" w:hAnsi="Arial" w:cs="Arial"/>
              </w:rPr>
              <w:t>7. Encounters with further and higher education</w:t>
            </w:r>
          </w:p>
        </w:tc>
        <w:tc>
          <w:tcPr>
            <w:tcW w:w="1571" w:type="pct"/>
          </w:tcPr>
          <w:p w:rsidR="00470A24" w:rsidRPr="001E6348" w:rsidRDefault="00470A24" w:rsidP="00470A24">
            <w:pPr>
              <w:rPr>
                <w:rFonts w:ascii="Arial" w:hAnsi="Arial" w:cs="Arial"/>
              </w:rPr>
            </w:pPr>
            <w:r w:rsidRPr="001E6348">
              <w:rPr>
                <w:rFonts w:ascii="Arial" w:hAnsi="Arial" w:cs="Arial"/>
              </w:rPr>
              <w:t>2. Learning from careers and labour market information</w:t>
            </w:r>
          </w:p>
          <w:p w:rsidR="00470A24" w:rsidRPr="001E6348" w:rsidRDefault="00470A24" w:rsidP="00470A24">
            <w:pPr>
              <w:rPr>
                <w:rFonts w:ascii="Arial" w:hAnsi="Arial" w:cs="Arial"/>
              </w:rPr>
            </w:pPr>
            <w:r w:rsidRPr="001E6348">
              <w:rPr>
                <w:rFonts w:ascii="Arial" w:hAnsi="Arial" w:cs="Arial"/>
              </w:rPr>
              <w:t xml:space="preserve"> 4 Linking curriculum learning to careers</w:t>
            </w:r>
          </w:p>
          <w:p w:rsidR="00470A24" w:rsidRPr="001E6348" w:rsidRDefault="00470A24" w:rsidP="00470A24">
            <w:pPr>
              <w:rPr>
                <w:rFonts w:ascii="Arial" w:hAnsi="Arial" w:cs="Arial"/>
              </w:rPr>
            </w:pPr>
            <w:r w:rsidRPr="001E6348">
              <w:rPr>
                <w:rFonts w:ascii="Arial" w:hAnsi="Arial" w:cs="Arial"/>
              </w:rPr>
              <w:t xml:space="preserve"> 3. Addressing the needs of each student</w:t>
            </w:r>
          </w:p>
          <w:p w:rsidR="00FE0242" w:rsidRPr="001E6348" w:rsidRDefault="00470A24" w:rsidP="00470A24">
            <w:pPr>
              <w:rPr>
                <w:rFonts w:ascii="Arial" w:hAnsi="Arial" w:cs="Arial"/>
              </w:rPr>
            </w:pPr>
            <w:r w:rsidRPr="001E6348">
              <w:rPr>
                <w:rFonts w:ascii="Arial" w:hAnsi="Arial" w:cs="Arial"/>
              </w:rPr>
              <w:t xml:space="preserve">8. Personal guidance  </w:t>
            </w:r>
          </w:p>
          <w:p w:rsidR="001E6348" w:rsidRPr="001E6348" w:rsidRDefault="001E6348" w:rsidP="001E6348">
            <w:pPr>
              <w:rPr>
                <w:rFonts w:ascii="Arial" w:hAnsi="Arial" w:cs="Arial"/>
              </w:rPr>
            </w:pPr>
            <w:r w:rsidRPr="001E6348">
              <w:rPr>
                <w:rFonts w:ascii="Arial" w:hAnsi="Arial" w:cs="Arial"/>
              </w:rPr>
              <w:t>5. Encounters with employers and employees</w:t>
            </w:r>
          </w:p>
          <w:p w:rsidR="001E6348" w:rsidRPr="001E6348" w:rsidRDefault="001E6348" w:rsidP="001E6348">
            <w:pPr>
              <w:rPr>
                <w:rFonts w:ascii="Arial" w:hAnsi="Arial" w:cs="Arial"/>
              </w:rPr>
            </w:pPr>
            <w:r w:rsidRPr="001E6348">
              <w:rPr>
                <w:rFonts w:ascii="Arial" w:hAnsi="Arial" w:cs="Arial"/>
              </w:rPr>
              <w:t>6. Experiences of workplaces</w:t>
            </w:r>
          </w:p>
          <w:p w:rsidR="001E6348" w:rsidRPr="001E6348" w:rsidRDefault="001E6348" w:rsidP="00470A24">
            <w:pPr>
              <w:rPr>
                <w:rFonts w:ascii="Arial" w:hAnsi="Arial" w:cs="Arial"/>
              </w:rPr>
            </w:pPr>
            <w:r w:rsidRPr="001E6348">
              <w:rPr>
                <w:rFonts w:ascii="Arial" w:hAnsi="Arial" w:cs="Arial"/>
              </w:rPr>
              <w:t>7. Encounters with further and higher education</w:t>
            </w:r>
          </w:p>
        </w:tc>
        <w:tc>
          <w:tcPr>
            <w:tcW w:w="1572" w:type="pct"/>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Pr="00470A24" w:rsidRDefault="00470A24" w:rsidP="00470A24">
            <w:pPr>
              <w:rPr>
                <w:rFonts w:ascii="Arial" w:hAnsi="Arial" w:cs="Arial"/>
              </w:rPr>
            </w:pPr>
            <w:r w:rsidRPr="00470A24">
              <w:rPr>
                <w:rFonts w:ascii="Arial" w:hAnsi="Arial" w:cs="Arial"/>
              </w:rPr>
              <w:t xml:space="preserve"> 4 Linking curriculum learning to careers</w:t>
            </w:r>
          </w:p>
          <w:p w:rsidR="00470A24" w:rsidRPr="00470A24" w:rsidRDefault="00470A24" w:rsidP="00470A24">
            <w:pPr>
              <w:rPr>
                <w:rFonts w:ascii="Arial" w:hAnsi="Arial" w:cs="Arial"/>
              </w:rPr>
            </w:pPr>
            <w:r w:rsidRPr="00470A24">
              <w:rPr>
                <w:rFonts w:ascii="Arial" w:hAnsi="Arial" w:cs="Arial"/>
              </w:rPr>
              <w:t xml:space="preserve"> 3. Addressing the needs of each student</w:t>
            </w:r>
          </w:p>
          <w:p w:rsidR="00FE0242" w:rsidRPr="001E6348" w:rsidRDefault="00470A24" w:rsidP="00470A24">
            <w:pPr>
              <w:rPr>
                <w:rFonts w:ascii="Arial" w:hAnsi="Arial" w:cs="Arial"/>
              </w:rPr>
            </w:pPr>
            <w:r w:rsidRPr="001E6348">
              <w:rPr>
                <w:rFonts w:ascii="Arial" w:hAnsi="Arial" w:cs="Arial"/>
              </w:rPr>
              <w:t xml:space="preserve">8. Personal guidance  </w:t>
            </w:r>
          </w:p>
          <w:p w:rsidR="001E6348" w:rsidRPr="001E6348" w:rsidRDefault="001E6348" w:rsidP="001E6348">
            <w:pPr>
              <w:rPr>
                <w:rFonts w:ascii="Arial" w:hAnsi="Arial" w:cs="Arial"/>
              </w:rPr>
            </w:pPr>
            <w:r w:rsidRPr="001E6348">
              <w:rPr>
                <w:rFonts w:ascii="Arial" w:hAnsi="Arial" w:cs="Arial"/>
              </w:rPr>
              <w:t>5. Encounters with employers and employees</w:t>
            </w:r>
          </w:p>
          <w:p w:rsidR="001E6348" w:rsidRPr="001E6348" w:rsidRDefault="001E6348" w:rsidP="001E6348">
            <w:pPr>
              <w:rPr>
                <w:rFonts w:ascii="Arial" w:hAnsi="Arial" w:cs="Arial"/>
              </w:rPr>
            </w:pPr>
            <w:r w:rsidRPr="001E6348">
              <w:rPr>
                <w:rFonts w:ascii="Arial" w:hAnsi="Arial" w:cs="Arial"/>
              </w:rPr>
              <w:t>6. Experiences of workplaces</w:t>
            </w:r>
          </w:p>
          <w:p w:rsidR="001E6348" w:rsidRPr="004B4866" w:rsidRDefault="001E6348" w:rsidP="00470A24">
            <w:pPr>
              <w:rPr>
                <w:rFonts w:ascii="Arial" w:hAnsi="Arial" w:cs="Arial"/>
              </w:rPr>
            </w:pPr>
            <w:r w:rsidRPr="001E6348">
              <w:rPr>
                <w:rFonts w:ascii="Arial" w:hAnsi="Arial" w:cs="Arial"/>
              </w:rPr>
              <w:t>7. Encounters with further and higher education</w:t>
            </w:r>
          </w:p>
        </w:tc>
      </w:tr>
      <w:tr w:rsidR="004B4866" w:rsidRPr="00634C47" w:rsidTr="004B4866">
        <w:trPr>
          <w:trHeight w:val="434"/>
        </w:trPr>
        <w:tc>
          <w:tcPr>
            <w:tcW w:w="369" w:type="pct"/>
            <w:shd w:val="clear" w:color="auto" w:fill="B8CCE4" w:themeFill="accent1" w:themeFillTint="66"/>
          </w:tcPr>
          <w:p w:rsidR="004B4866" w:rsidRPr="00634C47" w:rsidRDefault="004B4866" w:rsidP="004B4866">
            <w:pPr>
              <w:jc w:val="center"/>
              <w:rPr>
                <w:rFonts w:ascii="Arial" w:hAnsi="Arial" w:cs="Arial"/>
                <w:b/>
              </w:rPr>
            </w:pPr>
            <w:r w:rsidRPr="00634C47">
              <w:rPr>
                <w:rFonts w:ascii="Arial" w:hAnsi="Arial" w:cs="Arial"/>
                <w:b/>
              </w:rPr>
              <w:t>Cycle 2</w:t>
            </w:r>
          </w:p>
          <w:p w:rsidR="004B4866" w:rsidRPr="00634C47" w:rsidRDefault="00FE0242" w:rsidP="004B4866">
            <w:pPr>
              <w:jc w:val="center"/>
              <w:rPr>
                <w:rFonts w:ascii="Arial" w:hAnsi="Arial" w:cs="Arial"/>
                <w:b/>
              </w:rPr>
            </w:pPr>
            <w:r>
              <w:rPr>
                <w:rFonts w:ascii="Arial" w:hAnsi="Arial" w:cs="Arial"/>
                <w:b/>
              </w:rPr>
              <w:t>20/21</w:t>
            </w:r>
          </w:p>
          <w:p w:rsidR="004B4866" w:rsidRPr="00634C47" w:rsidRDefault="004B4866" w:rsidP="004B4866">
            <w:pPr>
              <w:jc w:val="center"/>
              <w:rPr>
                <w:rFonts w:ascii="Arial" w:hAnsi="Arial" w:cs="Arial"/>
                <w:b/>
              </w:rPr>
            </w:pPr>
          </w:p>
        </w:tc>
        <w:tc>
          <w:tcPr>
            <w:tcW w:w="1488" w:type="pct"/>
            <w:shd w:val="clear" w:color="auto" w:fill="B8CCE4" w:themeFill="accent1" w:themeFillTint="66"/>
          </w:tcPr>
          <w:p w:rsidR="004B4866" w:rsidRPr="00634C47" w:rsidRDefault="004B4866" w:rsidP="004B4866">
            <w:pPr>
              <w:jc w:val="center"/>
              <w:rPr>
                <w:rFonts w:ascii="Arial" w:hAnsi="Arial" w:cs="Arial"/>
                <w:b/>
              </w:rPr>
            </w:pPr>
            <w:r w:rsidRPr="00634C47">
              <w:rPr>
                <w:rFonts w:ascii="Arial" w:hAnsi="Arial" w:cs="Arial"/>
                <w:b/>
              </w:rPr>
              <w:t>Communication in the workplace</w:t>
            </w:r>
          </w:p>
        </w:tc>
        <w:tc>
          <w:tcPr>
            <w:tcW w:w="1571" w:type="pct"/>
            <w:shd w:val="clear" w:color="auto" w:fill="B8CCE4" w:themeFill="accent1" w:themeFillTint="66"/>
          </w:tcPr>
          <w:p w:rsidR="004B4866" w:rsidRPr="00634C47" w:rsidRDefault="004B4866" w:rsidP="004B4866">
            <w:pPr>
              <w:jc w:val="center"/>
              <w:rPr>
                <w:rFonts w:ascii="Arial" w:hAnsi="Arial" w:cs="Arial"/>
                <w:b/>
              </w:rPr>
            </w:pPr>
            <w:r w:rsidRPr="00634C47">
              <w:rPr>
                <w:rFonts w:ascii="Arial" w:hAnsi="Arial" w:cs="Arial"/>
                <w:b/>
              </w:rPr>
              <w:t>Develop my leadership and teamwork skills</w:t>
            </w:r>
          </w:p>
          <w:p w:rsidR="004B4866" w:rsidRPr="00634C47" w:rsidRDefault="004B4866" w:rsidP="004B4866">
            <w:pPr>
              <w:jc w:val="center"/>
              <w:rPr>
                <w:rFonts w:ascii="Arial" w:hAnsi="Arial" w:cs="Arial"/>
                <w:b/>
              </w:rPr>
            </w:pPr>
          </w:p>
        </w:tc>
        <w:tc>
          <w:tcPr>
            <w:tcW w:w="1572" w:type="pct"/>
            <w:shd w:val="clear" w:color="auto" w:fill="B8CCE4" w:themeFill="accent1" w:themeFillTint="66"/>
          </w:tcPr>
          <w:p w:rsidR="004B4866" w:rsidRPr="00634C47" w:rsidRDefault="004B4866" w:rsidP="004B4866">
            <w:pPr>
              <w:jc w:val="center"/>
              <w:rPr>
                <w:rFonts w:ascii="Arial" w:hAnsi="Arial" w:cs="Arial"/>
                <w:b/>
              </w:rPr>
            </w:pPr>
            <w:r w:rsidRPr="00634C47">
              <w:rPr>
                <w:rFonts w:ascii="Arial" w:hAnsi="Arial" w:cs="Arial"/>
                <w:b/>
              </w:rPr>
              <w:t>Completing a job application form</w:t>
            </w:r>
          </w:p>
        </w:tc>
      </w:tr>
      <w:tr w:rsidR="004B4866" w:rsidRPr="004B4866" w:rsidTr="004B4866">
        <w:tc>
          <w:tcPr>
            <w:tcW w:w="369" w:type="pct"/>
          </w:tcPr>
          <w:p w:rsidR="004B4866" w:rsidRPr="004B4866" w:rsidRDefault="004B4866" w:rsidP="004B4866">
            <w:pPr>
              <w:rPr>
                <w:rFonts w:ascii="Arial" w:hAnsi="Arial" w:cs="Arial"/>
              </w:rPr>
            </w:pPr>
            <w:r w:rsidRPr="004B4866">
              <w:rPr>
                <w:rFonts w:ascii="Arial" w:hAnsi="Arial" w:cs="Arial"/>
              </w:rPr>
              <w:lastRenderedPageBreak/>
              <w:t xml:space="preserve">Overview </w:t>
            </w:r>
          </w:p>
        </w:tc>
        <w:tc>
          <w:tcPr>
            <w:tcW w:w="1488" w:type="pct"/>
          </w:tcPr>
          <w:p w:rsidR="004E3738" w:rsidRPr="004E3738" w:rsidRDefault="004E3738" w:rsidP="004E3738">
            <w:pPr>
              <w:rPr>
                <w:rFonts w:ascii="Arial" w:hAnsi="Arial" w:cs="Arial"/>
                <w:b/>
                <w:i/>
              </w:rPr>
            </w:pPr>
            <w:r w:rsidRPr="004E3738">
              <w:rPr>
                <w:rFonts w:ascii="Arial" w:hAnsi="Arial" w:cs="Arial"/>
                <w:b/>
                <w:i/>
              </w:rPr>
              <w:t>For KS4</w:t>
            </w:r>
            <w:proofErr w:type="gramStart"/>
            <w:r w:rsidR="00306A9D">
              <w:rPr>
                <w:rFonts w:ascii="Arial" w:hAnsi="Arial" w:cs="Arial"/>
                <w:b/>
                <w:i/>
              </w:rPr>
              <w:t xml:space="preserve">, </w:t>
            </w:r>
            <w:r w:rsidRPr="004E3738">
              <w:rPr>
                <w:rFonts w:ascii="Arial" w:hAnsi="Arial" w:cs="Arial"/>
                <w:b/>
                <w:i/>
              </w:rPr>
              <w:t xml:space="preserve"> </w:t>
            </w:r>
            <w:r w:rsidR="002A0BE9">
              <w:rPr>
                <w:rFonts w:ascii="Arial" w:hAnsi="Arial" w:cs="Arial"/>
                <w:b/>
                <w:i/>
              </w:rPr>
              <w:t>students</w:t>
            </w:r>
            <w:proofErr w:type="gramEnd"/>
            <w:r w:rsidRPr="004E3738">
              <w:rPr>
                <w:rFonts w:ascii="Arial" w:hAnsi="Arial" w:cs="Arial"/>
                <w:b/>
                <w:i/>
              </w:rPr>
              <w:t xml:space="preserve"> will also be expected to start the year by reviewing their transition document, in order to make sure they have applied previous experiences and learning in the form of their hopes, expectations, etc. For most </w:t>
            </w:r>
            <w:r w:rsidR="002A0BE9">
              <w:rPr>
                <w:rFonts w:ascii="Arial" w:hAnsi="Arial" w:cs="Arial"/>
                <w:b/>
                <w:i/>
              </w:rPr>
              <w:t>students</w:t>
            </w:r>
            <w:r w:rsidRPr="004E3738">
              <w:rPr>
                <w:rFonts w:ascii="Arial" w:hAnsi="Arial" w:cs="Arial"/>
                <w:b/>
                <w:i/>
              </w:rPr>
              <w:t xml:space="preserve"> this will take place in Autumn term, however, those in year 10 that require longer, this can be carried</w:t>
            </w:r>
            <w:r w:rsidR="00306A9D">
              <w:rPr>
                <w:rFonts w:ascii="Arial" w:hAnsi="Arial" w:cs="Arial"/>
                <w:b/>
                <w:i/>
              </w:rPr>
              <w:t xml:space="preserve"> over</w:t>
            </w:r>
            <w:r w:rsidRPr="004E3738">
              <w:rPr>
                <w:rFonts w:ascii="Arial" w:hAnsi="Arial" w:cs="Arial"/>
                <w:b/>
                <w:i/>
              </w:rPr>
              <w:t xml:space="preserve"> to Spring Term as well. </w:t>
            </w:r>
          </w:p>
          <w:p w:rsidR="004E3738" w:rsidRPr="004E3738" w:rsidRDefault="004E3738" w:rsidP="004E3738">
            <w:pPr>
              <w:rPr>
                <w:rFonts w:ascii="Arial" w:hAnsi="Arial" w:cs="Arial"/>
                <w:b/>
                <w:i/>
              </w:rPr>
            </w:pPr>
            <w:r w:rsidRPr="004E3738">
              <w:rPr>
                <w:rFonts w:ascii="Arial" w:hAnsi="Arial" w:cs="Arial"/>
                <w:b/>
                <w:i/>
              </w:rPr>
              <w:t xml:space="preserve">This work should be taken as part of the Annual review for Year 11, as it is a transition year and it will be directly linked to the transition interview that all </w:t>
            </w:r>
            <w:r w:rsidR="002A0BE9">
              <w:rPr>
                <w:rFonts w:ascii="Arial" w:hAnsi="Arial" w:cs="Arial"/>
                <w:b/>
                <w:i/>
              </w:rPr>
              <w:t>students</w:t>
            </w:r>
            <w:r w:rsidRPr="004E3738">
              <w:rPr>
                <w:rFonts w:ascii="Arial" w:hAnsi="Arial" w:cs="Arial"/>
                <w:b/>
                <w:i/>
              </w:rPr>
              <w:t xml:space="preserve"> in year 11 will have with an external agency in order to better identify their future path in the form of courses available that support their ambitions for their future employment and careers. </w:t>
            </w:r>
          </w:p>
          <w:p w:rsidR="004E3738" w:rsidRDefault="004E3738" w:rsidP="004B4866">
            <w:pPr>
              <w:rPr>
                <w:rFonts w:ascii="Arial" w:hAnsi="Arial" w:cs="Arial"/>
              </w:rPr>
            </w:pPr>
          </w:p>
          <w:p w:rsidR="004B4866" w:rsidRPr="004B4866" w:rsidRDefault="004B4866" w:rsidP="004B4866">
            <w:pPr>
              <w:rPr>
                <w:rFonts w:ascii="Arial" w:hAnsi="Arial" w:cs="Arial"/>
              </w:rPr>
            </w:pPr>
            <w:r w:rsidRPr="004B4866">
              <w:rPr>
                <w:rFonts w:ascii="Arial" w:hAnsi="Arial" w:cs="Arial"/>
              </w:rPr>
              <w:t xml:space="preserve">Throughout this term, the </w:t>
            </w:r>
            <w:r w:rsidR="002A0BE9">
              <w:rPr>
                <w:rFonts w:ascii="Arial" w:hAnsi="Arial" w:cs="Arial"/>
              </w:rPr>
              <w:t>students</w:t>
            </w:r>
            <w:r w:rsidRPr="004B4866">
              <w:rPr>
                <w:rFonts w:ascii="Arial" w:hAnsi="Arial" w:cs="Arial"/>
              </w:rPr>
              <w:t xml:space="preserve"> will have the opportunity to first understand the importance of communication, regardless of where and then more specifically in the work place. </w:t>
            </w:r>
          </w:p>
          <w:p w:rsidR="004B4866" w:rsidRPr="004B4866" w:rsidRDefault="004B4866" w:rsidP="004B4866">
            <w:pPr>
              <w:rPr>
                <w:rFonts w:ascii="Arial" w:hAnsi="Arial" w:cs="Arial"/>
              </w:rPr>
            </w:pPr>
            <w:r w:rsidRPr="004B4866">
              <w:rPr>
                <w:rFonts w:ascii="Arial" w:hAnsi="Arial" w:cs="Arial"/>
              </w:rPr>
              <w:t>They will then explore different ways of communicating, verbal, non-verbal and in writing.</w:t>
            </w:r>
          </w:p>
          <w:p w:rsidR="004B4866" w:rsidRPr="004B4866" w:rsidRDefault="004B4866" w:rsidP="004B4866">
            <w:pPr>
              <w:rPr>
                <w:rFonts w:ascii="Arial" w:hAnsi="Arial" w:cs="Arial"/>
              </w:rPr>
            </w:pPr>
            <w:r w:rsidRPr="004B4866">
              <w:rPr>
                <w:rFonts w:ascii="Arial" w:hAnsi="Arial" w:cs="Arial"/>
              </w:rPr>
              <w:t>The lessons will provide the opportunity to role play in groups and pairs, having to defend a position in a specific scenario that can be found in the work place.</w:t>
            </w:r>
          </w:p>
          <w:p w:rsidR="004B4866" w:rsidRPr="004B4866" w:rsidRDefault="004B4866" w:rsidP="004B4866">
            <w:pPr>
              <w:rPr>
                <w:rFonts w:ascii="Arial" w:hAnsi="Arial" w:cs="Arial"/>
              </w:rPr>
            </w:pPr>
            <w:r w:rsidRPr="004B4866">
              <w:rPr>
                <w:rFonts w:ascii="Arial" w:hAnsi="Arial" w:cs="Arial"/>
              </w:rPr>
              <w:t xml:space="preserve">For those </w:t>
            </w:r>
            <w:r w:rsidR="002A0BE9">
              <w:rPr>
                <w:rFonts w:ascii="Arial" w:hAnsi="Arial" w:cs="Arial"/>
              </w:rPr>
              <w:t>students</w:t>
            </w:r>
            <w:r w:rsidRPr="004B4866">
              <w:rPr>
                <w:rFonts w:ascii="Arial" w:hAnsi="Arial" w:cs="Arial"/>
              </w:rPr>
              <w:t xml:space="preserve"> who are non-verbal, it is adamant that they are aware of the </w:t>
            </w:r>
            <w:r w:rsidRPr="004B4866">
              <w:rPr>
                <w:rFonts w:ascii="Arial" w:hAnsi="Arial" w:cs="Arial"/>
              </w:rPr>
              <w:lastRenderedPageBreak/>
              <w:t xml:space="preserve">importance to develop other augmentative communication methods, such as Makaton and symbols, so that they are confident in their own skills. </w:t>
            </w:r>
          </w:p>
        </w:tc>
        <w:tc>
          <w:tcPr>
            <w:tcW w:w="1571" w:type="pct"/>
          </w:tcPr>
          <w:p w:rsidR="004B4866" w:rsidRPr="004B4866" w:rsidRDefault="004B4866" w:rsidP="004B4866">
            <w:pPr>
              <w:rPr>
                <w:rFonts w:ascii="Arial" w:hAnsi="Arial" w:cs="Arial"/>
              </w:rPr>
            </w:pPr>
          </w:p>
          <w:p w:rsidR="004B4866" w:rsidRPr="004B4866" w:rsidRDefault="004B4866" w:rsidP="004B4866">
            <w:pPr>
              <w:rPr>
                <w:rFonts w:ascii="Arial" w:hAnsi="Arial" w:cs="Arial"/>
              </w:rPr>
            </w:pPr>
            <w:r w:rsidRPr="004B4866">
              <w:rPr>
                <w:rFonts w:ascii="Arial" w:hAnsi="Arial" w:cs="Arial"/>
              </w:rPr>
              <w:t xml:space="preserve">This term, the focus will be on work groups. The </w:t>
            </w:r>
            <w:r w:rsidR="002A0BE9">
              <w:rPr>
                <w:rFonts w:ascii="Arial" w:hAnsi="Arial" w:cs="Arial"/>
              </w:rPr>
              <w:t>students</w:t>
            </w:r>
            <w:r w:rsidRPr="004B4866">
              <w:rPr>
                <w:rFonts w:ascii="Arial" w:hAnsi="Arial" w:cs="Arial"/>
              </w:rPr>
              <w:t xml:space="preserve"> will be asked to take active part in different groups, being assigned different roles in within them. The emphasis of this is in the understanding and development of:</w:t>
            </w:r>
          </w:p>
          <w:p w:rsidR="004B4866" w:rsidRPr="004B4866" w:rsidRDefault="004B4866" w:rsidP="004B4866">
            <w:pPr>
              <w:rPr>
                <w:rFonts w:ascii="Arial" w:hAnsi="Arial" w:cs="Arial"/>
              </w:rPr>
            </w:pPr>
            <w:r w:rsidRPr="004B4866">
              <w:rPr>
                <w:rFonts w:ascii="Arial" w:hAnsi="Arial" w:cs="Arial"/>
              </w:rPr>
              <w:t>Work hard</w:t>
            </w:r>
          </w:p>
          <w:p w:rsidR="004B4866" w:rsidRPr="004B4866" w:rsidRDefault="004B4866" w:rsidP="004B4866">
            <w:pPr>
              <w:rPr>
                <w:rFonts w:ascii="Arial" w:hAnsi="Arial" w:cs="Arial"/>
              </w:rPr>
            </w:pPr>
            <w:r w:rsidRPr="004B4866">
              <w:rPr>
                <w:rFonts w:ascii="Arial" w:hAnsi="Arial" w:cs="Arial"/>
              </w:rPr>
              <w:t>Listen to the others</w:t>
            </w:r>
          </w:p>
          <w:p w:rsidR="004B4866" w:rsidRPr="004B4866" w:rsidRDefault="004B4866" w:rsidP="004B4866">
            <w:pPr>
              <w:rPr>
                <w:rFonts w:ascii="Arial" w:hAnsi="Arial" w:cs="Arial"/>
              </w:rPr>
            </w:pPr>
            <w:r w:rsidRPr="004B4866">
              <w:rPr>
                <w:rFonts w:ascii="Arial" w:hAnsi="Arial" w:cs="Arial"/>
              </w:rPr>
              <w:t>Communicate their desires</w:t>
            </w:r>
          </w:p>
          <w:p w:rsidR="004B4866" w:rsidRPr="004B4866" w:rsidRDefault="004B4866" w:rsidP="004B4866">
            <w:pPr>
              <w:rPr>
                <w:rFonts w:ascii="Arial" w:hAnsi="Arial" w:cs="Arial"/>
              </w:rPr>
            </w:pPr>
            <w:r w:rsidRPr="004B4866">
              <w:rPr>
                <w:rFonts w:ascii="Arial" w:hAnsi="Arial" w:cs="Arial"/>
              </w:rPr>
              <w:t>Make the final decisions</w:t>
            </w:r>
          </w:p>
          <w:p w:rsidR="004B4866" w:rsidRPr="004B4866" w:rsidRDefault="004B4866" w:rsidP="004B4866">
            <w:pPr>
              <w:rPr>
                <w:rFonts w:ascii="Arial" w:hAnsi="Arial" w:cs="Arial"/>
              </w:rPr>
            </w:pPr>
            <w:r w:rsidRPr="004B4866">
              <w:rPr>
                <w:rFonts w:ascii="Arial" w:hAnsi="Arial" w:cs="Arial"/>
              </w:rPr>
              <w:t>Encourage the others in their tasks</w:t>
            </w:r>
          </w:p>
          <w:p w:rsidR="004B4866" w:rsidRPr="004B4866" w:rsidRDefault="004B4866" w:rsidP="004B4866">
            <w:pPr>
              <w:rPr>
                <w:rFonts w:ascii="Arial" w:hAnsi="Arial" w:cs="Arial"/>
              </w:rPr>
            </w:pPr>
            <w:r w:rsidRPr="004B4866">
              <w:rPr>
                <w:rFonts w:ascii="Arial" w:hAnsi="Arial" w:cs="Arial"/>
              </w:rPr>
              <w:t>Maintain a positive attitude; and</w:t>
            </w:r>
          </w:p>
          <w:p w:rsidR="004B4866" w:rsidRPr="004B4866" w:rsidRDefault="004B4866" w:rsidP="004B4866">
            <w:pPr>
              <w:rPr>
                <w:rFonts w:ascii="Arial" w:hAnsi="Arial" w:cs="Arial"/>
              </w:rPr>
            </w:pPr>
            <w:r w:rsidRPr="004B4866">
              <w:rPr>
                <w:rFonts w:ascii="Arial" w:hAnsi="Arial" w:cs="Arial"/>
              </w:rPr>
              <w:t xml:space="preserve">Take responsibility for the outcome of the project. </w:t>
            </w:r>
          </w:p>
          <w:p w:rsidR="004B4866" w:rsidRPr="004B4866" w:rsidRDefault="004B4866" w:rsidP="004B4866">
            <w:pPr>
              <w:rPr>
                <w:rFonts w:ascii="Arial" w:hAnsi="Arial" w:cs="Arial"/>
              </w:rPr>
            </w:pPr>
            <w:r w:rsidRPr="004B4866">
              <w:rPr>
                <w:rFonts w:ascii="Arial" w:hAnsi="Arial" w:cs="Arial"/>
              </w:rPr>
              <w:t xml:space="preserve">This projects, will take the form of games for some </w:t>
            </w:r>
            <w:r w:rsidR="002A0BE9">
              <w:rPr>
                <w:rFonts w:ascii="Arial" w:hAnsi="Arial" w:cs="Arial"/>
              </w:rPr>
              <w:t>students</w:t>
            </w:r>
            <w:r w:rsidRPr="004B4866">
              <w:rPr>
                <w:rFonts w:ascii="Arial" w:hAnsi="Arial" w:cs="Arial"/>
              </w:rPr>
              <w:t xml:space="preserve">, from </w:t>
            </w:r>
            <w:proofErr w:type="spellStart"/>
            <w:r w:rsidRPr="004B4866">
              <w:rPr>
                <w:rFonts w:ascii="Arial" w:hAnsi="Arial" w:cs="Arial"/>
              </w:rPr>
              <w:t>lego</w:t>
            </w:r>
            <w:proofErr w:type="spellEnd"/>
            <w:r w:rsidRPr="004B4866">
              <w:rPr>
                <w:rFonts w:ascii="Arial" w:hAnsi="Arial" w:cs="Arial"/>
              </w:rPr>
              <w:t xml:space="preserve"> (similar to </w:t>
            </w:r>
            <w:proofErr w:type="spellStart"/>
            <w:r w:rsidRPr="004B4866">
              <w:rPr>
                <w:rFonts w:ascii="Arial" w:hAnsi="Arial" w:cs="Arial"/>
              </w:rPr>
              <w:t>lego</w:t>
            </w:r>
            <w:proofErr w:type="spellEnd"/>
            <w:r w:rsidRPr="004B4866">
              <w:rPr>
                <w:rFonts w:ascii="Arial" w:hAnsi="Arial" w:cs="Arial"/>
              </w:rPr>
              <w:t xml:space="preserve"> therapy) to strategy games. Other </w:t>
            </w:r>
            <w:r w:rsidR="002A0BE9">
              <w:rPr>
                <w:rFonts w:ascii="Arial" w:hAnsi="Arial" w:cs="Arial"/>
              </w:rPr>
              <w:t>students</w:t>
            </w:r>
            <w:r w:rsidRPr="004B4866">
              <w:rPr>
                <w:rFonts w:ascii="Arial" w:hAnsi="Arial" w:cs="Arial"/>
              </w:rPr>
              <w:t xml:space="preserve"> will be immersed in different role plays more workplace based. </w:t>
            </w:r>
          </w:p>
        </w:tc>
        <w:tc>
          <w:tcPr>
            <w:tcW w:w="1572" w:type="pct"/>
          </w:tcPr>
          <w:p w:rsidR="004B4866" w:rsidRPr="004B4866" w:rsidRDefault="004B4866" w:rsidP="004B4866">
            <w:pPr>
              <w:rPr>
                <w:rFonts w:ascii="Arial" w:hAnsi="Arial" w:cs="Arial"/>
              </w:rPr>
            </w:pPr>
            <w:r w:rsidRPr="004B4866">
              <w:rPr>
                <w:rFonts w:ascii="Arial" w:hAnsi="Arial" w:cs="Arial"/>
              </w:rPr>
              <w:t xml:space="preserve">Since at this point all </w:t>
            </w:r>
            <w:r w:rsidR="002A0BE9">
              <w:rPr>
                <w:rFonts w:ascii="Arial" w:hAnsi="Arial" w:cs="Arial"/>
              </w:rPr>
              <w:t>students</w:t>
            </w:r>
            <w:r w:rsidRPr="004B4866">
              <w:rPr>
                <w:rFonts w:ascii="Arial" w:hAnsi="Arial" w:cs="Arial"/>
              </w:rPr>
              <w:t xml:space="preserve"> will have a clear understanding of skills and qualities, this term will be all about how to put it in writing and the mastery of “selling yourself” for a specific job. </w:t>
            </w:r>
          </w:p>
          <w:p w:rsidR="004B4866" w:rsidRPr="004B4866" w:rsidRDefault="004B4866" w:rsidP="004B4866">
            <w:pPr>
              <w:rPr>
                <w:rFonts w:ascii="Arial" w:hAnsi="Arial" w:cs="Arial"/>
              </w:rPr>
            </w:pPr>
            <w:r w:rsidRPr="004B4866">
              <w:rPr>
                <w:rFonts w:ascii="Arial" w:hAnsi="Arial" w:cs="Arial"/>
              </w:rPr>
              <w:t xml:space="preserve">They will be supported to do this by the previous experience on how to write a CV, being able to clearly cover the mandatory personal information, experience and training. From this, they will then be supported to develop specific statement to support their application. </w:t>
            </w:r>
          </w:p>
          <w:p w:rsidR="004B4866" w:rsidRPr="004B4866" w:rsidRDefault="004B4866" w:rsidP="004B4866">
            <w:pPr>
              <w:rPr>
                <w:rFonts w:ascii="Arial" w:hAnsi="Arial" w:cs="Arial"/>
              </w:rPr>
            </w:pPr>
            <w:r w:rsidRPr="004B4866">
              <w:rPr>
                <w:rFonts w:ascii="Arial" w:hAnsi="Arial" w:cs="Arial"/>
              </w:rPr>
              <w:t xml:space="preserve">The range of resources utilised for this topic will range from </w:t>
            </w:r>
            <w:proofErr w:type="gramStart"/>
            <w:r w:rsidRPr="004B4866">
              <w:rPr>
                <w:rFonts w:ascii="Arial" w:hAnsi="Arial" w:cs="Arial"/>
              </w:rPr>
              <w:t>laptops  to</w:t>
            </w:r>
            <w:proofErr w:type="gramEnd"/>
            <w:r w:rsidRPr="004B4866">
              <w:rPr>
                <w:rFonts w:ascii="Arial" w:hAnsi="Arial" w:cs="Arial"/>
              </w:rPr>
              <w:t xml:space="preserve"> symbols. </w:t>
            </w:r>
          </w:p>
        </w:tc>
      </w:tr>
      <w:tr w:rsidR="00FE0242" w:rsidRPr="004B4866" w:rsidTr="004B4866">
        <w:tc>
          <w:tcPr>
            <w:tcW w:w="369" w:type="pct"/>
          </w:tcPr>
          <w:p w:rsidR="00FE0242" w:rsidRPr="004B4866" w:rsidRDefault="00FE0242" w:rsidP="004B4866">
            <w:pPr>
              <w:rPr>
                <w:rFonts w:ascii="Arial" w:hAnsi="Arial" w:cs="Arial"/>
              </w:rPr>
            </w:pPr>
          </w:p>
        </w:tc>
        <w:tc>
          <w:tcPr>
            <w:tcW w:w="1488" w:type="pct"/>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Pr="00470A24" w:rsidRDefault="00470A24" w:rsidP="00470A24">
            <w:pPr>
              <w:rPr>
                <w:rFonts w:ascii="Arial" w:hAnsi="Arial" w:cs="Arial"/>
              </w:rPr>
            </w:pPr>
            <w:r w:rsidRPr="00470A24">
              <w:rPr>
                <w:rFonts w:ascii="Arial" w:hAnsi="Arial" w:cs="Arial"/>
              </w:rPr>
              <w:t xml:space="preserve"> 4 Linking curriculum learning to careers</w:t>
            </w:r>
          </w:p>
          <w:p w:rsidR="00470A24" w:rsidRPr="00470A24" w:rsidRDefault="00470A24" w:rsidP="00470A24">
            <w:pPr>
              <w:rPr>
                <w:rFonts w:ascii="Arial" w:hAnsi="Arial" w:cs="Arial"/>
              </w:rPr>
            </w:pPr>
            <w:r w:rsidRPr="00470A24">
              <w:rPr>
                <w:rFonts w:ascii="Arial" w:hAnsi="Arial" w:cs="Arial"/>
              </w:rPr>
              <w:t xml:space="preserve"> 3. Addressing the needs of each student</w:t>
            </w:r>
          </w:p>
          <w:p w:rsidR="00FE0242" w:rsidRDefault="00470A24" w:rsidP="00470A24">
            <w:pPr>
              <w:rPr>
                <w:rFonts w:ascii="Arial" w:hAnsi="Arial" w:cs="Arial"/>
              </w:rPr>
            </w:pPr>
            <w:r w:rsidRPr="00470A24">
              <w:rPr>
                <w:rFonts w:ascii="Arial" w:hAnsi="Arial" w:cs="Arial"/>
              </w:rPr>
              <w:t xml:space="preserve">8. Personal guidance  </w:t>
            </w:r>
          </w:p>
          <w:p w:rsidR="001E6348" w:rsidRPr="00470A24" w:rsidRDefault="001E6348" w:rsidP="00470A24">
            <w:pPr>
              <w:rPr>
                <w:rFonts w:ascii="Arial" w:hAnsi="Arial" w:cs="Arial"/>
              </w:rPr>
            </w:pPr>
            <w:r w:rsidRPr="001E6348">
              <w:rPr>
                <w:rFonts w:ascii="Arial" w:hAnsi="Arial" w:cs="Arial"/>
              </w:rPr>
              <w:t>6. Experiences of workplaces</w:t>
            </w:r>
          </w:p>
        </w:tc>
        <w:tc>
          <w:tcPr>
            <w:tcW w:w="1571" w:type="pct"/>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Pr="00470A24" w:rsidRDefault="00470A24" w:rsidP="00470A24">
            <w:pPr>
              <w:rPr>
                <w:rFonts w:ascii="Arial" w:hAnsi="Arial" w:cs="Arial"/>
              </w:rPr>
            </w:pPr>
            <w:r w:rsidRPr="00470A24">
              <w:rPr>
                <w:rFonts w:ascii="Arial" w:hAnsi="Arial" w:cs="Arial"/>
              </w:rPr>
              <w:t xml:space="preserve"> 4 Linking curriculum learning to careers</w:t>
            </w:r>
          </w:p>
          <w:p w:rsidR="00470A24" w:rsidRPr="00470A24" w:rsidRDefault="00470A24" w:rsidP="00470A24">
            <w:pPr>
              <w:rPr>
                <w:rFonts w:ascii="Arial" w:hAnsi="Arial" w:cs="Arial"/>
              </w:rPr>
            </w:pPr>
            <w:r w:rsidRPr="00470A24">
              <w:rPr>
                <w:rFonts w:ascii="Arial" w:hAnsi="Arial" w:cs="Arial"/>
              </w:rPr>
              <w:t xml:space="preserve"> 3. Addressing the needs of each student</w:t>
            </w:r>
          </w:p>
          <w:p w:rsidR="00FE0242" w:rsidRDefault="00470A24" w:rsidP="00470A24">
            <w:pPr>
              <w:rPr>
                <w:rFonts w:ascii="Arial" w:hAnsi="Arial" w:cs="Arial"/>
              </w:rPr>
            </w:pPr>
            <w:r w:rsidRPr="00470A24">
              <w:rPr>
                <w:rFonts w:ascii="Arial" w:hAnsi="Arial" w:cs="Arial"/>
              </w:rPr>
              <w:t xml:space="preserve">8. Personal guidance  </w:t>
            </w:r>
          </w:p>
          <w:p w:rsidR="001E6348" w:rsidRPr="004B4866" w:rsidRDefault="001E6348" w:rsidP="00470A24">
            <w:pPr>
              <w:rPr>
                <w:rFonts w:ascii="Arial" w:hAnsi="Arial" w:cs="Arial"/>
              </w:rPr>
            </w:pPr>
            <w:r w:rsidRPr="001E6348">
              <w:rPr>
                <w:rFonts w:ascii="Arial" w:hAnsi="Arial" w:cs="Arial"/>
              </w:rPr>
              <w:t>6. Experiences of workplaces</w:t>
            </w:r>
          </w:p>
        </w:tc>
        <w:tc>
          <w:tcPr>
            <w:tcW w:w="1572" w:type="pct"/>
          </w:tcPr>
          <w:p w:rsidR="00470A24" w:rsidRDefault="00470A24" w:rsidP="00470A24">
            <w:pPr>
              <w:rPr>
                <w:rFonts w:ascii="Arial" w:hAnsi="Arial" w:cs="Arial"/>
              </w:rPr>
            </w:pPr>
            <w:r w:rsidRPr="00470A24">
              <w:rPr>
                <w:rFonts w:ascii="Arial" w:hAnsi="Arial" w:cs="Arial"/>
              </w:rPr>
              <w:t>2. Learning from careers and labour market information</w:t>
            </w:r>
          </w:p>
          <w:p w:rsidR="00470A24" w:rsidRPr="00470A24" w:rsidRDefault="00470A24" w:rsidP="00470A24">
            <w:pPr>
              <w:rPr>
                <w:rFonts w:ascii="Arial" w:hAnsi="Arial" w:cs="Arial"/>
              </w:rPr>
            </w:pPr>
            <w:r w:rsidRPr="00470A24">
              <w:rPr>
                <w:rFonts w:ascii="Arial" w:hAnsi="Arial" w:cs="Arial"/>
              </w:rPr>
              <w:t xml:space="preserve"> 4 Linking curriculum learning to careers</w:t>
            </w:r>
          </w:p>
          <w:p w:rsidR="00470A24" w:rsidRPr="00470A24" w:rsidRDefault="00470A24" w:rsidP="00470A24">
            <w:pPr>
              <w:rPr>
                <w:rFonts w:ascii="Arial" w:hAnsi="Arial" w:cs="Arial"/>
              </w:rPr>
            </w:pPr>
            <w:r w:rsidRPr="00470A24">
              <w:rPr>
                <w:rFonts w:ascii="Arial" w:hAnsi="Arial" w:cs="Arial"/>
              </w:rPr>
              <w:t xml:space="preserve"> 3. Addressing the needs of each student</w:t>
            </w:r>
          </w:p>
          <w:p w:rsidR="00FE0242" w:rsidRDefault="00470A24" w:rsidP="00470A24">
            <w:pPr>
              <w:rPr>
                <w:rFonts w:ascii="Arial" w:hAnsi="Arial" w:cs="Arial"/>
              </w:rPr>
            </w:pPr>
            <w:r w:rsidRPr="00470A24">
              <w:rPr>
                <w:rFonts w:ascii="Arial" w:hAnsi="Arial" w:cs="Arial"/>
              </w:rPr>
              <w:t xml:space="preserve">8. Personal guidance  </w:t>
            </w:r>
          </w:p>
          <w:p w:rsidR="001E6348" w:rsidRPr="004B4866" w:rsidRDefault="001E6348" w:rsidP="00470A24">
            <w:pPr>
              <w:rPr>
                <w:rFonts w:ascii="Arial" w:hAnsi="Arial" w:cs="Arial"/>
              </w:rPr>
            </w:pPr>
            <w:r w:rsidRPr="001E6348">
              <w:rPr>
                <w:rFonts w:ascii="Arial" w:hAnsi="Arial" w:cs="Arial"/>
              </w:rPr>
              <w:t>6. Experiences of workplaces</w:t>
            </w:r>
          </w:p>
        </w:tc>
      </w:tr>
    </w:tbl>
    <w:p w:rsidR="004B4866" w:rsidRDefault="004B4866"/>
    <w:sectPr w:rsidR="004B4866" w:rsidSect="00697D4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40" w:rsidRDefault="00D65440" w:rsidP="00BC54E6">
      <w:pPr>
        <w:spacing w:after="0" w:line="240" w:lineRule="auto"/>
      </w:pPr>
      <w:r>
        <w:separator/>
      </w:r>
    </w:p>
  </w:endnote>
  <w:endnote w:type="continuationSeparator" w:id="0">
    <w:p w:rsidR="00D65440" w:rsidRDefault="00D65440" w:rsidP="00BC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40" w:rsidRDefault="00D65440" w:rsidP="00BC54E6">
      <w:pPr>
        <w:spacing w:after="0" w:line="240" w:lineRule="auto"/>
      </w:pPr>
      <w:r>
        <w:separator/>
      </w:r>
    </w:p>
  </w:footnote>
  <w:footnote w:type="continuationSeparator" w:id="0">
    <w:p w:rsidR="00D65440" w:rsidRDefault="00D65440" w:rsidP="00BC5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E6" w:rsidRPr="00BC54E6" w:rsidRDefault="002367CE" w:rsidP="00BC54E6">
    <w:pPr>
      <w:tabs>
        <w:tab w:val="center" w:pos="4513"/>
        <w:tab w:val="right" w:pos="9026"/>
      </w:tabs>
      <w:spacing w:after="0" w:line="240" w:lineRule="auto"/>
      <w:rPr>
        <w:rFonts w:ascii="Arial" w:hAnsi="Arial"/>
      </w:rPr>
    </w:pPr>
    <w:r>
      <w:rPr>
        <w:rFonts w:ascii="Arial" w:hAnsi="Arial"/>
      </w:rPr>
      <w:t>KS3 Work Related Learning</w:t>
    </w:r>
    <w:r w:rsidR="00BC54E6" w:rsidRPr="00BC54E6">
      <w:rPr>
        <w:rFonts w:ascii="Arial" w:hAnsi="Arial"/>
      </w:rPr>
      <w:t xml:space="preserve"> 3 Year Planning Overview</w:t>
    </w:r>
  </w:p>
  <w:p w:rsidR="00BC54E6" w:rsidRDefault="00BC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C0D"/>
    <w:multiLevelType w:val="hybridMultilevel"/>
    <w:tmpl w:val="6602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24442"/>
    <w:multiLevelType w:val="hybridMultilevel"/>
    <w:tmpl w:val="7708D6A4"/>
    <w:lvl w:ilvl="0" w:tplc="2DBC07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6666C"/>
    <w:multiLevelType w:val="hybridMultilevel"/>
    <w:tmpl w:val="2F449D34"/>
    <w:lvl w:ilvl="0" w:tplc="2DBC07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49"/>
    <w:rsid w:val="0003239D"/>
    <w:rsid w:val="0004244D"/>
    <w:rsid w:val="000C0E5E"/>
    <w:rsid w:val="001607A6"/>
    <w:rsid w:val="001A0375"/>
    <w:rsid w:val="001E6348"/>
    <w:rsid w:val="002367CE"/>
    <w:rsid w:val="00272054"/>
    <w:rsid w:val="002A0BE9"/>
    <w:rsid w:val="00306A9D"/>
    <w:rsid w:val="00342D36"/>
    <w:rsid w:val="003A5F78"/>
    <w:rsid w:val="00424947"/>
    <w:rsid w:val="00431144"/>
    <w:rsid w:val="00470A24"/>
    <w:rsid w:val="004B4866"/>
    <w:rsid w:val="004E3738"/>
    <w:rsid w:val="0051397B"/>
    <w:rsid w:val="005D3133"/>
    <w:rsid w:val="005D4F29"/>
    <w:rsid w:val="005D714B"/>
    <w:rsid w:val="00634C47"/>
    <w:rsid w:val="00691FC4"/>
    <w:rsid w:val="00697D49"/>
    <w:rsid w:val="006F049B"/>
    <w:rsid w:val="00725DF7"/>
    <w:rsid w:val="007A6FC8"/>
    <w:rsid w:val="007D48BF"/>
    <w:rsid w:val="007E5BF8"/>
    <w:rsid w:val="00866FB6"/>
    <w:rsid w:val="00895A80"/>
    <w:rsid w:val="008B16D9"/>
    <w:rsid w:val="008E5C88"/>
    <w:rsid w:val="0090093D"/>
    <w:rsid w:val="009644A4"/>
    <w:rsid w:val="009C68B6"/>
    <w:rsid w:val="009C7129"/>
    <w:rsid w:val="009E370F"/>
    <w:rsid w:val="00A20C43"/>
    <w:rsid w:val="00AB2503"/>
    <w:rsid w:val="00AF3DB7"/>
    <w:rsid w:val="00B20860"/>
    <w:rsid w:val="00B44438"/>
    <w:rsid w:val="00B71D2A"/>
    <w:rsid w:val="00BA0A4A"/>
    <w:rsid w:val="00BC107E"/>
    <w:rsid w:val="00BC54E6"/>
    <w:rsid w:val="00C11499"/>
    <w:rsid w:val="00D65440"/>
    <w:rsid w:val="00E8357D"/>
    <w:rsid w:val="00F10650"/>
    <w:rsid w:val="00FA5471"/>
    <w:rsid w:val="00FE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5333"/>
  <w15:docId w15:val="{5C4DC577-BEB4-44C3-9126-A46A4B8C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4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D4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D49"/>
    <w:pPr>
      <w:ind w:left="720"/>
      <w:contextualSpacing/>
    </w:pPr>
  </w:style>
  <w:style w:type="paragraph" w:styleId="Header">
    <w:name w:val="header"/>
    <w:basedOn w:val="Normal"/>
    <w:link w:val="HeaderChar"/>
    <w:uiPriority w:val="99"/>
    <w:unhideWhenUsed/>
    <w:rsid w:val="00BC5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4E6"/>
    <w:rPr>
      <w:rFonts w:asciiTheme="minorHAnsi" w:hAnsiTheme="minorHAnsi"/>
      <w:sz w:val="22"/>
    </w:rPr>
  </w:style>
  <w:style w:type="paragraph" w:styleId="Footer">
    <w:name w:val="footer"/>
    <w:basedOn w:val="Normal"/>
    <w:link w:val="FooterChar"/>
    <w:uiPriority w:val="99"/>
    <w:unhideWhenUsed/>
    <w:rsid w:val="00BC5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4E6"/>
    <w:rPr>
      <w:rFonts w:asciiTheme="minorHAnsi" w:hAnsiTheme="minorHAnsi"/>
      <w:sz w:val="22"/>
    </w:rPr>
  </w:style>
  <w:style w:type="paragraph" w:styleId="BalloonText">
    <w:name w:val="Balloon Text"/>
    <w:basedOn w:val="Normal"/>
    <w:link w:val="BalloonTextChar"/>
    <w:uiPriority w:val="99"/>
    <w:semiHidden/>
    <w:unhideWhenUsed/>
    <w:rsid w:val="00BC5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E6"/>
    <w:rPr>
      <w:rFonts w:ascii="Tahoma" w:hAnsi="Tahoma" w:cs="Tahoma"/>
      <w:sz w:val="16"/>
      <w:szCs w:val="16"/>
    </w:rPr>
  </w:style>
  <w:style w:type="table" w:customStyle="1" w:styleId="TableGrid1">
    <w:name w:val="Table Grid1"/>
    <w:basedOn w:val="TableNormal"/>
    <w:next w:val="TableGrid"/>
    <w:uiPriority w:val="59"/>
    <w:rsid w:val="004B486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dc:creator>
  <cp:lastModifiedBy>mp</cp:lastModifiedBy>
  <cp:revision>2</cp:revision>
  <dcterms:created xsi:type="dcterms:W3CDTF">2021-02-24T16:04:00Z</dcterms:created>
  <dcterms:modified xsi:type="dcterms:W3CDTF">2021-02-24T16:04:00Z</dcterms:modified>
</cp:coreProperties>
</file>