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AB2" w:rsidRPr="00805D4A" w:rsidRDefault="006A715D" w:rsidP="00A34DE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5715</wp:posOffset>
                </wp:positionV>
                <wp:extent cx="5920105" cy="480695"/>
                <wp:effectExtent l="0" t="0" r="23495" b="14605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20105" cy="480695"/>
                        </a:xfrm>
                        <a:prstGeom prst="rect">
                          <a:avLst/>
                        </a:prstGeom>
                        <a:solidFill>
                          <a:srgbClr val="05001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26CD" w:rsidRPr="007B79E5" w:rsidRDefault="007726CD" w:rsidP="00ED2D27">
                            <w:pPr>
                              <w:shd w:val="clear" w:color="auto" w:fill="BDD6EE" w:themeFill="accent1" w:themeFillTint="66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</w:pPr>
                            <w:r w:rsidRPr="007B79E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POST 16 NEWSLETTER – </w:t>
                            </w:r>
                            <w:r w:rsidR="00ED2D27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MARCH</w:t>
                            </w:r>
                            <w:r w:rsidR="007B79E5" w:rsidRPr="007B79E5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F17348">
                              <w:rPr>
                                <w:rFonts w:ascii="Tahoma" w:hAnsi="Tahoma" w:cs="Tahoma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.35pt;margin-top:.45pt;width:466.15pt;height:3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iomoAIAAMwFAAAOAAAAZHJzL2Uyb0RvYy54bWysVFtP2zAUfp+0/2D5fSRlLYOKFHUgpkkV&#10;oMHEs+vYrYXt49luk+7X79hJSoG9MO0lsX2+c/vO5fyiNZpshQ8KbEVHRyUlwnKolV1V9OfD9adT&#10;SkJktmYarKjoTgR6Mfv44bxxU3EMa9C18ASN2DBtXEXXMbppUQS+FoaFI3DColCCNyzi1a+K2rMG&#10;rRtdHJflSdGAr50HLkLA16tOSGfZvpSCx1spg4hEVxRji/nr83eZvsXsnE1Xnrm14n0Y7B+iMExZ&#10;dLo3dcUiIxuv3pgyinsIIOMRB1OAlIqLnANmMypfZXO/Zk7kXJCc4PY0hf9nlt9s7zxRdUVPKLHM&#10;YIkeRBvJV2jJKLHTuDBF0L1DWGzxGaucMw1uAfwpIKQ4wHQKAdGJjVZ6k/6YJ0FFLMBuT3rywvFx&#10;cpYyn1DCUTY+LU/OJslv8aztfIjfBBiSDhX1WNQcAdsuQuygAyQ5C6BVfa20zhe/Wl5qT7YsNcCk&#10;RFe99RcwbUmDFHyelF1uhyaS7b2JpWb86a0FjFbb5E/knuvjSrx0VORT3GmRMNr+EBI5z4zkIFO3&#10;i70PxrmwMbOf7SI6oSSm9B7FHv8c1XuUuzwGz2DjXtkoC75j6WXY9dMQsuzwfWeELu9EQWyXbd9T&#10;S6h32FIeupEMjl8rJHrBQrxjHmcQmwX3SrzFj9SA1YH+RMka/O+/vSc8jgZKKWlwpisafm2YF5To&#10;7xaH5mw0HqclkC/jyZdjvPhDyfJQYjfmErBrRrjBHM/HhI96OEoP5hHXzzx5RRGzHH1XNA7Hy9ht&#10;GlxfXMznGYRj71hc2HvHh0lKDfbQPjLv+g6POBs3MEw/m75q9A6b6mphvokgVZ6CRHDHak88row8&#10;R/16Szvp8J5Rz0t49gcAAP//AwBQSwMEFAAGAAgAAAAhAMCouHHdAAAABgEAAA8AAABkcnMvZG93&#10;bnJldi54bWxMjsFOwzAQRO9I/IO1SFxQ67RCDg1xKoTUCiEuBD5gG2/jqPE6xG4b+HrMiR5HM3rz&#10;yvXkenGiMXSeNSzmGQjixpuOWw2fH5vZA4gQkQ32nknDNwVYV9dXJRbGn/mdTnVsRYJwKFCDjXEo&#10;pAyNJYdh7gfi1O396DCmOLbSjHhOcNfLZZYp6bDj9GBxoGdLzaE+Og1bu3jzXxt8vVN53A+Hl20t&#10;f5zWtzfT0yOISFP8H8OfflKHKjnt/JFNEL2G2X2elhpWIFK7WuYKxE5DrhTIqpSX+tUvAAAA//8D&#10;AFBLAQItABQABgAIAAAAIQC2gziS/gAAAOEBAAATAAAAAAAAAAAAAAAAAAAAAABbQ29udGVudF9U&#10;eXBlc10ueG1sUEsBAi0AFAAGAAgAAAAhADj9If/WAAAAlAEAAAsAAAAAAAAAAAAAAAAALwEAAF9y&#10;ZWxzLy5yZWxzUEsBAi0AFAAGAAgAAAAhAPpmKiagAgAAzAUAAA4AAAAAAAAAAAAAAAAALgIAAGRy&#10;cy9lMm9Eb2MueG1sUEsBAi0AFAAGAAgAAAAhAMCouHHdAAAABgEAAA8AAAAAAAAAAAAAAAAA+gQA&#10;AGRycy9kb3ducmV2LnhtbFBLBQYAAAAABAAEAPMAAAAEBgAAAAA=&#10;" fillcolor="#050010" strokeweight=".5pt">
                <v:path arrowok="t"/>
                <v:textbox>
                  <w:txbxContent>
                    <w:p w:rsidR="007726CD" w:rsidRPr="007B79E5" w:rsidRDefault="007726CD" w:rsidP="00ED2D27">
                      <w:pPr>
                        <w:shd w:val="clear" w:color="auto" w:fill="BDD6EE" w:themeFill="accent1" w:themeFillTint="66"/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36"/>
                          <w:szCs w:val="36"/>
                        </w:rPr>
                      </w:pPr>
                      <w:r w:rsidRPr="007B79E5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POST 16 NEWSLETTER – </w:t>
                      </w:r>
                      <w:r w:rsidR="00ED2D27">
                        <w:rPr>
                          <w:rFonts w:ascii="Tahoma" w:hAnsi="Tahoma" w:cs="Tahoma"/>
                          <w:sz w:val="36"/>
                          <w:szCs w:val="36"/>
                        </w:rPr>
                        <w:t>MARCH</w:t>
                      </w:r>
                      <w:r w:rsidR="007B79E5" w:rsidRPr="007B79E5">
                        <w:rPr>
                          <w:rFonts w:ascii="Tahoma" w:hAnsi="Tahoma" w:cs="Tahoma"/>
                          <w:sz w:val="36"/>
                          <w:szCs w:val="36"/>
                        </w:rPr>
                        <w:t xml:space="preserve"> 202</w:t>
                      </w:r>
                      <w:r w:rsidR="00F17348">
                        <w:rPr>
                          <w:rFonts w:ascii="Tahoma" w:hAnsi="Tahoma" w:cs="Tahoma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A07AB2" w:rsidRPr="00805D4A" w:rsidRDefault="00A07AB2" w:rsidP="00A34DE1">
      <w:pPr>
        <w:spacing w:after="0" w:line="240" w:lineRule="auto"/>
        <w:jc w:val="both"/>
        <w:rPr>
          <w:rFonts w:ascii="Arial" w:hAnsi="Arial" w:cs="Arial"/>
        </w:rPr>
      </w:pPr>
    </w:p>
    <w:p w:rsidR="005E0272" w:rsidRPr="00805D4A" w:rsidRDefault="005E0272" w:rsidP="00A34DE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:rsidR="007B79E5" w:rsidRPr="007B79E5" w:rsidRDefault="007B79E5" w:rsidP="00A63B59">
      <w:pPr>
        <w:shd w:val="clear" w:color="auto" w:fill="FFFFFF"/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7B79E5" w:rsidRPr="007B79E5" w:rsidRDefault="007B79E5" w:rsidP="00A34DE1">
      <w:pPr>
        <w:shd w:val="clear" w:color="auto" w:fill="FFFFFF"/>
        <w:spacing w:after="0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E7199D" w:rsidRDefault="00ED2D27" w:rsidP="00ED2D27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KIDNEY CANCER AWARENESS</w:t>
      </w:r>
    </w:p>
    <w:p w:rsidR="00ED2D27" w:rsidRDefault="00E7199D" w:rsidP="00E7199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4CCCF04C" wp14:editId="6D2B69B3">
            <wp:extent cx="1520825" cy="1247056"/>
            <wp:effectExtent l="0" t="0" r="0" b="0"/>
            <wp:docPr id="8" name="Picture 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4322" cy="1282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2D27" w:rsidRDefault="00ED2D27" w:rsidP="00ED2D2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Thank you so much for your support </w:t>
      </w:r>
      <w:r w:rsidR="00327301">
        <w:rPr>
          <w:rFonts w:ascii="Arial" w:hAnsi="Arial" w:cs="Arial"/>
          <w:sz w:val="24"/>
          <w:szCs w:val="24"/>
        </w:rPr>
        <w:t xml:space="preserve">and generous contribution </w:t>
      </w:r>
      <w:r w:rsidR="00E7199D">
        <w:rPr>
          <w:rFonts w:ascii="Arial" w:hAnsi="Arial" w:cs="Arial"/>
          <w:sz w:val="24"/>
          <w:szCs w:val="24"/>
        </w:rPr>
        <w:t>to</w:t>
      </w:r>
      <w:r w:rsidR="00327301">
        <w:rPr>
          <w:rFonts w:ascii="Arial" w:hAnsi="Arial" w:cs="Arial"/>
          <w:sz w:val="24"/>
          <w:szCs w:val="24"/>
        </w:rPr>
        <w:t xml:space="preserve"> a cause that is close to our hearts. T</w:t>
      </w:r>
      <w:r>
        <w:rPr>
          <w:rFonts w:ascii="Arial" w:hAnsi="Arial" w:cs="Arial"/>
          <w:sz w:val="24"/>
          <w:szCs w:val="24"/>
        </w:rPr>
        <w:t xml:space="preserve">his charity is especially important for Belvue staff, as </w:t>
      </w:r>
      <w:r w:rsidR="00E7199D">
        <w:rPr>
          <w:rFonts w:ascii="Arial" w:hAnsi="Arial" w:cs="Arial"/>
          <w:sz w:val="24"/>
          <w:szCs w:val="24"/>
        </w:rPr>
        <w:t>an</w:t>
      </w:r>
      <w:r>
        <w:rPr>
          <w:rFonts w:ascii="Arial" w:hAnsi="Arial" w:cs="Arial"/>
          <w:sz w:val="24"/>
          <w:szCs w:val="24"/>
        </w:rPr>
        <w:t xml:space="preserve"> </w:t>
      </w:r>
      <w:r w:rsidR="00F17348">
        <w:rPr>
          <w:rFonts w:ascii="Arial" w:hAnsi="Arial" w:cs="Arial"/>
          <w:sz w:val="24"/>
          <w:szCs w:val="24"/>
        </w:rPr>
        <w:t>ex-</w:t>
      </w:r>
      <w:r>
        <w:rPr>
          <w:rFonts w:ascii="Arial" w:hAnsi="Arial" w:cs="Arial"/>
          <w:sz w:val="24"/>
          <w:szCs w:val="24"/>
        </w:rPr>
        <w:t xml:space="preserve">colleague has the illness. All </w:t>
      </w:r>
      <w:r w:rsidR="00B7734C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money raised will go directly to charity. </w:t>
      </w:r>
    </w:p>
    <w:p w:rsidR="00F17348" w:rsidRDefault="00F17348" w:rsidP="00ED2D27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ED2D27" w:rsidRPr="00B343F7" w:rsidRDefault="00ED2D27" w:rsidP="00ED2D27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ED2D27" w:rsidRDefault="00ED2D27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F17348" w:rsidP="00F17348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EMPLOYABILITY WEEK</w:t>
      </w:r>
    </w:p>
    <w:p w:rsidR="00F17348" w:rsidRDefault="00E7199D" w:rsidP="00E7199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BBD2773" wp14:editId="429F31A2">
            <wp:extent cx="2737184" cy="1238250"/>
            <wp:effectExtent l="0" t="0" r="6350" b="0"/>
            <wp:docPr id="15" name="Picture 15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65" t="18321" r="1263" b="21786"/>
                    <a:stretch/>
                  </pic:blipFill>
                  <pic:spPr bwMode="auto">
                    <a:xfrm>
                      <a:off x="0" y="0"/>
                      <a:ext cx="2808157" cy="1270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175F" w:rsidRDefault="0088175F" w:rsidP="00E7199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7348" w:rsidRPr="00A87361" w:rsidRDefault="00F17348" w:rsidP="00F17348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 w:rsidRPr="00C10C8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Mon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day</w:t>
      </w:r>
      <w:r w:rsidRPr="00C10C8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6</w:t>
      </w:r>
      <w:r w:rsidRPr="00C10C8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– Fri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day</w:t>
      </w:r>
      <w:r w:rsidRPr="00C10C8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1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0</w:t>
      </w:r>
      <w:r w:rsidRPr="00C10C8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Marc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h.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During this week, each class will have a personalised timetable of different work opportunities to experience. Each child will produce an Employability Passport to record all the sessions that they attend. If your child already has a session off-site e.g. the </w:t>
      </w:r>
      <w:proofErr w:type="spellStart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Litten</w:t>
      </w:r>
      <w:proofErr w:type="spellEnd"/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, Southall College, these subjects will continue as normal.  Your child’s class teacher will send you a letter informing you of what your child will need to bring each day e.g. their travel card, a packed lunch,</w:t>
      </w:r>
      <w:r w:rsidRPr="00B7734C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for each of the activities they will be doing throughout the week.</w:t>
      </w:r>
    </w:p>
    <w:p w:rsidR="00F17348" w:rsidRDefault="00F17348" w:rsidP="00F17348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7348" w:rsidRDefault="00F17348" w:rsidP="00F17348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F17348" w:rsidRDefault="00F17348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7348" w:rsidRDefault="00F17348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F17348" w:rsidRDefault="00F17348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605C2" w:rsidRDefault="000C5E9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C5E96">
        <w:rPr>
          <w:rFonts w:ascii="Arial" w:hAnsi="Arial" w:cs="Arial"/>
          <w:b/>
          <w:sz w:val="24"/>
          <w:szCs w:val="24"/>
          <w:u w:val="single"/>
        </w:rPr>
        <w:t>LEARNING/TRANSITION CONVERSATIONS</w:t>
      </w: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2103120</wp:posOffset>
            </wp:positionH>
            <wp:positionV relativeFrom="paragraph">
              <wp:posOffset>83820</wp:posOffset>
            </wp:positionV>
            <wp:extent cx="1924050" cy="1089660"/>
            <wp:effectExtent l="0" t="0" r="0" b="0"/>
            <wp:wrapSquare wrapText="bothSides"/>
            <wp:docPr id="12" name="Picture 12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29" t="17107" r="155" b="17567"/>
                    <a:stretch/>
                  </pic:blipFill>
                  <pic:spPr bwMode="auto">
                    <a:xfrm>
                      <a:off x="0" y="0"/>
                      <a:ext cx="192405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Pr="000C5E96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0C5E96" w:rsidP="00A34DE1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Monday 2</w:t>
      </w:r>
      <w:r w:rsidR="00F1734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7</w:t>
      </w:r>
      <w:r w:rsidRPr="00C10C8A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March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 – Friday </w:t>
      </w:r>
      <w:r w:rsidR="00F1734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3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1 </w:t>
      </w:r>
      <w:r w:rsidR="00F17348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>March</w:t>
      </w:r>
      <w:r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en-GB"/>
        </w:rPr>
        <w:t xml:space="preserve">. </w:t>
      </w:r>
    </w:p>
    <w:p w:rsidR="00A34DE1" w:rsidRDefault="000C5E96" w:rsidP="00A34DE1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  <w:r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Please write in your child’s diary if the original </w:t>
      </w:r>
      <w:r w:rsidR="006F662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appointment </w:t>
      </w:r>
      <w:r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date you were given is still </w:t>
      </w:r>
      <w:r w:rsidR="006F662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satisfactory</w:t>
      </w:r>
      <w:r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. If not</w:t>
      </w:r>
      <w:r w:rsidR="006F662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,</w:t>
      </w:r>
      <w:r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we will try to </w:t>
      </w:r>
      <w:r w:rsidR="006F662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accommodate your choice and </w:t>
      </w:r>
      <w:r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change the date</w:t>
      </w:r>
      <w:r w:rsidR="006F662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. If your child is a leaver</w:t>
      </w:r>
      <w:r w:rsidR="00E7199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,</w:t>
      </w:r>
      <w:r w:rsidR="006F662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then the meetings will also include a discussion about your child’s transition from Belvue. The meetings will take place at the </w:t>
      </w:r>
      <w:r w:rsidR="00F17348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school</w:t>
      </w:r>
      <w:r w:rsidR="006F662D" w:rsidRPr="00E7199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>.</w:t>
      </w:r>
      <w:r w:rsidR="006F662D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  <w:t xml:space="preserve">  </w:t>
      </w:r>
    </w:p>
    <w:p w:rsidR="00F17348" w:rsidRDefault="00F17348" w:rsidP="00A34DE1">
      <w:pPr>
        <w:shd w:val="clear" w:color="auto" w:fill="FFFFFF"/>
        <w:spacing w:after="0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en-GB"/>
        </w:rPr>
      </w:pPr>
    </w:p>
    <w:p w:rsidR="00F17348" w:rsidRPr="000C5E96" w:rsidRDefault="00F17348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380063" w:rsidRDefault="00380063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342B2C" w:rsidRDefault="00342B2C" w:rsidP="00342B2C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A87361" w:rsidRDefault="000239FB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EXAMS/COURSEWORK</w:t>
      </w:r>
    </w:p>
    <w:p w:rsidR="00945AD9" w:rsidRDefault="00945AD9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5949ED1A" wp14:editId="0419D7B0">
            <wp:simplePos x="0" y="0"/>
            <wp:positionH relativeFrom="column">
              <wp:posOffset>3665220</wp:posOffset>
            </wp:positionH>
            <wp:positionV relativeFrom="paragraph">
              <wp:posOffset>154305</wp:posOffset>
            </wp:positionV>
            <wp:extent cx="1099820" cy="1120775"/>
            <wp:effectExtent l="0" t="0" r="5080" b="3175"/>
            <wp:wrapSquare wrapText="bothSides"/>
            <wp:docPr id="7" name="Picture 7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4" t="7271" r="6093" b="630"/>
                    <a:stretch/>
                  </pic:blipFill>
                  <pic:spPr bwMode="auto">
                    <a:xfrm>
                      <a:off x="0" y="0"/>
                      <a:ext cx="1099820" cy="112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5AD9" w:rsidRDefault="00945AD9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12CF42B1" wp14:editId="343E2E4F">
            <wp:extent cx="3054002" cy="1030147"/>
            <wp:effectExtent l="0" t="0" r="0" b="0"/>
            <wp:docPr id="4" name="Picture 4" descr="https://www.nzassignmenthelp.com/wp-content/uploads/2019/10/Coursework-Hel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nzassignmenthelp.com/wp-content/uploads/2019/10/Coursework-Hel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895" b="23580"/>
                    <a:stretch/>
                  </pic:blipFill>
                  <pic:spPr bwMode="auto">
                    <a:xfrm>
                      <a:off x="0" y="0"/>
                      <a:ext cx="3150811" cy="1062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45AD9" w:rsidRDefault="00945AD9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0239FB" w:rsidRDefault="000239FB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All students are undertaking coursework this term for their accreditations. Students undertaking the Functional Skills qualifications (working between Entry Level 1 and Entry Level 3) will not receive their results until the summer. The</w:t>
      </w:r>
      <w:r w:rsidR="00D92956">
        <w:rPr>
          <w:rFonts w:ascii="Arial" w:hAnsi="Arial" w:cs="Arial"/>
          <w:sz w:val="24"/>
          <w:szCs w:val="24"/>
        </w:rPr>
        <w:t>ir work has t</w:t>
      </w:r>
      <w:r>
        <w:rPr>
          <w:rFonts w:ascii="Arial" w:hAnsi="Arial" w:cs="Arial"/>
          <w:sz w:val="24"/>
          <w:szCs w:val="24"/>
        </w:rPr>
        <w:t>o be sent of</w:t>
      </w:r>
      <w:r w:rsidR="00D92956">
        <w:rPr>
          <w:rFonts w:ascii="Arial" w:hAnsi="Arial" w:cs="Arial"/>
          <w:sz w:val="24"/>
          <w:szCs w:val="24"/>
        </w:rPr>
        <w:t>f</w:t>
      </w:r>
      <w:r>
        <w:rPr>
          <w:rFonts w:ascii="Arial" w:hAnsi="Arial" w:cs="Arial"/>
          <w:sz w:val="24"/>
          <w:szCs w:val="24"/>
        </w:rPr>
        <w:t xml:space="preserve"> to the external moderator to verify any marks awarded. </w:t>
      </w:r>
      <w:r w:rsidR="00D929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tudents who did not pass their English or maths (by only one or two marks) will have an opportunity to retake another paper in a couple of weeks. </w:t>
      </w:r>
      <w:r w:rsidR="00D92956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tudents who </w:t>
      </w:r>
      <w:r w:rsidR="00D92956">
        <w:rPr>
          <w:rFonts w:ascii="Arial" w:hAnsi="Arial" w:cs="Arial"/>
          <w:sz w:val="24"/>
          <w:szCs w:val="24"/>
        </w:rPr>
        <w:t xml:space="preserve">did not pass by a large </w:t>
      </w:r>
      <w:r w:rsidR="00F17348">
        <w:rPr>
          <w:rFonts w:ascii="Arial" w:hAnsi="Arial" w:cs="Arial"/>
          <w:sz w:val="24"/>
          <w:szCs w:val="24"/>
        </w:rPr>
        <w:t>margin</w:t>
      </w:r>
      <w:r>
        <w:rPr>
          <w:rFonts w:ascii="Arial" w:hAnsi="Arial" w:cs="Arial"/>
          <w:sz w:val="24"/>
          <w:szCs w:val="24"/>
        </w:rPr>
        <w:t xml:space="preserve">, will have </w:t>
      </w:r>
      <w:r w:rsidR="00D92956">
        <w:rPr>
          <w:rFonts w:ascii="Arial" w:hAnsi="Arial" w:cs="Arial"/>
          <w:sz w:val="24"/>
          <w:szCs w:val="24"/>
        </w:rPr>
        <w:t xml:space="preserve">the opportunity </w:t>
      </w:r>
      <w:r>
        <w:rPr>
          <w:rFonts w:ascii="Arial" w:hAnsi="Arial" w:cs="Arial"/>
          <w:sz w:val="24"/>
          <w:szCs w:val="24"/>
        </w:rPr>
        <w:t xml:space="preserve">to try for the qualification </w:t>
      </w:r>
      <w:r w:rsidR="00D92956">
        <w:rPr>
          <w:rFonts w:ascii="Arial" w:hAnsi="Arial" w:cs="Arial"/>
          <w:sz w:val="24"/>
          <w:szCs w:val="24"/>
        </w:rPr>
        <w:t xml:space="preserve">again </w:t>
      </w:r>
      <w:r>
        <w:rPr>
          <w:rFonts w:ascii="Arial" w:hAnsi="Arial" w:cs="Arial"/>
          <w:sz w:val="24"/>
          <w:szCs w:val="24"/>
        </w:rPr>
        <w:t>next year or at their new placement</w:t>
      </w:r>
      <w:r w:rsidR="00D92956">
        <w:rPr>
          <w:rFonts w:ascii="Arial" w:hAnsi="Arial" w:cs="Arial"/>
          <w:sz w:val="24"/>
          <w:szCs w:val="24"/>
        </w:rPr>
        <w:t xml:space="preserve"> if they are a leaver</w:t>
      </w:r>
      <w:r>
        <w:rPr>
          <w:rFonts w:ascii="Arial" w:hAnsi="Arial" w:cs="Arial"/>
          <w:sz w:val="24"/>
          <w:szCs w:val="24"/>
        </w:rPr>
        <w:t xml:space="preserve">. The speaking and listening section of the exam </w:t>
      </w:r>
      <w:r w:rsidR="00F17348">
        <w:rPr>
          <w:rFonts w:ascii="Arial" w:hAnsi="Arial" w:cs="Arial"/>
          <w:sz w:val="24"/>
          <w:szCs w:val="24"/>
        </w:rPr>
        <w:t>has been</w:t>
      </w:r>
      <w:r>
        <w:rPr>
          <w:rFonts w:ascii="Arial" w:hAnsi="Arial" w:cs="Arial"/>
          <w:sz w:val="24"/>
          <w:szCs w:val="24"/>
        </w:rPr>
        <w:t xml:space="preserve"> filmed </w:t>
      </w:r>
      <w:r w:rsidR="00F17348">
        <w:rPr>
          <w:rFonts w:ascii="Arial" w:hAnsi="Arial" w:cs="Arial"/>
          <w:sz w:val="24"/>
          <w:szCs w:val="24"/>
        </w:rPr>
        <w:t>for most students</w:t>
      </w:r>
      <w:r>
        <w:rPr>
          <w:rFonts w:ascii="Arial" w:hAnsi="Arial" w:cs="Arial"/>
          <w:sz w:val="24"/>
          <w:szCs w:val="24"/>
        </w:rPr>
        <w:t>.</w:t>
      </w:r>
      <w:r w:rsidR="006E03CD">
        <w:rPr>
          <w:rFonts w:ascii="Arial" w:hAnsi="Arial" w:cs="Arial"/>
          <w:sz w:val="24"/>
          <w:szCs w:val="24"/>
        </w:rPr>
        <w:t xml:space="preserve"> Any certificates awarded should arrive and be posted to you in the autumn term.</w:t>
      </w:r>
    </w:p>
    <w:p w:rsidR="006E03CD" w:rsidRDefault="006E03CD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7252F2" w:rsidRDefault="007252F2" w:rsidP="0024349D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F17348" w:rsidP="0024349D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EASTER</w:t>
      </w:r>
      <w:r w:rsidR="0024349D">
        <w:rPr>
          <w:rFonts w:ascii="Arial" w:hAnsi="Arial" w:cs="Arial"/>
          <w:b/>
          <w:sz w:val="24"/>
          <w:szCs w:val="24"/>
          <w:u w:val="single"/>
        </w:rPr>
        <w:t xml:space="preserve"> CLUB</w:t>
      </w:r>
      <w:r w:rsidR="001D6336">
        <w:rPr>
          <w:rFonts w:ascii="Arial" w:hAnsi="Arial" w:cs="Arial"/>
          <w:b/>
          <w:sz w:val="24"/>
          <w:szCs w:val="24"/>
          <w:u w:val="single"/>
        </w:rPr>
        <w:t>S</w:t>
      </w:r>
      <w:r w:rsidR="0024349D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24349D" w:rsidRDefault="00E7199D" w:rsidP="00E7199D">
      <w:pPr>
        <w:shd w:val="clear" w:color="auto" w:fill="FFFFFF"/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inline distT="0" distB="0" distL="0" distR="0" wp14:anchorId="66A309D8" wp14:editId="17BD89E6">
            <wp:extent cx="2220308" cy="1238250"/>
            <wp:effectExtent l="0" t="0" r="8890" b="0"/>
            <wp:docPr id="18" name="Picture 18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881" cy="1244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349D" w:rsidRDefault="0024349D" w:rsidP="0024349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 w:rsidRPr="00457BC4">
        <w:rPr>
          <w:rFonts w:ascii="Arial" w:hAnsi="Arial" w:cs="Arial"/>
          <w:b/>
          <w:sz w:val="24"/>
          <w:szCs w:val="24"/>
        </w:rPr>
        <w:t>Monday</w:t>
      </w:r>
      <w:r w:rsidR="00F17348">
        <w:rPr>
          <w:rFonts w:ascii="Arial" w:hAnsi="Arial" w:cs="Arial"/>
          <w:b/>
          <w:sz w:val="24"/>
          <w:szCs w:val="24"/>
        </w:rPr>
        <w:t xml:space="preserve"> 3 </w:t>
      </w:r>
      <w:r w:rsidR="001D6336">
        <w:rPr>
          <w:rFonts w:ascii="Arial" w:hAnsi="Arial" w:cs="Arial"/>
          <w:b/>
          <w:sz w:val="24"/>
          <w:szCs w:val="24"/>
        </w:rPr>
        <w:t xml:space="preserve">APRIL </w:t>
      </w:r>
      <w:r w:rsidR="00F17348">
        <w:rPr>
          <w:rFonts w:ascii="Arial" w:hAnsi="Arial" w:cs="Arial"/>
          <w:b/>
          <w:sz w:val="24"/>
          <w:szCs w:val="24"/>
        </w:rPr>
        <w:t xml:space="preserve">– THURSDAY </w:t>
      </w:r>
      <w:r w:rsidR="001D6336">
        <w:rPr>
          <w:rFonts w:ascii="Arial" w:hAnsi="Arial" w:cs="Arial"/>
          <w:b/>
          <w:sz w:val="24"/>
          <w:szCs w:val="24"/>
        </w:rPr>
        <w:t>4 APRIL</w:t>
      </w:r>
      <w:r>
        <w:rPr>
          <w:rFonts w:ascii="Arial" w:hAnsi="Arial" w:cs="Arial"/>
          <w:sz w:val="24"/>
          <w:szCs w:val="24"/>
        </w:rPr>
        <w:t xml:space="preserve"> </w:t>
      </w:r>
      <w:r w:rsidR="001D6336">
        <w:rPr>
          <w:rFonts w:ascii="Arial" w:hAnsi="Arial" w:cs="Arial"/>
          <w:sz w:val="24"/>
          <w:szCs w:val="24"/>
        </w:rPr>
        <w:t>There will be clubs running at school during these 4 days. Letters will be given out with more information to anyone interested in attending.  The activities will be different on each day. There will be a cost for the club and students may need their Freedom Pass / Oyster Card for one of the days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1D6336" w:rsidRDefault="001D6336" w:rsidP="0024349D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</w:p>
    <w:p w:rsidR="0024349D" w:rsidRPr="00C10C8A" w:rsidRDefault="0024349D" w:rsidP="001D6336">
      <w:pPr>
        <w:shd w:val="clear" w:color="auto" w:fill="FFFFFF"/>
        <w:spacing w:after="0"/>
        <w:jc w:val="center"/>
        <w:rPr>
          <w:rFonts w:ascii="Arial" w:hAnsi="Arial" w:cs="Arial"/>
          <w:sz w:val="24"/>
          <w:szCs w:val="24"/>
        </w:rPr>
      </w:pPr>
    </w:p>
    <w:p w:rsidR="00F17348" w:rsidRDefault="00F17348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7252F2" w:rsidRDefault="007252F2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2C4DBA" w:rsidRDefault="00376C27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MENCAP SATURDAY CLUB</w:t>
      </w: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945AD9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656192" behindDoc="1" locked="0" layoutInCell="1" allowOverlap="1" wp14:anchorId="696A5AD3" wp14:editId="302B3F79">
            <wp:simplePos x="0" y="0"/>
            <wp:positionH relativeFrom="column">
              <wp:posOffset>2415540</wp:posOffset>
            </wp:positionH>
            <wp:positionV relativeFrom="paragraph">
              <wp:posOffset>152400</wp:posOffset>
            </wp:positionV>
            <wp:extent cx="1333500" cy="731520"/>
            <wp:effectExtent l="0" t="0" r="0" b="0"/>
            <wp:wrapThrough wrapText="bothSides">
              <wp:wrapPolygon edited="0">
                <wp:start x="0" y="0"/>
                <wp:lineTo x="0" y="20813"/>
                <wp:lineTo x="21291" y="20813"/>
                <wp:lineTo x="21291" y="0"/>
                <wp:lineTo x="0" y="0"/>
              </wp:wrapPolygon>
            </wp:wrapThrough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0" t="29988" r="17009" b="21220"/>
                    <a:stretch/>
                  </pic:blipFill>
                  <pic:spPr bwMode="auto">
                    <a:xfrm>
                      <a:off x="0" y="0"/>
                      <a:ext cx="13335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7199D" w:rsidRDefault="00E7199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5D55AF" w:rsidRDefault="00376C2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team</w:t>
      </w:r>
      <w:r w:rsidRPr="00376C27">
        <w:rPr>
          <w:rFonts w:ascii="Arial" w:hAnsi="Arial" w:cs="Arial"/>
          <w:sz w:val="24"/>
          <w:szCs w:val="24"/>
        </w:rPr>
        <w:t xml:space="preserve"> meet at 10am at Dare2Dream, 1-2 </w:t>
      </w:r>
      <w:proofErr w:type="spellStart"/>
      <w:r w:rsidRPr="00376C27">
        <w:rPr>
          <w:rFonts w:ascii="Arial" w:hAnsi="Arial" w:cs="Arial"/>
          <w:sz w:val="24"/>
          <w:szCs w:val="24"/>
        </w:rPr>
        <w:t>Leeland</w:t>
      </w:r>
      <w:proofErr w:type="spellEnd"/>
      <w:r w:rsidRPr="00376C27">
        <w:rPr>
          <w:rFonts w:ascii="Arial" w:hAnsi="Arial" w:cs="Arial"/>
          <w:sz w:val="24"/>
          <w:szCs w:val="24"/>
        </w:rPr>
        <w:t xml:space="preserve"> Road, West Ealing, W13 9HH</w:t>
      </w:r>
      <w:r w:rsidR="005D55AF">
        <w:rPr>
          <w:rFonts w:ascii="Arial" w:hAnsi="Arial" w:cs="Arial"/>
          <w:sz w:val="24"/>
          <w:szCs w:val="24"/>
        </w:rPr>
        <w:t>.</w:t>
      </w:r>
    </w:p>
    <w:p w:rsidR="003A268D" w:rsidRDefault="003A268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A268D" w:rsidRDefault="005D55AF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376C27" w:rsidRPr="00376C27">
        <w:rPr>
          <w:rFonts w:ascii="Arial" w:hAnsi="Arial" w:cs="Arial"/>
          <w:sz w:val="24"/>
          <w:szCs w:val="24"/>
        </w:rPr>
        <w:t>ctivities chosen by the group</w:t>
      </w:r>
      <w:r>
        <w:rPr>
          <w:rFonts w:ascii="Arial" w:hAnsi="Arial" w:cs="Arial"/>
          <w:sz w:val="24"/>
          <w:szCs w:val="24"/>
        </w:rPr>
        <w:t>, include t</w:t>
      </w:r>
      <w:r w:rsidR="00376C27" w:rsidRPr="00376C27">
        <w:rPr>
          <w:rFonts w:ascii="Arial" w:hAnsi="Arial" w:cs="Arial"/>
          <w:sz w:val="24"/>
          <w:szCs w:val="24"/>
        </w:rPr>
        <w:t xml:space="preserve">ypical trips </w:t>
      </w:r>
      <w:r w:rsidR="003A268D">
        <w:rPr>
          <w:rFonts w:ascii="Arial" w:hAnsi="Arial" w:cs="Arial"/>
          <w:sz w:val="24"/>
          <w:szCs w:val="24"/>
        </w:rPr>
        <w:t>like:</w:t>
      </w:r>
    </w:p>
    <w:p w:rsidR="003A268D" w:rsidRDefault="003A268D" w:rsidP="003A268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>v</w:t>
      </w:r>
      <w:r w:rsidR="00376C27" w:rsidRPr="003A268D">
        <w:rPr>
          <w:rFonts w:ascii="Arial" w:hAnsi="Arial" w:cs="Arial"/>
          <w:sz w:val="24"/>
          <w:szCs w:val="24"/>
        </w:rPr>
        <w:t xml:space="preserve">isiting local attractions, </w:t>
      </w:r>
    </w:p>
    <w:p w:rsidR="003A268D" w:rsidRDefault="00376C27" w:rsidP="003A268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mini golf, </w:t>
      </w:r>
    </w:p>
    <w:p w:rsidR="003A268D" w:rsidRDefault="00376C27" w:rsidP="003A268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bowling, </w:t>
      </w:r>
    </w:p>
    <w:p w:rsidR="003A268D" w:rsidRDefault="00376C27" w:rsidP="003A268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trampolining, </w:t>
      </w:r>
    </w:p>
    <w:p w:rsidR="003A268D" w:rsidRDefault="00376C27" w:rsidP="003A268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outdoor sports, </w:t>
      </w:r>
    </w:p>
    <w:p w:rsidR="003A268D" w:rsidRDefault="00376C27" w:rsidP="003A268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companion cycling, </w:t>
      </w:r>
    </w:p>
    <w:p w:rsidR="003A268D" w:rsidRDefault="00376C27" w:rsidP="003A268D">
      <w:pPr>
        <w:pStyle w:val="ListParagraph"/>
        <w:numPr>
          <w:ilvl w:val="0"/>
          <w:numId w:val="16"/>
        </w:num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entertainment venues and much more. </w:t>
      </w:r>
    </w:p>
    <w:p w:rsidR="003A268D" w:rsidRDefault="003A268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A268D" w:rsidRDefault="00376C2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Attendance is free for young people not eligible for social care support. </w:t>
      </w:r>
    </w:p>
    <w:p w:rsidR="003A268D" w:rsidRDefault="00376C2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Young people need to bring their own cold packed lunch and drinks. </w:t>
      </w:r>
    </w:p>
    <w:p w:rsidR="003A268D" w:rsidRDefault="00376C2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The group does not meet during Easter, Christmas and Summer holidays. </w:t>
      </w:r>
    </w:p>
    <w:p w:rsidR="00376C27" w:rsidRDefault="00376C2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  <w:r w:rsidRPr="003A268D">
        <w:rPr>
          <w:rFonts w:ascii="Arial" w:hAnsi="Arial" w:cs="Arial"/>
          <w:sz w:val="24"/>
          <w:szCs w:val="24"/>
        </w:rPr>
        <w:t xml:space="preserve">Contact Aleks </w:t>
      </w:r>
      <w:proofErr w:type="spellStart"/>
      <w:r w:rsidRPr="003A268D">
        <w:rPr>
          <w:rFonts w:ascii="Arial" w:hAnsi="Arial" w:cs="Arial"/>
          <w:sz w:val="24"/>
          <w:szCs w:val="24"/>
        </w:rPr>
        <w:t>Rogozinska</w:t>
      </w:r>
      <w:proofErr w:type="spellEnd"/>
      <w:r w:rsidRPr="003A268D">
        <w:rPr>
          <w:rFonts w:ascii="Arial" w:hAnsi="Arial" w:cs="Arial"/>
          <w:sz w:val="24"/>
          <w:szCs w:val="24"/>
        </w:rPr>
        <w:t xml:space="preserve"> to book your place. aleksandra.rogozinska@ealingmencap.org.uk 020 8566 9575</w:t>
      </w:r>
      <w:r w:rsidR="003A268D">
        <w:rPr>
          <w:rFonts w:ascii="Arial" w:hAnsi="Arial" w:cs="Arial"/>
          <w:sz w:val="24"/>
          <w:szCs w:val="24"/>
        </w:rPr>
        <w:t>.</w:t>
      </w:r>
    </w:p>
    <w:p w:rsidR="003A268D" w:rsidRDefault="003A268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A268D" w:rsidRDefault="003A268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7199D" w:rsidRDefault="00E7199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7199D" w:rsidRDefault="00E7199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7199D" w:rsidRDefault="00E7199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3C5BE7" w:rsidRDefault="003C5BE7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7199D" w:rsidRDefault="00E7199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7199D" w:rsidRDefault="00E7199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7199D" w:rsidRDefault="00E7199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E7199D" w:rsidRDefault="00E7199D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B65AAF" w:rsidRDefault="00B65AAF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B65AAF" w:rsidRDefault="00B65AAF" w:rsidP="003A268D">
      <w:pPr>
        <w:shd w:val="clear" w:color="auto" w:fill="FFFFFF"/>
        <w:spacing w:after="0"/>
        <w:rPr>
          <w:rFonts w:ascii="Arial" w:hAnsi="Arial" w:cs="Arial"/>
          <w:sz w:val="24"/>
          <w:szCs w:val="24"/>
        </w:rPr>
      </w:pPr>
    </w:p>
    <w:p w:rsidR="00930DD6" w:rsidRPr="00DD4268" w:rsidRDefault="00BF68B8" w:rsidP="00FC1919">
      <w:pPr>
        <w:shd w:val="clear" w:color="auto" w:fill="FFFFFF"/>
        <w:spacing w:after="0"/>
        <w:jc w:val="center"/>
        <w:rPr>
          <w:rFonts w:ascii="Arial" w:hAnsi="Arial" w:cs="Arial"/>
          <w:b/>
          <w:i/>
          <w:sz w:val="32"/>
          <w:szCs w:val="32"/>
        </w:rPr>
      </w:pPr>
      <w:r w:rsidRPr="00DD4268">
        <w:rPr>
          <w:rFonts w:ascii="Arial" w:hAnsi="Arial" w:cs="Arial"/>
          <w:b/>
          <w:i/>
          <w:sz w:val="32"/>
          <w:szCs w:val="32"/>
        </w:rPr>
        <w:t>*</w:t>
      </w:r>
      <w:r w:rsidR="00930DD6" w:rsidRPr="00DD4268">
        <w:rPr>
          <w:rFonts w:ascii="Arial" w:hAnsi="Arial" w:cs="Arial"/>
          <w:b/>
          <w:i/>
          <w:sz w:val="32"/>
          <w:szCs w:val="32"/>
        </w:rPr>
        <w:t>IMPORTANT ADVANCE INFORMATION</w:t>
      </w:r>
      <w:r w:rsidRPr="00DD4268">
        <w:rPr>
          <w:rFonts w:ascii="Arial" w:hAnsi="Arial" w:cs="Arial"/>
          <w:b/>
          <w:i/>
          <w:sz w:val="32"/>
          <w:szCs w:val="32"/>
        </w:rPr>
        <w:t>*</w:t>
      </w:r>
    </w:p>
    <w:p w:rsidR="00C10C8A" w:rsidRDefault="00C10C8A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BC0D2B" w:rsidRPr="00B7734C" w:rsidRDefault="00BC0D2B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sz w:val="28"/>
          <w:szCs w:val="28"/>
          <w:lang w:eastAsia="en-GB"/>
        </w:rPr>
      </w:pP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Friday 25 March</w:t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End of Term @ 3:00pm</w:t>
      </w:r>
    </w:p>
    <w:p w:rsidR="00457BC4" w:rsidRPr="00B7734C" w:rsidRDefault="00BC0D2B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Monday 4 – Monday 18 April</w:t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Easter Holidays</w:t>
      </w:r>
    </w:p>
    <w:p w:rsidR="00B65AAF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Tuesday 19 April</w:t>
      </w: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870E83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870E83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College Closed-Training Day</w:t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 xml:space="preserve"> </w:t>
      </w:r>
    </w:p>
    <w:p w:rsidR="00B65AAF" w:rsidRPr="00B65AAF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B65AAF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Monday 2 May</w:t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ab/>
        <w:t>College Closed-May Day</w:t>
      </w:r>
    </w:p>
    <w:p w:rsidR="00B65AAF" w:rsidRDefault="00457BC4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 xml:space="preserve">Thursday 5 May </w:t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 w:rsidRPr="00B7734C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College Shopping Day</w:t>
      </w:r>
    </w:p>
    <w:p w:rsidR="00457BC4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>Monday 30 May-Friday 3 June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Half Term</w:t>
      </w:r>
      <w:r w:rsidR="00457BC4" w:rsidRPr="00B7734C"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 xml:space="preserve"> </w:t>
      </w:r>
    </w:p>
    <w:p w:rsidR="00B65AAF" w:rsidRPr="00B65AAF" w:rsidRDefault="00B65AAF" w:rsidP="00BC0D2B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</w:pP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 xml:space="preserve">Wednesday 22 June </w:t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sz w:val="28"/>
          <w:szCs w:val="28"/>
          <w:bdr w:val="none" w:sz="0" w:space="0" w:color="auto" w:frame="1"/>
          <w:lang w:eastAsia="en-GB"/>
        </w:rPr>
        <w:tab/>
      </w:r>
      <w:r>
        <w:rPr>
          <w:rFonts w:ascii="Arial" w:eastAsia="Times New Roman" w:hAnsi="Arial" w:cs="Arial"/>
          <w:b/>
          <w:bCs/>
          <w:i/>
          <w:sz w:val="28"/>
          <w:szCs w:val="28"/>
          <w:bdr w:val="none" w:sz="0" w:space="0" w:color="auto" w:frame="1"/>
          <w:lang w:eastAsia="en-GB"/>
        </w:rPr>
        <w:t>Leavers Graduation Presentation</w:t>
      </w:r>
    </w:p>
    <w:p w:rsidR="00CD39FF" w:rsidRPr="00945AD9" w:rsidRDefault="00945AD9" w:rsidP="00DA4CB2">
      <w:pPr>
        <w:shd w:val="clear" w:color="auto" w:fill="FFFFFF"/>
        <w:spacing w:after="0"/>
        <w:rPr>
          <w:rFonts w:ascii="Arial" w:hAnsi="Arial" w:cs="Arial"/>
          <w:i/>
          <w:sz w:val="28"/>
          <w:szCs w:val="28"/>
        </w:rPr>
      </w:pPr>
      <w:r w:rsidRPr="00945AD9">
        <w:rPr>
          <w:rFonts w:ascii="Arial" w:hAnsi="Arial" w:cs="Arial"/>
          <w:b/>
          <w:sz w:val="28"/>
          <w:szCs w:val="28"/>
        </w:rPr>
        <w:t>Thursda</w:t>
      </w:r>
      <w:r>
        <w:rPr>
          <w:rFonts w:ascii="Arial" w:hAnsi="Arial" w:cs="Arial"/>
          <w:b/>
          <w:sz w:val="28"/>
          <w:szCs w:val="28"/>
        </w:rPr>
        <w:t>y</w:t>
      </w:r>
      <w:r w:rsidR="00342B2C" w:rsidRPr="00945AD9">
        <w:rPr>
          <w:rFonts w:ascii="Arial" w:hAnsi="Arial" w:cs="Arial"/>
          <w:b/>
          <w:sz w:val="28"/>
          <w:szCs w:val="28"/>
        </w:rPr>
        <w:t xml:space="preserve"> 2</w:t>
      </w:r>
      <w:r w:rsidRPr="00945AD9">
        <w:rPr>
          <w:rFonts w:ascii="Arial" w:hAnsi="Arial" w:cs="Arial"/>
          <w:b/>
          <w:sz w:val="28"/>
          <w:szCs w:val="28"/>
        </w:rPr>
        <w:t>9</w:t>
      </w:r>
      <w:r w:rsidR="00342B2C" w:rsidRPr="00945AD9">
        <w:rPr>
          <w:rFonts w:ascii="Arial" w:hAnsi="Arial" w:cs="Arial"/>
          <w:b/>
          <w:sz w:val="28"/>
          <w:szCs w:val="28"/>
        </w:rPr>
        <w:t xml:space="preserve"> June </w:t>
      </w:r>
      <w:r w:rsidR="00342B2C" w:rsidRPr="00945AD9">
        <w:rPr>
          <w:rFonts w:ascii="Arial" w:hAnsi="Arial" w:cs="Arial"/>
          <w:b/>
          <w:sz w:val="28"/>
          <w:szCs w:val="28"/>
        </w:rPr>
        <w:tab/>
      </w:r>
      <w:r w:rsidR="00342B2C" w:rsidRPr="00945AD9">
        <w:rPr>
          <w:rFonts w:ascii="Arial" w:hAnsi="Arial" w:cs="Arial"/>
          <w:b/>
          <w:sz w:val="28"/>
          <w:szCs w:val="28"/>
        </w:rPr>
        <w:tab/>
      </w:r>
      <w:r w:rsidR="00DA4CB2" w:rsidRPr="00945AD9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 xml:space="preserve">Post 16 </w:t>
      </w:r>
      <w:r w:rsidRPr="00945AD9">
        <w:rPr>
          <w:rFonts w:ascii="Arial" w:hAnsi="Arial" w:cs="Arial"/>
          <w:b/>
          <w:i/>
          <w:sz w:val="28"/>
          <w:szCs w:val="28"/>
        </w:rPr>
        <w:t>Prom</w:t>
      </w:r>
    </w:p>
    <w:p w:rsidR="00C10C8A" w:rsidRPr="00373FB6" w:rsidRDefault="00945AD9" w:rsidP="00BC0D2B">
      <w:pPr>
        <w:shd w:val="clear" w:color="auto" w:fill="FFFFFF"/>
        <w:spacing w:after="0"/>
        <w:rPr>
          <w:rFonts w:ascii="Arial" w:hAnsi="Arial" w:cs="Arial"/>
          <w:b/>
          <w:i/>
          <w:sz w:val="28"/>
          <w:szCs w:val="28"/>
        </w:rPr>
      </w:pPr>
      <w:r w:rsidRPr="00945AD9">
        <w:rPr>
          <w:rFonts w:ascii="Arial" w:hAnsi="Arial" w:cs="Arial"/>
          <w:b/>
          <w:sz w:val="28"/>
          <w:szCs w:val="28"/>
        </w:rPr>
        <w:t>Friday</w:t>
      </w:r>
      <w:r w:rsidR="00373FB6" w:rsidRPr="00945AD9">
        <w:rPr>
          <w:rFonts w:ascii="Arial" w:hAnsi="Arial" w:cs="Arial"/>
          <w:b/>
          <w:sz w:val="28"/>
          <w:szCs w:val="28"/>
        </w:rPr>
        <w:t xml:space="preserve"> 30 June</w:t>
      </w:r>
      <w:r w:rsidR="00373FB6" w:rsidRPr="00945AD9">
        <w:rPr>
          <w:rFonts w:ascii="Arial" w:hAnsi="Arial" w:cs="Arial"/>
          <w:b/>
          <w:sz w:val="28"/>
          <w:szCs w:val="28"/>
        </w:rPr>
        <w:tab/>
      </w:r>
      <w:r w:rsidR="00373FB6" w:rsidRPr="00945AD9">
        <w:rPr>
          <w:rFonts w:ascii="Arial" w:hAnsi="Arial" w:cs="Arial"/>
          <w:b/>
          <w:sz w:val="28"/>
          <w:szCs w:val="28"/>
        </w:rPr>
        <w:tab/>
      </w:r>
      <w:r w:rsidR="00373FB6" w:rsidRPr="00945AD9">
        <w:rPr>
          <w:rFonts w:ascii="Arial" w:hAnsi="Arial" w:cs="Arial"/>
          <w:b/>
          <w:sz w:val="28"/>
          <w:szCs w:val="28"/>
        </w:rPr>
        <w:tab/>
      </w:r>
      <w:r w:rsidRPr="00945AD9">
        <w:rPr>
          <w:rFonts w:ascii="Arial" w:hAnsi="Arial" w:cs="Arial"/>
          <w:b/>
          <w:sz w:val="28"/>
          <w:szCs w:val="28"/>
        </w:rPr>
        <w:tab/>
      </w:r>
      <w:r w:rsidRPr="00945AD9">
        <w:rPr>
          <w:rFonts w:ascii="Arial" w:hAnsi="Arial" w:cs="Arial"/>
          <w:b/>
          <w:i/>
          <w:sz w:val="28"/>
          <w:szCs w:val="28"/>
        </w:rPr>
        <w:t>Last Day of College-End of Year</w:t>
      </w:r>
    </w:p>
    <w:p w:rsidR="00C10C8A" w:rsidRPr="00C10C8A" w:rsidRDefault="00C10C8A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10C8A">
        <w:rPr>
          <w:rFonts w:ascii="Times New Roman" w:eastAsia="Times New Roman" w:hAnsi="Times New Roman" w:cs="Times New Roman"/>
          <w:sz w:val="23"/>
          <w:szCs w:val="23"/>
          <w:lang w:eastAsia="en-GB"/>
        </w:rPr>
        <w:t> </w:t>
      </w:r>
    </w:p>
    <w:p w:rsidR="00C10C8A" w:rsidRDefault="00C10C8A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  <w:r w:rsidRPr="00C10C8A">
        <w:rPr>
          <w:rFonts w:ascii="Times New Roman" w:eastAsia="Times New Roman" w:hAnsi="Times New Roman" w:cs="Times New Roman"/>
          <w:sz w:val="23"/>
          <w:szCs w:val="23"/>
          <w:lang w:eastAsia="en-GB"/>
        </w:rPr>
        <w:t> </w:t>
      </w:r>
    </w:p>
    <w:p w:rsidR="00373FB6" w:rsidRDefault="00373FB6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1880"/>
        <w:gridCol w:w="1659"/>
        <w:gridCol w:w="2012"/>
        <w:gridCol w:w="1747"/>
      </w:tblGrid>
      <w:tr w:rsidR="00A53DDD" w:rsidTr="00373FB6">
        <w:tc>
          <w:tcPr>
            <w:tcW w:w="1803" w:type="dxa"/>
          </w:tcPr>
          <w:p w:rsidR="00373FB6" w:rsidRDefault="00373FB6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72274" cy="624475"/>
                  <wp:effectExtent l="0" t="0" r="0" b="4445"/>
                  <wp:docPr id="9" name="Picture 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926" cy="64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73FB6" w:rsidRDefault="00373FB6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57131" cy="624205"/>
                  <wp:effectExtent l="0" t="0" r="0" b="4445"/>
                  <wp:docPr id="16" name="Picture 1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3287" cy="6412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73FB6" w:rsidRDefault="00373FB6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73760" cy="682906"/>
                  <wp:effectExtent l="0" t="0" r="2540" b="3175"/>
                  <wp:docPr id="17" name="Picture 1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406" cy="71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73FB6" w:rsidRDefault="00373FB6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4400" cy="670918"/>
                  <wp:effectExtent l="0" t="0" r="0" b="0"/>
                  <wp:docPr id="19" name="Picture 19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861" cy="694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373FB6" w:rsidRDefault="00373FB6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89330" cy="740780"/>
                  <wp:effectExtent l="0" t="0" r="1270" b="2540"/>
                  <wp:docPr id="20" name="Picture 2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285" cy="7729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53DDD" w:rsidTr="00373FB6">
        <w:tc>
          <w:tcPr>
            <w:tcW w:w="1803" w:type="dxa"/>
          </w:tcPr>
          <w:p w:rsidR="00373FB6" w:rsidRDefault="00373FB6" w:rsidP="00373FB6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19705" cy="647700"/>
                  <wp:effectExtent l="0" t="0" r="0" b="0"/>
                  <wp:docPr id="21" name="Picture 2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1605" cy="677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73FB6" w:rsidRDefault="00373FB6" w:rsidP="00A53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076446" cy="605561"/>
                  <wp:effectExtent l="0" t="0" r="0" b="0"/>
                  <wp:docPr id="22" name="Picture 22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937" cy="621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73FB6" w:rsidRDefault="00A53DDD" w:rsidP="00A53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924436" cy="660666"/>
                  <wp:effectExtent l="0" t="0" r="9525" b="6350"/>
                  <wp:docPr id="23" name="Picture 2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973" cy="68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3" w:type="dxa"/>
          </w:tcPr>
          <w:p w:rsidR="00373FB6" w:rsidRDefault="00A53DDD" w:rsidP="00A53DD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157468" cy="651203"/>
                  <wp:effectExtent l="0" t="0" r="5080" b="0"/>
                  <wp:docPr id="24" name="Picture 24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336" cy="670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4" w:type="dxa"/>
          </w:tcPr>
          <w:p w:rsidR="00373FB6" w:rsidRDefault="00373FB6" w:rsidP="00BC0D2B">
            <w:pPr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en-GB"/>
              </w:rPr>
            </w:pPr>
          </w:p>
        </w:tc>
      </w:tr>
    </w:tbl>
    <w:p w:rsidR="00373FB6" w:rsidRPr="00C10C8A" w:rsidRDefault="00373FB6" w:rsidP="00BC0D2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en-GB"/>
        </w:rPr>
      </w:pPr>
    </w:p>
    <w:p w:rsidR="00A53DDD" w:rsidRDefault="00A53DD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DD" w:rsidRDefault="00A53DD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6336" w:rsidRDefault="001D633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6336" w:rsidRDefault="001D633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6336" w:rsidRDefault="001D633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1D6336" w:rsidRDefault="001D6336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DD" w:rsidRDefault="00A53DD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53DDD" w:rsidRDefault="00A53DDD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AC77C7" w:rsidRPr="007726CD" w:rsidRDefault="00AC77C7" w:rsidP="00A34DE1">
      <w:pPr>
        <w:shd w:val="clear" w:color="auto" w:fill="FFFFFF"/>
        <w:spacing w:after="0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APPOINTMENTS </w:t>
      </w:r>
    </w:p>
    <w:p w:rsidR="00AC77C7" w:rsidRDefault="00AC77C7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would like to see your child’s VT/class teacher or Miss Gibson please write a note in your child’s diary or call the college office to book an appointment.</w:t>
      </w:r>
    </w:p>
    <w:p w:rsidR="00AC77C7" w:rsidRDefault="00AC77C7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68961F44" wp14:editId="623A5076">
            <wp:extent cx="1333500" cy="1333500"/>
            <wp:effectExtent l="0" t="0" r="0" b="0"/>
            <wp:docPr id="3" name="Picture 3" descr="Communication Laws - When to Use Email or Pick Up the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unication Laws - When to Use Email or Pick Up the Phon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1109" w:rsidRDefault="00831109" w:rsidP="00A34DE1">
      <w:pPr>
        <w:shd w:val="clear" w:color="auto" w:fill="FFFFFF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Ken Phone Number: 020 8422 0372</w:t>
      </w:r>
      <w:r w:rsidR="00A909DE">
        <w:rPr>
          <w:rFonts w:ascii="Arial" w:hAnsi="Arial" w:cs="Arial"/>
          <w:sz w:val="24"/>
          <w:szCs w:val="24"/>
        </w:rPr>
        <w:t xml:space="preserve"> / Belvue Phone Number: 020 8845 5766</w:t>
      </w:r>
    </w:p>
    <w:p w:rsidR="003E6A9C" w:rsidRPr="008C0CD5" w:rsidRDefault="00483FB6" w:rsidP="00A34DE1">
      <w:pPr>
        <w:shd w:val="clear" w:color="auto" w:fill="FFFFFF"/>
        <w:spacing w:after="0" w:line="480" w:lineRule="auto"/>
        <w:jc w:val="both"/>
        <w:rPr>
          <w:rFonts w:ascii="Calibri" w:eastAsia="Times New Roman" w:hAnsi="Calibri" w:cs="Calibri"/>
          <w:color w:val="212121"/>
          <w:lang w:eastAsia="en-GB"/>
        </w:rPr>
      </w:pPr>
      <w:hyperlink r:id="rId23" w:history="1">
        <w:r w:rsidR="00831109" w:rsidRPr="00086692">
          <w:rPr>
            <w:rStyle w:val="Hyperlink"/>
            <w:rFonts w:ascii="Arial" w:hAnsi="Arial" w:cs="Arial"/>
            <w:sz w:val="28"/>
            <w:szCs w:val="28"/>
          </w:rPr>
          <w:t>belvuecollege@belvue.ealing.sch.uk</w:t>
        </w:r>
      </w:hyperlink>
    </w:p>
    <w:sectPr w:rsidR="003E6A9C" w:rsidRPr="008C0CD5" w:rsidSect="00B7734C">
      <w:pgSz w:w="11906" w:h="16838"/>
      <w:pgMar w:top="425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9CD"/>
    <w:multiLevelType w:val="multilevel"/>
    <w:tmpl w:val="48C2C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992FA8"/>
    <w:multiLevelType w:val="multilevel"/>
    <w:tmpl w:val="D32C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4605F4"/>
    <w:multiLevelType w:val="multilevel"/>
    <w:tmpl w:val="41527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D3D76"/>
    <w:multiLevelType w:val="multilevel"/>
    <w:tmpl w:val="47B69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90A60"/>
    <w:multiLevelType w:val="multilevel"/>
    <w:tmpl w:val="47AE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651B39"/>
    <w:multiLevelType w:val="hybridMultilevel"/>
    <w:tmpl w:val="4398A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77B92"/>
    <w:multiLevelType w:val="multilevel"/>
    <w:tmpl w:val="D06E9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B22A7"/>
    <w:multiLevelType w:val="hybridMultilevel"/>
    <w:tmpl w:val="2C02A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212628"/>
    <w:multiLevelType w:val="multilevel"/>
    <w:tmpl w:val="2044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212229"/>
    <w:multiLevelType w:val="multilevel"/>
    <w:tmpl w:val="695E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0E93CA3"/>
    <w:multiLevelType w:val="hybridMultilevel"/>
    <w:tmpl w:val="D870F0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33A6D"/>
    <w:multiLevelType w:val="multilevel"/>
    <w:tmpl w:val="4DC2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F21222"/>
    <w:multiLevelType w:val="multilevel"/>
    <w:tmpl w:val="B0D68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93262C9"/>
    <w:multiLevelType w:val="multilevel"/>
    <w:tmpl w:val="E79E5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CD19AA"/>
    <w:multiLevelType w:val="hybridMultilevel"/>
    <w:tmpl w:val="9342C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1604C8"/>
    <w:multiLevelType w:val="multilevel"/>
    <w:tmpl w:val="4ACE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3"/>
  </w:num>
  <w:num w:numId="5">
    <w:abstractNumId w:val="15"/>
  </w:num>
  <w:num w:numId="6">
    <w:abstractNumId w:val="0"/>
  </w:num>
  <w:num w:numId="7">
    <w:abstractNumId w:val="2"/>
  </w:num>
  <w:num w:numId="8">
    <w:abstractNumId w:val="11"/>
  </w:num>
  <w:num w:numId="9">
    <w:abstractNumId w:val="4"/>
  </w:num>
  <w:num w:numId="10">
    <w:abstractNumId w:val="13"/>
  </w:num>
  <w:num w:numId="11">
    <w:abstractNumId w:val="6"/>
  </w:num>
  <w:num w:numId="12">
    <w:abstractNumId w:val="1"/>
  </w:num>
  <w:num w:numId="13">
    <w:abstractNumId w:val="12"/>
  </w:num>
  <w:num w:numId="14">
    <w:abstractNumId w:val="8"/>
  </w:num>
  <w:num w:numId="15">
    <w:abstractNumId w:val="7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IwsrQ0MjcxMrdU0lEKTi0uzszPAykwqgUAFX4jgSwAAAA="/>
  </w:docVars>
  <w:rsids>
    <w:rsidRoot w:val="00B50A54"/>
    <w:rsid w:val="00000B3A"/>
    <w:rsid w:val="00006FC8"/>
    <w:rsid w:val="00010852"/>
    <w:rsid w:val="00011154"/>
    <w:rsid w:val="00023229"/>
    <w:rsid w:val="000239FB"/>
    <w:rsid w:val="00023C21"/>
    <w:rsid w:val="00026AAC"/>
    <w:rsid w:val="00030768"/>
    <w:rsid w:val="00057940"/>
    <w:rsid w:val="000620F7"/>
    <w:rsid w:val="0006661C"/>
    <w:rsid w:val="00075E60"/>
    <w:rsid w:val="00084FE6"/>
    <w:rsid w:val="000864E2"/>
    <w:rsid w:val="00086692"/>
    <w:rsid w:val="00086DC7"/>
    <w:rsid w:val="000A50AC"/>
    <w:rsid w:val="000A5590"/>
    <w:rsid w:val="000A5B8B"/>
    <w:rsid w:val="000B35C6"/>
    <w:rsid w:val="000B47B1"/>
    <w:rsid w:val="000B4BAB"/>
    <w:rsid w:val="000B6A7F"/>
    <w:rsid w:val="000C48A5"/>
    <w:rsid w:val="000C5E96"/>
    <w:rsid w:val="000D120B"/>
    <w:rsid w:val="000D4AAF"/>
    <w:rsid w:val="000F36AF"/>
    <w:rsid w:val="0010254E"/>
    <w:rsid w:val="00102CF7"/>
    <w:rsid w:val="00117779"/>
    <w:rsid w:val="0013033B"/>
    <w:rsid w:val="00134A32"/>
    <w:rsid w:val="00142AB5"/>
    <w:rsid w:val="00156F25"/>
    <w:rsid w:val="00157ABB"/>
    <w:rsid w:val="00170A68"/>
    <w:rsid w:val="0018320C"/>
    <w:rsid w:val="001A2986"/>
    <w:rsid w:val="001D3869"/>
    <w:rsid w:val="001D42C1"/>
    <w:rsid w:val="001D6336"/>
    <w:rsid w:val="00220ABB"/>
    <w:rsid w:val="0022299F"/>
    <w:rsid w:val="00225D0A"/>
    <w:rsid w:val="00235B06"/>
    <w:rsid w:val="00236854"/>
    <w:rsid w:val="00236E68"/>
    <w:rsid w:val="002406FD"/>
    <w:rsid w:val="0024349D"/>
    <w:rsid w:val="00246CEE"/>
    <w:rsid w:val="00250BCC"/>
    <w:rsid w:val="00251620"/>
    <w:rsid w:val="00255496"/>
    <w:rsid w:val="0026030D"/>
    <w:rsid w:val="002605C2"/>
    <w:rsid w:val="0029183A"/>
    <w:rsid w:val="002B13E7"/>
    <w:rsid w:val="002B21F1"/>
    <w:rsid w:val="002B43E0"/>
    <w:rsid w:val="002C25CA"/>
    <w:rsid w:val="002C2AE2"/>
    <w:rsid w:val="002C4CAD"/>
    <w:rsid w:val="002C4DBA"/>
    <w:rsid w:val="002C58FD"/>
    <w:rsid w:val="002C64E7"/>
    <w:rsid w:val="002C77A2"/>
    <w:rsid w:val="002E111B"/>
    <w:rsid w:val="002E124C"/>
    <w:rsid w:val="002E4005"/>
    <w:rsid w:val="002E791E"/>
    <w:rsid w:val="002F2D22"/>
    <w:rsid w:val="002F3C54"/>
    <w:rsid w:val="002F5402"/>
    <w:rsid w:val="00304922"/>
    <w:rsid w:val="00321FBF"/>
    <w:rsid w:val="00327301"/>
    <w:rsid w:val="00342B2C"/>
    <w:rsid w:val="00357D3F"/>
    <w:rsid w:val="003604E1"/>
    <w:rsid w:val="0036083F"/>
    <w:rsid w:val="00370121"/>
    <w:rsid w:val="00373562"/>
    <w:rsid w:val="00373FB6"/>
    <w:rsid w:val="0037424A"/>
    <w:rsid w:val="00374973"/>
    <w:rsid w:val="00376C27"/>
    <w:rsid w:val="00380063"/>
    <w:rsid w:val="003801AE"/>
    <w:rsid w:val="00393D81"/>
    <w:rsid w:val="0039593B"/>
    <w:rsid w:val="003A268D"/>
    <w:rsid w:val="003A45AD"/>
    <w:rsid w:val="003B7EB0"/>
    <w:rsid w:val="003C0510"/>
    <w:rsid w:val="003C1040"/>
    <w:rsid w:val="003C5BE7"/>
    <w:rsid w:val="003E0D55"/>
    <w:rsid w:val="003E6A9C"/>
    <w:rsid w:val="003F124F"/>
    <w:rsid w:val="003F4E95"/>
    <w:rsid w:val="00404225"/>
    <w:rsid w:val="00412DC1"/>
    <w:rsid w:val="0042038D"/>
    <w:rsid w:val="00423160"/>
    <w:rsid w:val="00441C78"/>
    <w:rsid w:val="00445C90"/>
    <w:rsid w:val="004512EC"/>
    <w:rsid w:val="00453E3A"/>
    <w:rsid w:val="00457BC4"/>
    <w:rsid w:val="004646AD"/>
    <w:rsid w:val="00471143"/>
    <w:rsid w:val="00492B95"/>
    <w:rsid w:val="004938D9"/>
    <w:rsid w:val="004A590B"/>
    <w:rsid w:val="004C074F"/>
    <w:rsid w:val="004D0D78"/>
    <w:rsid w:val="004D61FB"/>
    <w:rsid w:val="004D6B36"/>
    <w:rsid w:val="004D702A"/>
    <w:rsid w:val="004E0563"/>
    <w:rsid w:val="004E3A5C"/>
    <w:rsid w:val="004E4D2B"/>
    <w:rsid w:val="00501B5A"/>
    <w:rsid w:val="005078B1"/>
    <w:rsid w:val="00524C60"/>
    <w:rsid w:val="00532272"/>
    <w:rsid w:val="005376E6"/>
    <w:rsid w:val="00547984"/>
    <w:rsid w:val="00547D8D"/>
    <w:rsid w:val="00555F38"/>
    <w:rsid w:val="005636CD"/>
    <w:rsid w:val="00570A34"/>
    <w:rsid w:val="00574699"/>
    <w:rsid w:val="00586BEB"/>
    <w:rsid w:val="00587879"/>
    <w:rsid w:val="00591630"/>
    <w:rsid w:val="00592AF5"/>
    <w:rsid w:val="00592E69"/>
    <w:rsid w:val="005A10B3"/>
    <w:rsid w:val="005A3844"/>
    <w:rsid w:val="005B2C9D"/>
    <w:rsid w:val="005C1DC3"/>
    <w:rsid w:val="005C45E3"/>
    <w:rsid w:val="005C4C1E"/>
    <w:rsid w:val="005D55AF"/>
    <w:rsid w:val="005E0272"/>
    <w:rsid w:val="005E0633"/>
    <w:rsid w:val="005E6163"/>
    <w:rsid w:val="005F5C95"/>
    <w:rsid w:val="00600703"/>
    <w:rsid w:val="00606760"/>
    <w:rsid w:val="006125F7"/>
    <w:rsid w:val="00615736"/>
    <w:rsid w:val="0061747F"/>
    <w:rsid w:val="006213BA"/>
    <w:rsid w:val="00621C3B"/>
    <w:rsid w:val="00632559"/>
    <w:rsid w:val="00635765"/>
    <w:rsid w:val="00635996"/>
    <w:rsid w:val="00650E0B"/>
    <w:rsid w:val="00652B83"/>
    <w:rsid w:val="00655D44"/>
    <w:rsid w:val="00664666"/>
    <w:rsid w:val="0068649C"/>
    <w:rsid w:val="006A0B95"/>
    <w:rsid w:val="006A715D"/>
    <w:rsid w:val="006A76A5"/>
    <w:rsid w:val="006B0B34"/>
    <w:rsid w:val="006B6470"/>
    <w:rsid w:val="006C31E5"/>
    <w:rsid w:val="006D7A00"/>
    <w:rsid w:val="006E03CD"/>
    <w:rsid w:val="006E5E10"/>
    <w:rsid w:val="006F3F07"/>
    <w:rsid w:val="006F662D"/>
    <w:rsid w:val="00700078"/>
    <w:rsid w:val="007252F2"/>
    <w:rsid w:val="00735CE9"/>
    <w:rsid w:val="00737F99"/>
    <w:rsid w:val="00753CC7"/>
    <w:rsid w:val="007726CD"/>
    <w:rsid w:val="00775D0E"/>
    <w:rsid w:val="00776C3D"/>
    <w:rsid w:val="007810DF"/>
    <w:rsid w:val="007B4847"/>
    <w:rsid w:val="007B79E5"/>
    <w:rsid w:val="007E0864"/>
    <w:rsid w:val="007E7099"/>
    <w:rsid w:val="007F5B35"/>
    <w:rsid w:val="008038C2"/>
    <w:rsid w:val="00804003"/>
    <w:rsid w:val="00805D4A"/>
    <w:rsid w:val="00812EB9"/>
    <w:rsid w:val="00831109"/>
    <w:rsid w:val="008345AE"/>
    <w:rsid w:val="0084342E"/>
    <w:rsid w:val="00850689"/>
    <w:rsid w:val="00853BAB"/>
    <w:rsid w:val="0085706F"/>
    <w:rsid w:val="0086252B"/>
    <w:rsid w:val="00865735"/>
    <w:rsid w:val="00870E83"/>
    <w:rsid w:val="008720CC"/>
    <w:rsid w:val="00874072"/>
    <w:rsid w:val="00875C51"/>
    <w:rsid w:val="0088175F"/>
    <w:rsid w:val="00882F28"/>
    <w:rsid w:val="00886D62"/>
    <w:rsid w:val="0089277F"/>
    <w:rsid w:val="008C0CD5"/>
    <w:rsid w:val="008C78FC"/>
    <w:rsid w:val="008C7928"/>
    <w:rsid w:val="008D091A"/>
    <w:rsid w:val="009048EE"/>
    <w:rsid w:val="0090625E"/>
    <w:rsid w:val="009108D3"/>
    <w:rsid w:val="0091639A"/>
    <w:rsid w:val="00922922"/>
    <w:rsid w:val="00930DD6"/>
    <w:rsid w:val="009341C0"/>
    <w:rsid w:val="00945AD9"/>
    <w:rsid w:val="00951E19"/>
    <w:rsid w:val="009672FA"/>
    <w:rsid w:val="009749CB"/>
    <w:rsid w:val="00981C05"/>
    <w:rsid w:val="009A73B8"/>
    <w:rsid w:val="009B1FFB"/>
    <w:rsid w:val="009B6D2E"/>
    <w:rsid w:val="009B7FCD"/>
    <w:rsid w:val="009D3AAA"/>
    <w:rsid w:val="009E4376"/>
    <w:rsid w:val="009F031C"/>
    <w:rsid w:val="009F0677"/>
    <w:rsid w:val="00A07AB2"/>
    <w:rsid w:val="00A34DE1"/>
    <w:rsid w:val="00A36A6C"/>
    <w:rsid w:val="00A425CF"/>
    <w:rsid w:val="00A53DDD"/>
    <w:rsid w:val="00A53F7D"/>
    <w:rsid w:val="00A62074"/>
    <w:rsid w:val="00A63B59"/>
    <w:rsid w:val="00A70229"/>
    <w:rsid w:val="00A87361"/>
    <w:rsid w:val="00A909DE"/>
    <w:rsid w:val="00A92E0E"/>
    <w:rsid w:val="00AA4063"/>
    <w:rsid w:val="00AA688F"/>
    <w:rsid w:val="00AB53FD"/>
    <w:rsid w:val="00AC5639"/>
    <w:rsid w:val="00AC77C7"/>
    <w:rsid w:val="00AF0DBB"/>
    <w:rsid w:val="00B015C8"/>
    <w:rsid w:val="00B026A7"/>
    <w:rsid w:val="00B04802"/>
    <w:rsid w:val="00B06ED9"/>
    <w:rsid w:val="00B169EB"/>
    <w:rsid w:val="00B172BE"/>
    <w:rsid w:val="00B2396C"/>
    <w:rsid w:val="00B32B87"/>
    <w:rsid w:val="00B343F7"/>
    <w:rsid w:val="00B35BC7"/>
    <w:rsid w:val="00B5001E"/>
    <w:rsid w:val="00B50A54"/>
    <w:rsid w:val="00B53769"/>
    <w:rsid w:val="00B570C1"/>
    <w:rsid w:val="00B65AAF"/>
    <w:rsid w:val="00B672D3"/>
    <w:rsid w:val="00B756EE"/>
    <w:rsid w:val="00B7734C"/>
    <w:rsid w:val="00BA67B3"/>
    <w:rsid w:val="00BB0CDF"/>
    <w:rsid w:val="00BC0D2B"/>
    <w:rsid w:val="00BD0638"/>
    <w:rsid w:val="00BE146C"/>
    <w:rsid w:val="00BF68B8"/>
    <w:rsid w:val="00C0050C"/>
    <w:rsid w:val="00C05C6B"/>
    <w:rsid w:val="00C10C8A"/>
    <w:rsid w:val="00C167B7"/>
    <w:rsid w:val="00C21AC9"/>
    <w:rsid w:val="00C368CE"/>
    <w:rsid w:val="00C5217C"/>
    <w:rsid w:val="00C5413F"/>
    <w:rsid w:val="00C5523A"/>
    <w:rsid w:val="00C5636D"/>
    <w:rsid w:val="00C619E5"/>
    <w:rsid w:val="00C70647"/>
    <w:rsid w:val="00C7148E"/>
    <w:rsid w:val="00C73A52"/>
    <w:rsid w:val="00C83C00"/>
    <w:rsid w:val="00CA60FD"/>
    <w:rsid w:val="00CB0B89"/>
    <w:rsid w:val="00CB41C7"/>
    <w:rsid w:val="00CC6224"/>
    <w:rsid w:val="00CC749D"/>
    <w:rsid w:val="00CD39FF"/>
    <w:rsid w:val="00CD5E49"/>
    <w:rsid w:val="00CE2289"/>
    <w:rsid w:val="00CE236B"/>
    <w:rsid w:val="00CE2FA6"/>
    <w:rsid w:val="00CE579E"/>
    <w:rsid w:val="00CF24CD"/>
    <w:rsid w:val="00D064F5"/>
    <w:rsid w:val="00D13B02"/>
    <w:rsid w:val="00D21214"/>
    <w:rsid w:val="00D25DE5"/>
    <w:rsid w:val="00D277D8"/>
    <w:rsid w:val="00D316F6"/>
    <w:rsid w:val="00D3613E"/>
    <w:rsid w:val="00D5156B"/>
    <w:rsid w:val="00D52594"/>
    <w:rsid w:val="00D608AB"/>
    <w:rsid w:val="00D75A47"/>
    <w:rsid w:val="00D92956"/>
    <w:rsid w:val="00DA4CB2"/>
    <w:rsid w:val="00DB75BD"/>
    <w:rsid w:val="00DC2746"/>
    <w:rsid w:val="00DD2315"/>
    <w:rsid w:val="00DD4268"/>
    <w:rsid w:val="00DE0D45"/>
    <w:rsid w:val="00DE1CF7"/>
    <w:rsid w:val="00DE2C61"/>
    <w:rsid w:val="00DE7211"/>
    <w:rsid w:val="00DF1BD8"/>
    <w:rsid w:val="00DF30EE"/>
    <w:rsid w:val="00E03B76"/>
    <w:rsid w:val="00E057A8"/>
    <w:rsid w:val="00E13D36"/>
    <w:rsid w:val="00E275AF"/>
    <w:rsid w:val="00E300E0"/>
    <w:rsid w:val="00E3017B"/>
    <w:rsid w:val="00E31A72"/>
    <w:rsid w:val="00E32A00"/>
    <w:rsid w:val="00E35466"/>
    <w:rsid w:val="00E40C17"/>
    <w:rsid w:val="00E42868"/>
    <w:rsid w:val="00E53CD6"/>
    <w:rsid w:val="00E636DC"/>
    <w:rsid w:val="00E7199D"/>
    <w:rsid w:val="00E74EF9"/>
    <w:rsid w:val="00E84533"/>
    <w:rsid w:val="00E87D20"/>
    <w:rsid w:val="00E92C4B"/>
    <w:rsid w:val="00EA7A1F"/>
    <w:rsid w:val="00EB6796"/>
    <w:rsid w:val="00EC0880"/>
    <w:rsid w:val="00EC14D9"/>
    <w:rsid w:val="00EC3F86"/>
    <w:rsid w:val="00EC531F"/>
    <w:rsid w:val="00ED2D27"/>
    <w:rsid w:val="00EE486A"/>
    <w:rsid w:val="00EF0C19"/>
    <w:rsid w:val="00F17348"/>
    <w:rsid w:val="00F27CDB"/>
    <w:rsid w:val="00F30D9B"/>
    <w:rsid w:val="00F31C5F"/>
    <w:rsid w:val="00F52485"/>
    <w:rsid w:val="00F640D1"/>
    <w:rsid w:val="00F71355"/>
    <w:rsid w:val="00F725BD"/>
    <w:rsid w:val="00F81471"/>
    <w:rsid w:val="00FA01E1"/>
    <w:rsid w:val="00FA2FA0"/>
    <w:rsid w:val="00FA56D9"/>
    <w:rsid w:val="00FC1919"/>
    <w:rsid w:val="00FC4A54"/>
    <w:rsid w:val="00FC7CDE"/>
    <w:rsid w:val="00FD06B7"/>
    <w:rsid w:val="00FD3070"/>
    <w:rsid w:val="00FD318B"/>
    <w:rsid w:val="00FD7EB3"/>
    <w:rsid w:val="00FE5BA0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841FFD"/>
  <w15:docId w15:val="{3827918E-2EF4-4AFF-9343-417C1E3E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3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320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CC7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2E124C"/>
  </w:style>
  <w:style w:type="paragraph" w:styleId="ListParagraph">
    <w:name w:val="List Paragraph"/>
    <w:basedOn w:val="Normal"/>
    <w:uiPriority w:val="34"/>
    <w:qFormat/>
    <w:rsid w:val="00B672D3"/>
    <w:pPr>
      <w:ind w:left="720"/>
      <w:contextualSpacing/>
    </w:pPr>
  </w:style>
  <w:style w:type="table" w:styleId="TableGrid">
    <w:name w:val="Table Grid"/>
    <w:basedOn w:val="TableNormal"/>
    <w:uiPriority w:val="39"/>
    <w:unhideWhenUsed/>
    <w:rsid w:val="004C0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35BC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B35BC7"/>
    <w:rPr>
      <w:i/>
      <w:iCs/>
    </w:rPr>
  </w:style>
  <w:style w:type="character" w:customStyle="1" w:styleId="xbe">
    <w:name w:val="_xbe"/>
    <w:basedOn w:val="DefaultParagraphFont"/>
    <w:rsid w:val="00B35BC7"/>
  </w:style>
  <w:style w:type="character" w:customStyle="1" w:styleId="tel">
    <w:name w:val="tel"/>
    <w:basedOn w:val="DefaultParagraphFont"/>
    <w:rsid w:val="00B35BC7"/>
  </w:style>
  <w:style w:type="paragraph" w:customStyle="1" w:styleId="font8">
    <w:name w:val="font_8"/>
    <w:basedOn w:val="Normal"/>
    <w:rsid w:val="00CA6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CA60FD"/>
  </w:style>
  <w:style w:type="character" w:customStyle="1" w:styleId="rpc41">
    <w:name w:val="_rpc_41"/>
    <w:basedOn w:val="DefaultParagraphFont"/>
    <w:rsid w:val="006D7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315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9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7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9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7376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3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09449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68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74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50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7549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6256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1493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711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13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11768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3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mailto:belvuecollege@belvue.ealing.sch.uk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1F94AC-97A1-4E45-9A9A-BC50684BA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292</Words>
  <Characters>3641</Characters>
  <Application>Microsoft Office Word</Application>
  <DocSecurity>0</DocSecurity>
  <Lines>227</Lines>
  <Paragraphs>231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 GIBSON</dc:creator>
  <cp:lastModifiedBy>Phillip Peterson</cp:lastModifiedBy>
  <cp:revision>4</cp:revision>
  <cp:lastPrinted>2019-09-06T07:49:00Z</cp:lastPrinted>
  <dcterms:created xsi:type="dcterms:W3CDTF">2023-02-27T12:06:00Z</dcterms:created>
  <dcterms:modified xsi:type="dcterms:W3CDTF">2023-03-01T12:53:00Z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da1a67bf31a39406da2f74a28286eea0822d8769c1b4e1cbc7aba6bee2cfa0f5</vt:lpwstr>
  </property>
</Properties>
</file>