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71"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-415290</wp:posOffset>
                </wp:positionH>
                <wp:positionV relativeFrom="paragraph">
                  <wp:posOffset>806450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5E" w:rsidRPr="0019285E" w:rsidRDefault="0092364C" w:rsidP="007F2A20">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Theatre is at its best when it excites and incites. Theatre provokes action, it challenges complacency, </w:t>
                            </w:r>
                            <w:proofErr w:type="gramStart"/>
                            <w:r w:rsidRPr="0019285E">
                              <w:rPr>
                                <w:rFonts w:ascii="Arial" w:eastAsia="Calibri" w:hAnsi="Arial" w:cs="Times New Roman"/>
                              </w:rPr>
                              <w:t>it</w:t>
                            </w:r>
                            <w:proofErr w:type="gramEnd"/>
                            <w:r w:rsidRPr="0019285E">
                              <w:rPr>
                                <w:rFonts w:ascii="Arial" w:eastAsia="Calibri" w:hAnsi="Arial" w:cs="Times New Roman"/>
                              </w:rPr>
                              <w:t xml:space="preserve"> demands attention and challenges ways that things have always been done. It is a rebellion, a voice, a focus, an engagement, a solution, a platform for everyone and anyone. Nobody is exempt.</w:t>
                            </w:r>
                          </w:p>
                          <w:p w:rsidR="0019285E" w:rsidRPr="0019285E" w:rsidRDefault="0019285E" w:rsidP="0019285E">
                            <w:pPr>
                              <w:rPr>
                                <w:rFonts w:ascii="Arial" w:eastAsia="Calibri" w:hAnsi="Arial" w:cs="Times New Roman"/>
                              </w:rPr>
                            </w:pPr>
                            <w:r w:rsidRPr="0019285E">
                              <w:rPr>
                                <w:rFonts w:ascii="Arial" w:eastAsia="Calibri" w:hAnsi="Arial" w:cs="Times New Roman"/>
                              </w:rPr>
                              <w:t>The Drama Department at Belvue High School is committed to delivering a curriculum that at its core lies play. It serves to enrich and empower all of our learners.</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 aims are to develop self –discipline, </w:t>
                            </w:r>
                            <w:proofErr w:type="gramStart"/>
                            <w:r w:rsidRPr="0019285E">
                              <w:rPr>
                                <w:rFonts w:ascii="Arial" w:eastAsia="Calibri" w:hAnsi="Arial" w:cs="Times New Roman"/>
                              </w:rPr>
                              <w:t>team work</w:t>
                            </w:r>
                            <w:proofErr w:type="gramEnd"/>
                            <w:r w:rsidRPr="0019285E">
                              <w:rPr>
                                <w:rFonts w:ascii="Arial" w:eastAsia="Calibri" w:hAnsi="Arial" w:cs="Times New Roman"/>
                              </w:rPr>
                              <w:t xml:space="preserve"> and communication and to nurture a sense of self and belonging to a group/community. </w:t>
                            </w:r>
                          </w:p>
                          <w:p w:rsidR="0019285E" w:rsidRPr="0019285E" w:rsidRDefault="0019285E" w:rsidP="0019285E">
                            <w:pPr>
                              <w:rPr>
                                <w:rFonts w:ascii="Arial" w:hAnsi="Arial"/>
                                <w:b/>
                                <w:color w:val="FF0000"/>
                              </w:rPr>
                            </w:pPr>
                            <w:r w:rsidRPr="0019285E">
                              <w:rPr>
                                <w:rFonts w:ascii="Arial" w:eastAsia="Calibri" w:hAnsi="Arial" w:cs="Times New Roman"/>
                              </w:rPr>
                              <w:t xml:space="preserve">Through creating, performing and evaluating their own and others’ work, it </w:t>
                            </w:r>
                            <w:proofErr w:type="gramStart"/>
                            <w:r w:rsidRPr="0019285E">
                              <w:rPr>
                                <w:rFonts w:ascii="Arial" w:eastAsia="Calibri" w:hAnsi="Arial" w:cs="Times New Roman"/>
                              </w:rPr>
                              <w:t>is hoped</w:t>
                            </w:r>
                            <w:proofErr w:type="gramEnd"/>
                            <w:r w:rsidRPr="0019285E">
                              <w:rPr>
                                <w:rFonts w:ascii="Arial" w:eastAsia="Calibri" w:hAnsi="Arial" w:cs="Times New Roman"/>
                              </w:rPr>
                              <w:t xml:space="preserve"> that the curriculum will inspire our Belvue learners to value their experiences, take risks, explore and give a platform for their voices and stories to be heard.</w:t>
                            </w:r>
                          </w:p>
                          <w:p w:rsidR="0019285E" w:rsidRPr="0019285E" w:rsidRDefault="0019285E" w:rsidP="0019285E">
                            <w:pPr>
                              <w:rPr>
                                <w:rFonts w:ascii="Arial" w:hAnsi="Arial"/>
                                <w:b/>
                                <w:color w:val="7F7F7F" w:themeColor="text1" w:themeTint="80"/>
                                <w:sz w:val="24"/>
                                <w:szCs w:val="24"/>
                              </w:rPr>
                            </w:pPr>
                            <w:r w:rsidRPr="0019285E">
                              <w:rPr>
                                <w:rFonts w:ascii="Arial" w:hAnsi="Arial"/>
                                <w:b/>
                                <w:sz w:val="24"/>
                                <w:szCs w:val="24"/>
                              </w:rPr>
                              <w:t xml:space="preserve">Overview  </w:t>
                            </w:r>
                          </w:p>
                          <w:p w:rsidR="0019285E" w:rsidRPr="0019285E" w:rsidRDefault="0019285E" w:rsidP="0019285E">
                            <w:pPr>
                              <w:spacing w:after="0" w:line="240" w:lineRule="auto"/>
                              <w:textAlignment w:val="baseline"/>
                              <w:outlineLvl w:val="1"/>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Drama </w:t>
                            </w:r>
                            <w:proofErr w:type="gramStart"/>
                            <w:r w:rsidRPr="0019285E">
                              <w:rPr>
                                <w:rFonts w:ascii="Arial" w:eastAsia="Times New Roman" w:hAnsi="Arial" w:cs="Arial"/>
                                <w:bdr w:val="none" w:sz="0" w:space="0" w:color="auto" w:frame="1"/>
                                <w:lang w:eastAsia="en-GB"/>
                              </w:rPr>
                              <w:t>is divided</w:t>
                            </w:r>
                            <w:proofErr w:type="gramEnd"/>
                            <w:r w:rsidRPr="0019285E">
                              <w:rPr>
                                <w:rFonts w:ascii="Arial" w:eastAsia="Times New Roman" w:hAnsi="Arial" w:cs="Arial"/>
                                <w:bdr w:val="none" w:sz="0" w:space="0" w:color="auto" w:frame="1"/>
                                <w:lang w:eastAsia="en-GB"/>
                              </w:rPr>
                              <w:t xml:space="preserve"> into THREE key areas in line with the National Curriculum:</w:t>
                            </w:r>
                          </w:p>
                          <w:p w:rsidR="0019285E" w:rsidRPr="0019285E" w:rsidRDefault="0019285E" w:rsidP="0019285E">
                            <w:pPr>
                              <w:spacing w:after="0" w:line="240" w:lineRule="auto"/>
                              <w:jc w:val="both"/>
                              <w:textAlignment w:val="baseline"/>
                              <w:outlineLvl w:val="1"/>
                              <w:rPr>
                                <w:rFonts w:ascii="Arial" w:eastAsia="Times New Roman" w:hAnsi="Arial" w:cs="Arial"/>
                                <w:b/>
                                <w:bCs/>
                                <w:bdr w:val="none" w:sz="0" w:space="0" w:color="auto" w:frame="1"/>
                                <w:lang w:eastAsia="en-GB"/>
                              </w:rPr>
                            </w:pP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Physical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Vocal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Performance</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Weekly Drama lessons for Key Stage 3 </w:t>
                            </w:r>
                            <w:proofErr w:type="gramStart"/>
                            <w:r w:rsidRPr="0019285E">
                              <w:rPr>
                                <w:rFonts w:ascii="Arial" w:eastAsia="Times New Roman" w:hAnsi="Arial" w:cs="Arial"/>
                                <w:bdr w:val="none" w:sz="0" w:space="0" w:color="auto" w:frame="1"/>
                                <w:lang w:eastAsia="en-GB"/>
                              </w:rPr>
                              <w:t>are structured</w:t>
                            </w:r>
                            <w:proofErr w:type="gramEnd"/>
                            <w:r w:rsidRPr="0019285E">
                              <w:rPr>
                                <w:rFonts w:ascii="Arial" w:eastAsia="Times New Roman" w:hAnsi="Arial" w:cs="Arial"/>
                                <w:bdr w:val="none" w:sz="0" w:space="0" w:color="auto" w:frame="1"/>
                                <w:lang w:eastAsia="en-GB"/>
                              </w:rPr>
                              <w:t xml:space="preserve"> to embed the three key areas, and are recorded on Classroom Monitor and Individual Learning journeys. A weekly lesson </w:t>
                            </w:r>
                            <w:proofErr w:type="gramStart"/>
                            <w:r w:rsidRPr="0019285E">
                              <w:rPr>
                                <w:rFonts w:ascii="Arial" w:eastAsia="Times New Roman" w:hAnsi="Arial" w:cs="Arial"/>
                                <w:bdr w:val="none" w:sz="0" w:space="0" w:color="auto" w:frame="1"/>
                                <w:lang w:eastAsia="en-GB"/>
                              </w:rPr>
                              <w:t>is dedicated</w:t>
                            </w:r>
                            <w:proofErr w:type="gramEnd"/>
                            <w:r w:rsidRPr="0019285E">
                              <w:rPr>
                                <w:rFonts w:ascii="Arial" w:eastAsia="Times New Roman" w:hAnsi="Arial" w:cs="Arial"/>
                                <w:bdr w:val="none" w:sz="0" w:space="0" w:color="auto" w:frame="1"/>
                                <w:lang w:eastAsia="en-GB"/>
                              </w:rPr>
                              <w:t xml:space="preserve"> to these three key areas,</w:t>
                            </w:r>
                            <w:r w:rsidRPr="0019285E">
                              <w:rPr>
                                <w:rFonts w:ascii="Arial" w:hAnsi="Arial"/>
                              </w:rPr>
                              <w:t xml:space="preserve"> where students work in small groups and receive 1:1 input from class teachers and TA’s.</w:t>
                            </w:r>
                            <w:r w:rsidRPr="0019285E">
                              <w:rPr>
                                <w:rFonts w:ascii="Arial" w:eastAsia="Times New Roman" w:hAnsi="Arial" w:cs="Arial"/>
                                <w:bdr w:val="none" w:sz="0" w:space="0" w:color="auto" w:frame="1"/>
                                <w:lang w:eastAsia="en-GB"/>
                              </w:rPr>
                              <w:t xml:space="preserve"> Students explore various drama activities and tasks to develop performance skills and to support them with cross-curricular skills e.g. </w:t>
                            </w:r>
                            <w:proofErr w:type="gramStart"/>
                            <w:r w:rsidRPr="0019285E">
                              <w:rPr>
                                <w:rFonts w:ascii="Arial" w:eastAsia="Times New Roman" w:hAnsi="Arial" w:cs="Arial"/>
                                <w:bdr w:val="none" w:sz="0" w:space="0" w:color="auto" w:frame="1"/>
                                <w:lang w:eastAsia="en-GB"/>
                              </w:rPr>
                              <w:t>Speaking</w:t>
                            </w:r>
                            <w:proofErr w:type="gramEnd"/>
                            <w:r w:rsidRPr="0019285E">
                              <w:rPr>
                                <w:rFonts w:ascii="Arial" w:eastAsia="Times New Roman" w:hAnsi="Arial" w:cs="Arial"/>
                                <w:bdr w:val="none" w:sz="0" w:space="0" w:color="auto" w:frame="1"/>
                                <w:lang w:eastAsia="en-GB"/>
                              </w:rPr>
                              <w:t xml:space="preserve"> and listening, working as a team, storytelling, confidence, and developing presentation skills. </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Over a </w:t>
                            </w:r>
                            <w:proofErr w:type="gramStart"/>
                            <w:r w:rsidRPr="0019285E">
                              <w:rPr>
                                <w:rFonts w:ascii="Arial" w:eastAsia="Times New Roman" w:hAnsi="Arial" w:cs="Arial"/>
                                <w:bdr w:val="none" w:sz="0" w:space="0" w:color="auto" w:frame="1"/>
                                <w:lang w:eastAsia="en-GB"/>
                              </w:rPr>
                              <w:t>2 year</w:t>
                            </w:r>
                            <w:proofErr w:type="gramEnd"/>
                            <w:r w:rsidRPr="0019285E">
                              <w:rPr>
                                <w:rFonts w:ascii="Arial" w:eastAsia="Times New Roman" w:hAnsi="Arial" w:cs="Arial"/>
                                <w:bdr w:val="none" w:sz="0" w:space="0" w:color="auto" w:frame="1"/>
                                <w:lang w:eastAsia="en-GB"/>
                              </w:rPr>
                              <w:t xml:space="preserve"> period, Key Stage 4, MLD students follow the WJEC accreditations in exploring physical and vocal techniques as well as performing in front of an audience. Learners will work towards achieving an Entry 2/3 in the following areas </w:t>
                            </w:r>
                            <w:r w:rsidRPr="0019285E">
                              <w:rPr>
                                <w:rFonts w:ascii="Arial" w:eastAsia="Times New Roman" w:hAnsi="Arial" w:cs="Arial"/>
                                <w:b/>
                                <w:bdr w:val="none" w:sz="0" w:space="0" w:color="auto" w:frame="1"/>
                                <w:lang w:eastAsia="en-GB"/>
                              </w:rPr>
                              <w:t>or</w:t>
                            </w:r>
                            <w:r w:rsidRPr="0019285E">
                              <w:rPr>
                                <w:rFonts w:ascii="Arial" w:eastAsia="Times New Roman" w:hAnsi="Arial" w:cs="Arial"/>
                                <w:bdr w:val="none" w:sz="0" w:space="0" w:color="auto" w:frame="1"/>
                                <w:lang w:eastAsia="en-GB"/>
                              </w:rPr>
                              <w:t xml:space="preserve"> will receive a Belvue certificate in:</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voice in a dramatic context </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body in a dramatic context </w:t>
                            </w:r>
                          </w:p>
                          <w:p w:rsidR="0092364C" w:rsidRDefault="0019285E" w:rsidP="0019285E">
                            <w:r w:rsidRPr="0019285E">
                              <w:rPr>
                                <w:rFonts w:ascii="Arial" w:eastAsia="Times New Roman" w:hAnsi="Arial" w:cs="Arial"/>
                                <w:bdr w:val="none" w:sz="0" w:space="0" w:color="auto" w:frame="1"/>
                                <w:lang w:eastAsia="en-GB"/>
                              </w:rPr>
                              <w:t>Contribute to the creation of a group drama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pt;margin-top:63.5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" fillcolor="white [3201]" stroked="f" strokeweight=".5pt">
                <v:textbox>
                  <w:txbxContent>
                    <w:p w:rsidR="0019285E" w:rsidRPr="0019285E" w:rsidRDefault="0092364C" w:rsidP="007F2A20">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Theatre is at its best when it excites and incites. Theatre provokes action, it challenges complacency, </w:t>
                      </w:r>
                      <w:proofErr w:type="gramStart"/>
                      <w:r w:rsidRPr="0019285E">
                        <w:rPr>
                          <w:rFonts w:ascii="Arial" w:eastAsia="Calibri" w:hAnsi="Arial" w:cs="Times New Roman"/>
                        </w:rPr>
                        <w:t>it</w:t>
                      </w:r>
                      <w:proofErr w:type="gramEnd"/>
                      <w:r w:rsidRPr="0019285E">
                        <w:rPr>
                          <w:rFonts w:ascii="Arial" w:eastAsia="Calibri" w:hAnsi="Arial" w:cs="Times New Roman"/>
                        </w:rPr>
                        <w:t xml:space="preserve"> demands attention and challenges ways that things have always been done. It is a rebellion, a voice, a focus, an engagement, a solution, a platform for everyone and anyone. Nobody is exempt.</w:t>
                      </w:r>
                    </w:p>
                    <w:p w:rsidR="0019285E" w:rsidRPr="0019285E" w:rsidRDefault="0019285E" w:rsidP="0019285E">
                      <w:pPr>
                        <w:rPr>
                          <w:rFonts w:ascii="Arial" w:eastAsia="Calibri" w:hAnsi="Arial" w:cs="Times New Roman"/>
                        </w:rPr>
                      </w:pPr>
                      <w:r w:rsidRPr="0019285E">
                        <w:rPr>
                          <w:rFonts w:ascii="Arial" w:eastAsia="Calibri" w:hAnsi="Arial" w:cs="Times New Roman"/>
                        </w:rPr>
                        <w:t>The Drama Department at Belvue High School is committed to delivering a curriculum that at its core lies play. It serves to enrich and empower all of our learners.</w:t>
                      </w:r>
                    </w:p>
                    <w:p w:rsidR="0019285E" w:rsidRPr="0019285E" w:rsidRDefault="0019285E" w:rsidP="0019285E">
                      <w:pPr>
                        <w:rPr>
                          <w:rFonts w:ascii="Arial" w:eastAsia="Calibri" w:hAnsi="Arial" w:cs="Times New Roman"/>
                        </w:rPr>
                      </w:pPr>
                      <w:r w:rsidRPr="0019285E">
                        <w:rPr>
                          <w:rFonts w:ascii="Arial" w:eastAsia="Calibri" w:hAnsi="Arial" w:cs="Times New Roman"/>
                        </w:rPr>
                        <w:t xml:space="preserve">The aims are to develop self –discipline, </w:t>
                      </w:r>
                      <w:proofErr w:type="gramStart"/>
                      <w:r w:rsidRPr="0019285E">
                        <w:rPr>
                          <w:rFonts w:ascii="Arial" w:eastAsia="Calibri" w:hAnsi="Arial" w:cs="Times New Roman"/>
                        </w:rPr>
                        <w:t>team work</w:t>
                      </w:r>
                      <w:proofErr w:type="gramEnd"/>
                      <w:r w:rsidRPr="0019285E">
                        <w:rPr>
                          <w:rFonts w:ascii="Arial" w:eastAsia="Calibri" w:hAnsi="Arial" w:cs="Times New Roman"/>
                        </w:rPr>
                        <w:t xml:space="preserve"> and communication and to nurture a sense of self and belonging to a group/community. </w:t>
                      </w:r>
                    </w:p>
                    <w:p w:rsidR="0019285E" w:rsidRPr="0019285E" w:rsidRDefault="0019285E" w:rsidP="0019285E">
                      <w:pPr>
                        <w:rPr>
                          <w:rFonts w:ascii="Arial" w:hAnsi="Arial"/>
                          <w:b/>
                          <w:color w:val="FF0000"/>
                        </w:rPr>
                      </w:pPr>
                      <w:r w:rsidRPr="0019285E">
                        <w:rPr>
                          <w:rFonts w:ascii="Arial" w:eastAsia="Calibri" w:hAnsi="Arial" w:cs="Times New Roman"/>
                        </w:rPr>
                        <w:t xml:space="preserve">Through creating, performing and evaluating their own and others’ work, it </w:t>
                      </w:r>
                      <w:proofErr w:type="gramStart"/>
                      <w:r w:rsidRPr="0019285E">
                        <w:rPr>
                          <w:rFonts w:ascii="Arial" w:eastAsia="Calibri" w:hAnsi="Arial" w:cs="Times New Roman"/>
                        </w:rPr>
                        <w:t>is hoped</w:t>
                      </w:r>
                      <w:proofErr w:type="gramEnd"/>
                      <w:r w:rsidRPr="0019285E">
                        <w:rPr>
                          <w:rFonts w:ascii="Arial" w:eastAsia="Calibri" w:hAnsi="Arial" w:cs="Times New Roman"/>
                        </w:rPr>
                        <w:t xml:space="preserve"> that the curriculum will inspire our Belvue learners to value their experiences, take risks, explore and give a platform for their voices and stories to be heard.</w:t>
                      </w:r>
                    </w:p>
                    <w:p w:rsidR="0019285E" w:rsidRPr="0019285E" w:rsidRDefault="0019285E" w:rsidP="0019285E">
                      <w:pPr>
                        <w:rPr>
                          <w:rFonts w:ascii="Arial" w:hAnsi="Arial"/>
                          <w:b/>
                          <w:color w:val="7F7F7F" w:themeColor="text1" w:themeTint="80"/>
                          <w:sz w:val="24"/>
                          <w:szCs w:val="24"/>
                        </w:rPr>
                      </w:pPr>
                      <w:r w:rsidRPr="0019285E">
                        <w:rPr>
                          <w:rFonts w:ascii="Arial" w:hAnsi="Arial"/>
                          <w:b/>
                          <w:sz w:val="24"/>
                          <w:szCs w:val="24"/>
                        </w:rPr>
                        <w:t xml:space="preserve">Overview  </w:t>
                      </w:r>
                    </w:p>
                    <w:p w:rsidR="0019285E" w:rsidRPr="0019285E" w:rsidRDefault="0019285E" w:rsidP="0019285E">
                      <w:pPr>
                        <w:spacing w:after="0" w:line="240" w:lineRule="auto"/>
                        <w:textAlignment w:val="baseline"/>
                        <w:outlineLvl w:val="1"/>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Drama </w:t>
                      </w:r>
                      <w:proofErr w:type="gramStart"/>
                      <w:r w:rsidRPr="0019285E">
                        <w:rPr>
                          <w:rFonts w:ascii="Arial" w:eastAsia="Times New Roman" w:hAnsi="Arial" w:cs="Arial"/>
                          <w:bdr w:val="none" w:sz="0" w:space="0" w:color="auto" w:frame="1"/>
                          <w:lang w:eastAsia="en-GB"/>
                        </w:rPr>
                        <w:t>is divided</w:t>
                      </w:r>
                      <w:proofErr w:type="gramEnd"/>
                      <w:r w:rsidRPr="0019285E">
                        <w:rPr>
                          <w:rFonts w:ascii="Arial" w:eastAsia="Times New Roman" w:hAnsi="Arial" w:cs="Arial"/>
                          <w:bdr w:val="none" w:sz="0" w:space="0" w:color="auto" w:frame="1"/>
                          <w:lang w:eastAsia="en-GB"/>
                        </w:rPr>
                        <w:t xml:space="preserve"> into THREE key areas in line with the National Curriculum:</w:t>
                      </w:r>
                    </w:p>
                    <w:p w:rsidR="0019285E" w:rsidRPr="0019285E" w:rsidRDefault="0019285E" w:rsidP="0019285E">
                      <w:pPr>
                        <w:spacing w:after="0" w:line="240" w:lineRule="auto"/>
                        <w:jc w:val="both"/>
                        <w:textAlignment w:val="baseline"/>
                        <w:outlineLvl w:val="1"/>
                        <w:rPr>
                          <w:rFonts w:ascii="Arial" w:eastAsia="Times New Roman" w:hAnsi="Arial" w:cs="Arial"/>
                          <w:b/>
                          <w:bCs/>
                          <w:bdr w:val="none" w:sz="0" w:space="0" w:color="auto" w:frame="1"/>
                          <w:lang w:eastAsia="en-GB"/>
                        </w:rPr>
                      </w:pP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Physical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Vocal</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Performance</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Weekly Drama lessons for Key Stage 3 </w:t>
                      </w:r>
                      <w:proofErr w:type="gramStart"/>
                      <w:r w:rsidRPr="0019285E">
                        <w:rPr>
                          <w:rFonts w:ascii="Arial" w:eastAsia="Times New Roman" w:hAnsi="Arial" w:cs="Arial"/>
                          <w:bdr w:val="none" w:sz="0" w:space="0" w:color="auto" w:frame="1"/>
                          <w:lang w:eastAsia="en-GB"/>
                        </w:rPr>
                        <w:t>are structured</w:t>
                      </w:r>
                      <w:proofErr w:type="gramEnd"/>
                      <w:r w:rsidRPr="0019285E">
                        <w:rPr>
                          <w:rFonts w:ascii="Arial" w:eastAsia="Times New Roman" w:hAnsi="Arial" w:cs="Arial"/>
                          <w:bdr w:val="none" w:sz="0" w:space="0" w:color="auto" w:frame="1"/>
                          <w:lang w:eastAsia="en-GB"/>
                        </w:rPr>
                        <w:t xml:space="preserve"> to embed the three key areas, and are recorded on Classroom Monitor and Individual Learning journeys. A weekly lesson </w:t>
                      </w:r>
                      <w:proofErr w:type="gramStart"/>
                      <w:r w:rsidRPr="0019285E">
                        <w:rPr>
                          <w:rFonts w:ascii="Arial" w:eastAsia="Times New Roman" w:hAnsi="Arial" w:cs="Arial"/>
                          <w:bdr w:val="none" w:sz="0" w:space="0" w:color="auto" w:frame="1"/>
                          <w:lang w:eastAsia="en-GB"/>
                        </w:rPr>
                        <w:t>is dedicated</w:t>
                      </w:r>
                      <w:proofErr w:type="gramEnd"/>
                      <w:r w:rsidRPr="0019285E">
                        <w:rPr>
                          <w:rFonts w:ascii="Arial" w:eastAsia="Times New Roman" w:hAnsi="Arial" w:cs="Arial"/>
                          <w:bdr w:val="none" w:sz="0" w:space="0" w:color="auto" w:frame="1"/>
                          <w:lang w:eastAsia="en-GB"/>
                        </w:rPr>
                        <w:t xml:space="preserve"> to these three key areas,</w:t>
                      </w:r>
                      <w:r w:rsidRPr="0019285E">
                        <w:rPr>
                          <w:rFonts w:ascii="Arial" w:hAnsi="Arial"/>
                        </w:rPr>
                        <w:t xml:space="preserve"> where students work in small groups and receive 1:1 input from class teachers and TA’s.</w:t>
                      </w:r>
                      <w:r w:rsidRPr="0019285E">
                        <w:rPr>
                          <w:rFonts w:ascii="Arial" w:eastAsia="Times New Roman" w:hAnsi="Arial" w:cs="Arial"/>
                          <w:bdr w:val="none" w:sz="0" w:space="0" w:color="auto" w:frame="1"/>
                          <w:lang w:eastAsia="en-GB"/>
                        </w:rPr>
                        <w:t xml:space="preserve"> Students explore various drama activities and tasks to develop performance skills and to support them with cross-curricular skills e.g. </w:t>
                      </w:r>
                      <w:proofErr w:type="gramStart"/>
                      <w:r w:rsidRPr="0019285E">
                        <w:rPr>
                          <w:rFonts w:ascii="Arial" w:eastAsia="Times New Roman" w:hAnsi="Arial" w:cs="Arial"/>
                          <w:bdr w:val="none" w:sz="0" w:space="0" w:color="auto" w:frame="1"/>
                          <w:lang w:eastAsia="en-GB"/>
                        </w:rPr>
                        <w:t>Speaking</w:t>
                      </w:r>
                      <w:proofErr w:type="gramEnd"/>
                      <w:r w:rsidRPr="0019285E">
                        <w:rPr>
                          <w:rFonts w:ascii="Arial" w:eastAsia="Times New Roman" w:hAnsi="Arial" w:cs="Arial"/>
                          <w:bdr w:val="none" w:sz="0" w:space="0" w:color="auto" w:frame="1"/>
                          <w:lang w:eastAsia="en-GB"/>
                        </w:rPr>
                        <w:t xml:space="preserve"> and listening, working as a team, storytelling, confidence, and developing presentation skills. </w:t>
                      </w:r>
                    </w:p>
                    <w:p w:rsidR="0019285E" w:rsidRPr="0019285E" w:rsidRDefault="0019285E" w:rsidP="0019285E">
                      <w:pPr>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Over a </w:t>
                      </w:r>
                      <w:proofErr w:type="gramStart"/>
                      <w:r w:rsidRPr="0019285E">
                        <w:rPr>
                          <w:rFonts w:ascii="Arial" w:eastAsia="Times New Roman" w:hAnsi="Arial" w:cs="Arial"/>
                          <w:bdr w:val="none" w:sz="0" w:space="0" w:color="auto" w:frame="1"/>
                          <w:lang w:eastAsia="en-GB"/>
                        </w:rPr>
                        <w:t>2 year</w:t>
                      </w:r>
                      <w:proofErr w:type="gramEnd"/>
                      <w:r w:rsidRPr="0019285E">
                        <w:rPr>
                          <w:rFonts w:ascii="Arial" w:eastAsia="Times New Roman" w:hAnsi="Arial" w:cs="Arial"/>
                          <w:bdr w:val="none" w:sz="0" w:space="0" w:color="auto" w:frame="1"/>
                          <w:lang w:eastAsia="en-GB"/>
                        </w:rPr>
                        <w:t xml:space="preserve"> period, Key Stage 4, MLD students follow the WJEC accreditations in exploring physical and vocal techniques as well as performing in front of an audience. Learners will work towards achieving an Entry 2/3 in the following areas </w:t>
                      </w:r>
                      <w:r w:rsidRPr="0019285E">
                        <w:rPr>
                          <w:rFonts w:ascii="Arial" w:eastAsia="Times New Roman" w:hAnsi="Arial" w:cs="Arial"/>
                          <w:b/>
                          <w:bdr w:val="none" w:sz="0" w:space="0" w:color="auto" w:frame="1"/>
                          <w:lang w:eastAsia="en-GB"/>
                        </w:rPr>
                        <w:t>or</w:t>
                      </w:r>
                      <w:r w:rsidRPr="0019285E">
                        <w:rPr>
                          <w:rFonts w:ascii="Arial" w:eastAsia="Times New Roman" w:hAnsi="Arial" w:cs="Arial"/>
                          <w:bdr w:val="none" w:sz="0" w:space="0" w:color="auto" w:frame="1"/>
                          <w:lang w:eastAsia="en-GB"/>
                        </w:rPr>
                        <w:t xml:space="preserve"> will receive a Belvue certificate in:</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voice in a dramatic context </w:t>
                      </w:r>
                    </w:p>
                    <w:p w:rsidR="0019285E" w:rsidRPr="0019285E" w:rsidRDefault="0019285E" w:rsidP="0019285E">
                      <w:pPr>
                        <w:numPr>
                          <w:ilvl w:val="0"/>
                          <w:numId w:val="2"/>
                        </w:numPr>
                        <w:contextualSpacing/>
                        <w:rPr>
                          <w:rFonts w:ascii="Arial" w:eastAsia="Times New Roman" w:hAnsi="Arial" w:cs="Arial"/>
                          <w:bdr w:val="none" w:sz="0" w:space="0" w:color="auto" w:frame="1"/>
                          <w:lang w:eastAsia="en-GB"/>
                        </w:rPr>
                      </w:pPr>
                      <w:r w:rsidRPr="0019285E">
                        <w:rPr>
                          <w:rFonts w:ascii="Arial" w:eastAsia="Times New Roman" w:hAnsi="Arial" w:cs="Arial"/>
                          <w:bdr w:val="none" w:sz="0" w:space="0" w:color="auto" w:frame="1"/>
                          <w:lang w:eastAsia="en-GB"/>
                        </w:rPr>
                        <w:t xml:space="preserve">Using the body in a dramatic context </w:t>
                      </w:r>
                    </w:p>
                    <w:p w:rsidR="0092364C" w:rsidRDefault="0019285E" w:rsidP="0019285E">
                      <w:r w:rsidRPr="0019285E">
                        <w:rPr>
                          <w:rFonts w:ascii="Arial" w:eastAsia="Times New Roman" w:hAnsi="Arial" w:cs="Arial"/>
                          <w:bdr w:val="none" w:sz="0" w:space="0" w:color="auto" w:frame="1"/>
                          <w:lang w:eastAsia="en-GB"/>
                        </w:rPr>
                        <w:t>Contribute to the creation of a group drama presentation</w:t>
                      </w:r>
                    </w:p>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19285E" w:rsidP="0092364C">
                              <w:pPr>
                                <w:jc w:val="center"/>
                                <w:rPr>
                                  <w:rFonts w:ascii="Arial" w:hAnsi="Arial" w:cs="Arial"/>
                                  <w:sz w:val="36"/>
                                  <w:szCs w:val="28"/>
                                </w:rPr>
                              </w:pPr>
                              <w:r>
                                <w:rPr>
                                  <w:rFonts w:ascii="Arial" w:hAnsi="Arial" w:cs="Arial"/>
                                  <w:sz w:val="36"/>
                                  <w:szCs w:val="28"/>
                                </w:rPr>
                                <w:t>Drama</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364C" w:rsidRPr="0036304B" w:rsidRDefault="0019285E" w:rsidP="0092364C">
                        <w:pPr>
                          <w:jc w:val="center"/>
                          <w:rPr>
                            <w:rFonts w:ascii="Arial" w:hAnsi="Arial" w:cs="Arial"/>
                            <w:sz w:val="36"/>
                            <w:szCs w:val="28"/>
                          </w:rPr>
                        </w:pPr>
                        <w:r>
                          <w:rPr>
                            <w:rFonts w:ascii="Arial" w:hAnsi="Arial" w:cs="Arial"/>
                            <w:sz w:val="36"/>
                            <w:szCs w:val="28"/>
                          </w:rPr>
                          <w:t>Drama</w:t>
                        </w:r>
                      </w:p>
                      <w:p w:rsidR="0092364C" w:rsidRDefault="0092364C"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pPr>
        <w:sectPr w:rsidR="0092364C">
          <w:pgSz w:w="11906" w:h="16838"/>
          <w:pgMar w:top="1440" w:right="1440" w:bottom="1440" w:left="1440" w:header="708" w:footer="708" w:gutter="0"/>
          <w:cols w:space="708"/>
          <w:docGrid w:linePitch="360"/>
        </w:sectPr>
      </w:pPr>
    </w:p>
    <w:tbl>
      <w:tblPr>
        <w:tblStyle w:val="TableGrid1"/>
        <w:tblpPr w:leftFromText="180" w:rightFromText="180" w:vertAnchor="text" w:horzAnchor="margin" w:tblpY="-42"/>
        <w:tblW w:w="0" w:type="auto"/>
        <w:tblLook w:val="04A0" w:firstRow="1" w:lastRow="0" w:firstColumn="1" w:lastColumn="0" w:noHBand="0" w:noVBand="1"/>
      </w:tblPr>
      <w:tblGrid>
        <w:gridCol w:w="4018"/>
        <w:gridCol w:w="4100"/>
        <w:gridCol w:w="4453"/>
      </w:tblGrid>
      <w:tr w:rsidR="00520E4A" w:rsidRPr="0019285E" w:rsidTr="00520E4A">
        <w:tc>
          <w:tcPr>
            <w:tcW w:w="4018" w:type="dxa"/>
            <w:shd w:val="clear" w:color="auto" w:fill="00B0F0"/>
          </w:tcPr>
          <w:p w:rsidR="00520E4A" w:rsidRPr="0019285E" w:rsidRDefault="00520E4A" w:rsidP="0019285E">
            <w:pPr>
              <w:rPr>
                <w:sz w:val="28"/>
                <w:szCs w:val="28"/>
              </w:rPr>
            </w:pPr>
            <w:r w:rsidRPr="0019285E">
              <w:rPr>
                <w:sz w:val="28"/>
                <w:szCs w:val="28"/>
              </w:rPr>
              <w:lastRenderedPageBreak/>
              <w:t>Autumn</w:t>
            </w:r>
          </w:p>
        </w:tc>
        <w:tc>
          <w:tcPr>
            <w:tcW w:w="4100" w:type="dxa"/>
            <w:shd w:val="clear" w:color="auto" w:fill="00B0F0"/>
          </w:tcPr>
          <w:p w:rsidR="00520E4A" w:rsidRPr="0019285E" w:rsidRDefault="00520E4A" w:rsidP="0019285E">
            <w:pPr>
              <w:rPr>
                <w:sz w:val="28"/>
                <w:szCs w:val="28"/>
              </w:rPr>
            </w:pPr>
            <w:r w:rsidRPr="0019285E">
              <w:rPr>
                <w:sz w:val="28"/>
                <w:szCs w:val="28"/>
              </w:rPr>
              <w:t>Spring</w:t>
            </w:r>
          </w:p>
        </w:tc>
        <w:tc>
          <w:tcPr>
            <w:tcW w:w="4453" w:type="dxa"/>
            <w:shd w:val="clear" w:color="auto" w:fill="00B0F0"/>
          </w:tcPr>
          <w:p w:rsidR="00520E4A" w:rsidRPr="0019285E" w:rsidRDefault="00520E4A" w:rsidP="0019285E">
            <w:pPr>
              <w:rPr>
                <w:sz w:val="28"/>
                <w:szCs w:val="28"/>
              </w:rPr>
            </w:pPr>
            <w:r w:rsidRPr="0019285E">
              <w:rPr>
                <w:sz w:val="28"/>
                <w:szCs w:val="28"/>
              </w:rPr>
              <w:t>Summer</w:t>
            </w:r>
          </w:p>
          <w:p w:rsidR="00520E4A" w:rsidRPr="0019285E" w:rsidRDefault="00520E4A" w:rsidP="0019285E">
            <w:pPr>
              <w:rPr>
                <w:sz w:val="28"/>
                <w:szCs w:val="28"/>
              </w:rPr>
            </w:pPr>
          </w:p>
        </w:tc>
      </w:tr>
      <w:tr w:rsidR="00520E4A" w:rsidRPr="0019285E" w:rsidTr="00520E4A">
        <w:tc>
          <w:tcPr>
            <w:tcW w:w="4018" w:type="dxa"/>
            <w:shd w:val="clear" w:color="auto" w:fill="DBE5F1" w:themeFill="accent1" w:themeFillTint="33"/>
          </w:tcPr>
          <w:p w:rsidR="00520E4A" w:rsidRPr="0019285E" w:rsidRDefault="00520E4A" w:rsidP="0019285E">
            <w:pPr>
              <w:rPr>
                <w:rFonts w:cs="Arial"/>
                <w:b/>
                <w:szCs w:val="24"/>
              </w:rPr>
            </w:pPr>
            <w:r w:rsidRPr="0019285E">
              <w:rPr>
                <w:rFonts w:cs="Arial"/>
                <w:b/>
                <w:szCs w:val="24"/>
              </w:rPr>
              <w:t>MLD: Explore storytelling in performance.</w:t>
            </w:r>
          </w:p>
          <w:p w:rsidR="00520E4A" w:rsidRPr="0019285E" w:rsidRDefault="00520E4A" w:rsidP="0019285E">
            <w:pPr>
              <w:ind w:left="360"/>
              <w:contextualSpacing/>
              <w:rPr>
                <w:rFonts w:cs="Arial"/>
                <w:b/>
                <w:szCs w:val="24"/>
              </w:rPr>
            </w:pPr>
          </w:p>
          <w:p w:rsidR="00520E4A" w:rsidRPr="0019285E" w:rsidRDefault="00520E4A" w:rsidP="0019285E">
            <w:pPr>
              <w:rPr>
                <w:rFonts w:cs="Arial"/>
                <w:b/>
                <w:szCs w:val="24"/>
              </w:rPr>
            </w:pPr>
            <w:r w:rsidRPr="0019285E">
              <w:rPr>
                <w:rFonts w:cs="Arial"/>
                <w:b/>
                <w:szCs w:val="24"/>
              </w:rPr>
              <w:t>SLD: perform known short stories</w:t>
            </w:r>
          </w:p>
        </w:tc>
        <w:tc>
          <w:tcPr>
            <w:tcW w:w="4100" w:type="dxa"/>
            <w:shd w:val="clear" w:color="auto" w:fill="DBE5F1" w:themeFill="accent1" w:themeFillTint="33"/>
          </w:tcPr>
          <w:p w:rsidR="00520E4A" w:rsidRPr="0019285E" w:rsidRDefault="00520E4A" w:rsidP="0019285E">
            <w:pPr>
              <w:contextualSpacing/>
              <w:rPr>
                <w:rFonts w:cs="Arial"/>
                <w:b/>
                <w:szCs w:val="24"/>
              </w:rPr>
            </w:pPr>
            <w:r w:rsidRPr="0019285E">
              <w:rPr>
                <w:rFonts w:cs="Arial"/>
                <w:b/>
                <w:szCs w:val="24"/>
              </w:rPr>
              <w:t xml:space="preserve">MLD: Exploring advertising and create and advert. </w:t>
            </w:r>
          </w:p>
          <w:p w:rsidR="00520E4A" w:rsidRPr="0019285E" w:rsidRDefault="00520E4A" w:rsidP="0019285E">
            <w:pPr>
              <w:contextualSpacing/>
              <w:rPr>
                <w:rFonts w:cs="Arial"/>
                <w:b/>
                <w:szCs w:val="24"/>
              </w:rPr>
            </w:pPr>
          </w:p>
          <w:p w:rsidR="00520E4A" w:rsidRPr="0019285E" w:rsidRDefault="00520E4A" w:rsidP="0019285E">
            <w:pPr>
              <w:rPr>
                <w:rFonts w:cs="Arial"/>
                <w:b/>
                <w:szCs w:val="24"/>
              </w:rPr>
            </w:pPr>
            <w:r w:rsidRPr="0019285E">
              <w:rPr>
                <w:rFonts w:cs="Arial"/>
                <w:b/>
                <w:szCs w:val="24"/>
              </w:rPr>
              <w:t xml:space="preserve">SLD: Creating a “photo advert strip” </w:t>
            </w:r>
          </w:p>
        </w:tc>
        <w:tc>
          <w:tcPr>
            <w:tcW w:w="4453" w:type="dxa"/>
            <w:shd w:val="clear" w:color="auto" w:fill="DBE5F1" w:themeFill="accent1" w:themeFillTint="33"/>
          </w:tcPr>
          <w:p w:rsidR="00520E4A" w:rsidRPr="0019285E" w:rsidRDefault="00520E4A" w:rsidP="0019285E">
            <w:pPr>
              <w:contextualSpacing/>
              <w:rPr>
                <w:rFonts w:cs="Arial"/>
                <w:b/>
                <w:szCs w:val="24"/>
              </w:rPr>
            </w:pPr>
            <w:r w:rsidRPr="0019285E">
              <w:rPr>
                <w:rFonts w:cs="Arial"/>
                <w:b/>
                <w:szCs w:val="24"/>
              </w:rPr>
              <w:t>MLD: Devise scripted scenes on experiences</w:t>
            </w:r>
          </w:p>
          <w:p w:rsidR="00520E4A" w:rsidRPr="0019285E" w:rsidRDefault="00520E4A" w:rsidP="0019285E">
            <w:pPr>
              <w:contextualSpacing/>
              <w:rPr>
                <w:rFonts w:cs="Arial"/>
                <w:b/>
                <w:szCs w:val="24"/>
              </w:rPr>
            </w:pPr>
          </w:p>
          <w:p w:rsidR="00520E4A" w:rsidRPr="0019285E" w:rsidRDefault="00520E4A" w:rsidP="0019285E">
            <w:pPr>
              <w:contextualSpacing/>
              <w:rPr>
                <w:rFonts w:cs="Arial"/>
                <w:b/>
                <w:szCs w:val="24"/>
              </w:rPr>
            </w:pPr>
            <w:r w:rsidRPr="0019285E">
              <w:rPr>
                <w:rFonts w:cs="Arial"/>
                <w:b/>
                <w:szCs w:val="24"/>
              </w:rPr>
              <w:t xml:space="preserve">SLD: Improvise/mime given scenarios scenes </w:t>
            </w:r>
          </w:p>
        </w:tc>
      </w:tr>
      <w:tr w:rsidR="00520E4A" w:rsidRPr="0019285E" w:rsidTr="00520E4A">
        <w:trPr>
          <w:trHeight w:val="3339"/>
        </w:trPr>
        <w:tc>
          <w:tcPr>
            <w:tcW w:w="4018" w:type="dxa"/>
          </w:tcPr>
          <w:p w:rsidR="00520E4A" w:rsidRPr="0019285E" w:rsidRDefault="00520E4A" w:rsidP="0019285E">
            <w:pPr>
              <w:rPr>
                <w:rFonts w:cs="Arial"/>
                <w:sz w:val="20"/>
                <w:szCs w:val="20"/>
              </w:rPr>
            </w:pPr>
            <w:r w:rsidRPr="0019285E">
              <w:rPr>
                <w:rFonts w:cs="Arial"/>
                <w:sz w:val="20"/>
                <w:szCs w:val="20"/>
              </w:rPr>
              <w:t xml:space="preserve">Students will study different genres and identify the features that differentiate them. </w:t>
            </w:r>
            <w:r w:rsidRPr="0019285E">
              <w:rPr>
                <w:rFonts w:cs="Arial"/>
                <w:sz w:val="20"/>
                <w:szCs w:val="20"/>
              </w:rPr>
              <w:br/>
            </w:r>
          </w:p>
          <w:p w:rsidR="00520E4A" w:rsidRPr="0019285E" w:rsidRDefault="00520E4A" w:rsidP="0019285E">
            <w:pPr>
              <w:rPr>
                <w:rFonts w:cs="Arial"/>
                <w:sz w:val="20"/>
                <w:szCs w:val="20"/>
              </w:rPr>
            </w:pPr>
            <w:r w:rsidRPr="0019285E">
              <w:rPr>
                <w:rFonts w:cs="Arial"/>
                <w:sz w:val="20"/>
                <w:szCs w:val="20"/>
              </w:rPr>
              <w:t>They will explore the storyline using a storyboard or writing frame to outline the beginning, middle, climax and end. They will explore the characters and setting within the story and build characters and identify relationships between them. To extend their learning they will make predictions and write/devise dialogue between characters. Learners will rehearse with their script to develop a performance for an audience.</w:t>
            </w:r>
          </w:p>
          <w:p w:rsidR="00520E4A" w:rsidRDefault="00520E4A"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Default="00466BCE" w:rsidP="0019285E">
            <w:pPr>
              <w:rPr>
                <w:sz w:val="20"/>
                <w:szCs w:val="20"/>
              </w:rPr>
            </w:pPr>
          </w:p>
          <w:p w:rsidR="00466BCE" w:rsidRPr="0019285E" w:rsidRDefault="00466BCE" w:rsidP="0019285E">
            <w:pPr>
              <w:rPr>
                <w:sz w:val="20"/>
                <w:szCs w:val="20"/>
              </w:rPr>
            </w:pPr>
          </w:p>
        </w:tc>
        <w:tc>
          <w:tcPr>
            <w:tcW w:w="4100" w:type="dxa"/>
          </w:tcPr>
          <w:p w:rsidR="00520E4A" w:rsidRPr="0019285E" w:rsidRDefault="00520E4A" w:rsidP="0019285E">
            <w:pPr>
              <w:rPr>
                <w:rFonts w:cs="Arial"/>
                <w:sz w:val="20"/>
                <w:szCs w:val="20"/>
              </w:rPr>
            </w:pPr>
            <w:r w:rsidRPr="0019285E">
              <w:rPr>
                <w:rFonts w:cs="Arial"/>
                <w:sz w:val="20"/>
                <w:szCs w:val="20"/>
              </w:rPr>
              <w:t xml:space="preserve">Students will identify the features and techniques of an advert either in print or </w:t>
            </w:r>
            <w:proofErr w:type="gramStart"/>
            <w:r w:rsidRPr="0019285E">
              <w:rPr>
                <w:rFonts w:cs="Arial"/>
                <w:sz w:val="20"/>
                <w:szCs w:val="20"/>
              </w:rPr>
              <w:t>audio visual</w:t>
            </w:r>
            <w:proofErr w:type="gramEnd"/>
            <w:r w:rsidRPr="0019285E">
              <w:rPr>
                <w:rFonts w:cs="Arial"/>
                <w:sz w:val="20"/>
                <w:szCs w:val="20"/>
              </w:rPr>
              <w:t>. This will enable them to create their own advert and film it.</w:t>
            </w:r>
            <w:r w:rsidRPr="0019285E">
              <w:rPr>
                <w:rFonts w:cs="Arial"/>
                <w:sz w:val="20"/>
                <w:szCs w:val="20"/>
              </w:rPr>
              <w:br/>
            </w:r>
          </w:p>
          <w:p w:rsidR="00520E4A" w:rsidRPr="0019285E" w:rsidRDefault="00520E4A" w:rsidP="0019285E">
            <w:pPr>
              <w:rPr>
                <w:rFonts w:cs="Arial"/>
                <w:sz w:val="20"/>
                <w:szCs w:val="20"/>
              </w:rPr>
            </w:pPr>
            <w:r w:rsidRPr="0019285E">
              <w:rPr>
                <w:rFonts w:cs="Arial"/>
                <w:sz w:val="20"/>
                <w:szCs w:val="20"/>
              </w:rPr>
              <w:t xml:space="preserve">During this </w:t>
            </w:r>
            <w:proofErr w:type="gramStart"/>
            <w:r w:rsidRPr="0019285E">
              <w:rPr>
                <w:rFonts w:cs="Arial"/>
                <w:sz w:val="20"/>
                <w:szCs w:val="20"/>
              </w:rPr>
              <w:t>term</w:t>
            </w:r>
            <w:proofErr w:type="gramEnd"/>
            <w:r w:rsidRPr="0019285E">
              <w:rPr>
                <w:rFonts w:cs="Arial"/>
                <w:sz w:val="20"/>
                <w:szCs w:val="20"/>
              </w:rPr>
              <w:t xml:space="preserve"> the students will also study instructions, their key elements and the type of language used. They will create an advert for film or TV in small groups.</w:t>
            </w:r>
          </w:p>
          <w:p w:rsidR="00520E4A" w:rsidRPr="0019285E" w:rsidRDefault="00520E4A" w:rsidP="0019285E">
            <w:pPr>
              <w:rPr>
                <w:b/>
                <w:i/>
                <w:sz w:val="20"/>
                <w:szCs w:val="20"/>
              </w:rPr>
            </w:pPr>
          </w:p>
          <w:p w:rsidR="00520E4A" w:rsidRPr="0019285E" w:rsidRDefault="00520E4A" w:rsidP="0019285E">
            <w:pPr>
              <w:rPr>
                <w:b/>
                <w:i/>
                <w:sz w:val="20"/>
                <w:szCs w:val="20"/>
              </w:rPr>
            </w:pPr>
          </w:p>
        </w:tc>
        <w:tc>
          <w:tcPr>
            <w:tcW w:w="4453" w:type="dxa"/>
          </w:tcPr>
          <w:p w:rsidR="00520E4A" w:rsidRPr="0019285E" w:rsidRDefault="00520E4A" w:rsidP="0019285E">
            <w:pPr>
              <w:rPr>
                <w:sz w:val="20"/>
                <w:szCs w:val="20"/>
              </w:rPr>
            </w:pPr>
            <w:r w:rsidRPr="0019285E">
              <w:rPr>
                <w:rFonts w:cs="Arial"/>
                <w:sz w:val="20"/>
                <w:szCs w:val="20"/>
              </w:rPr>
              <w:t xml:space="preserve">Students will draw upon the experiences of others, through autobiographies, bibliographies, interviewing friends or scripts. They will take part in class discussions, debates and hot seating. They will carry out peer interviews and </w:t>
            </w:r>
            <w:proofErr w:type="gramStart"/>
            <w:r w:rsidRPr="0019285E">
              <w:rPr>
                <w:rFonts w:cs="Arial"/>
                <w:sz w:val="20"/>
                <w:szCs w:val="20"/>
              </w:rPr>
              <w:t>be supported</w:t>
            </w:r>
            <w:proofErr w:type="gramEnd"/>
            <w:r w:rsidRPr="0019285E">
              <w:rPr>
                <w:rFonts w:cs="Arial"/>
                <w:sz w:val="20"/>
                <w:szCs w:val="20"/>
              </w:rPr>
              <w:t xml:space="preserve"> to relate to others and make comparisons between their experiences and that of characters. The students will communicate their findings in the form of a performance/presentation.</w:t>
            </w:r>
          </w:p>
        </w:tc>
      </w:tr>
      <w:tr w:rsidR="00520E4A" w:rsidRPr="0019285E" w:rsidTr="00520E4A">
        <w:trPr>
          <w:trHeight w:val="319"/>
        </w:trPr>
        <w:tc>
          <w:tcPr>
            <w:tcW w:w="4018" w:type="dxa"/>
            <w:shd w:val="clear" w:color="auto" w:fill="DBE5F1" w:themeFill="accent1" w:themeFillTint="33"/>
          </w:tcPr>
          <w:p w:rsidR="00520E4A" w:rsidRPr="0019285E" w:rsidRDefault="00520E4A" w:rsidP="0019285E">
            <w:pPr>
              <w:rPr>
                <w:rFonts w:cs="Arial"/>
                <w:b/>
                <w:szCs w:val="24"/>
              </w:rPr>
            </w:pPr>
            <w:r w:rsidRPr="0019285E">
              <w:rPr>
                <w:rFonts w:cs="Arial"/>
                <w:b/>
                <w:szCs w:val="24"/>
              </w:rPr>
              <w:lastRenderedPageBreak/>
              <w:t xml:space="preserve">MLD: Physical theatre/comic books/existing stories (Jacques </w:t>
            </w:r>
            <w:proofErr w:type="spellStart"/>
            <w:r w:rsidRPr="0019285E">
              <w:rPr>
                <w:rFonts w:cs="Arial"/>
                <w:b/>
                <w:szCs w:val="24"/>
              </w:rPr>
              <w:t>Lecoq</w:t>
            </w:r>
            <w:proofErr w:type="spellEnd"/>
            <w:r w:rsidRPr="0019285E">
              <w:rPr>
                <w:rFonts w:cs="Arial"/>
                <w:b/>
                <w:szCs w:val="24"/>
              </w:rPr>
              <w:t xml:space="preserve">. </w:t>
            </w:r>
          </w:p>
          <w:p w:rsidR="00520E4A" w:rsidRPr="0019285E" w:rsidRDefault="00520E4A" w:rsidP="0019285E">
            <w:pPr>
              <w:rPr>
                <w:rFonts w:cs="Arial"/>
                <w:b/>
                <w:szCs w:val="24"/>
              </w:rPr>
            </w:pPr>
          </w:p>
          <w:p w:rsidR="00520E4A" w:rsidRPr="0019285E" w:rsidRDefault="00520E4A" w:rsidP="0019285E">
            <w:pPr>
              <w:rPr>
                <w:rFonts w:cs="Arial"/>
                <w:b/>
                <w:szCs w:val="24"/>
              </w:rPr>
            </w:pPr>
            <w:r w:rsidRPr="0019285E">
              <w:rPr>
                <w:rFonts w:cs="Arial"/>
                <w:b/>
                <w:szCs w:val="24"/>
              </w:rPr>
              <w:t>SLD: Comic books – using tableaux</w:t>
            </w:r>
          </w:p>
          <w:p w:rsidR="00520E4A" w:rsidRPr="0019285E" w:rsidRDefault="00520E4A" w:rsidP="0019285E">
            <w:pPr>
              <w:rPr>
                <w:rFonts w:cs="Arial"/>
                <w:b/>
                <w:szCs w:val="24"/>
              </w:rPr>
            </w:pPr>
          </w:p>
          <w:p w:rsidR="00520E4A" w:rsidRPr="0019285E" w:rsidRDefault="00520E4A" w:rsidP="0019285E">
            <w:pPr>
              <w:rPr>
                <w:b/>
              </w:rPr>
            </w:pPr>
          </w:p>
        </w:tc>
        <w:tc>
          <w:tcPr>
            <w:tcW w:w="4100" w:type="dxa"/>
            <w:shd w:val="clear" w:color="auto" w:fill="DBE5F1" w:themeFill="accent1" w:themeFillTint="33"/>
          </w:tcPr>
          <w:p w:rsidR="00520E4A" w:rsidRPr="0019285E" w:rsidRDefault="00520E4A" w:rsidP="0019285E">
            <w:pPr>
              <w:rPr>
                <w:rFonts w:cs="Arial"/>
                <w:b/>
                <w:szCs w:val="24"/>
              </w:rPr>
            </w:pPr>
            <w:r w:rsidRPr="0019285E">
              <w:rPr>
                <w:rFonts w:cs="Arial"/>
                <w:b/>
                <w:szCs w:val="24"/>
              </w:rPr>
              <w:t>MLD: Exploring and presenting a scene/work from Shakespeare.</w:t>
            </w:r>
          </w:p>
          <w:p w:rsidR="00520E4A" w:rsidRPr="0019285E" w:rsidRDefault="00520E4A" w:rsidP="0019285E">
            <w:pPr>
              <w:rPr>
                <w:rFonts w:cs="Arial"/>
                <w:b/>
                <w:szCs w:val="24"/>
              </w:rPr>
            </w:pPr>
          </w:p>
          <w:p w:rsidR="00520E4A" w:rsidRPr="0019285E" w:rsidRDefault="00520E4A" w:rsidP="0019285E">
            <w:pPr>
              <w:rPr>
                <w:rFonts w:cs="Arial"/>
                <w:b/>
                <w:szCs w:val="24"/>
              </w:rPr>
            </w:pPr>
            <w:r w:rsidRPr="0019285E">
              <w:rPr>
                <w:rFonts w:cs="Arial"/>
                <w:b/>
                <w:szCs w:val="24"/>
              </w:rPr>
              <w:t>SLD: photobook of scenes from Shakespeare.(mime/photobook)</w:t>
            </w:r>
          </w:p>
          <w:p w:rsidR="00520E4A" w:rsidRPr="0019285E" w:rsidRDefault="00520E4A" w:rsidP="0019285E">
            <w:pPr>
              <w:rPr>
                <w:rFonts w:cs="Arial"/>
                <w:b/>
                <w:szCs w:val="24"/>
              </w:rPr>
            </w:pPr>
          </w:p>
          <w:p w:rsidR="00520E4A" w:rsidRPr="0019285E" w:rsidRDefault="00520E4A" w:rsidP="0019285E">
            <w:pPr>
              <w:rPr>
                <w:rFonts w:cs="Arial"/>
                <w:b/>
                <w:szCs w:val="24"/>
              </w:rPr>
            </w:pPr>
          </w:p>
          <w:p w:rsidR="00520E4A" w:rsidRPr="0019285E" w:rsidRDefault="00520E4A" w:rsidP="0019285E">
            <w:pPr>
              <w:rPr>
                <w:b/>
              </w:rPr>
            </w:pPr>
          </w:p>
        </w:tc>
        <w:tc>
          <w:tcPr>
            <w:tcW w:w="4453" w:type="dxa"/>
            <w:shd w:val="clear" w:color="auto" w:fill="DBE5F1" w:themeFill="accent1" w:themeFillTint="33"/>
          </w:tcPr>
          <w:p w:rsidR="00520E4A" w:rsidRPr="0019285E" w:rsidRDefault="00520E4A" w:rsidP="0019285E">
            <w:pPr>
              <w:contextualSpacing/>
              <w:rPr>
                <w:rFonts w:cs="Arial"/>
                <w:b/>
                <w:szCs w:val="24"/>
              </w:rPr>
            </w:pPr>
            <w:r w:rsidRPr="0019285E">
              <w:rPr>
                <w:rFonts w:cs="Arial"/>
                <w:b/>
                <w:szCs w:val="24"/>
              </w:rPr>
              <w:t xml:space="preserve">MLD: Devised Poetry programmes /performance project exploring </w:t>
            </w:r>
            <w:proofErr w:type="gramStart"/>
            <w:r w:rsidRPr="0019285E">
              <w:rPr>
                <w:rFonts w:cs="Arial"/>
                <w:b/>
                <w:szCs w:val="24"/>
              </w:rPr>
              <w:t>past experiences</w:t>
            </w:r>
            <w:proofErr w:type="gramEnd"/>
            <w:r w:rsidRPr="0019285E">
              <w:rPr>
                <w:rFonts w:cs="Arial"/>
                <w:b/>
                <w:szCs w:val="24"/>
              </w:rPr>
              <w:t xml:space="preserve"> and theme.</w:t>
            </w:r>
          </w:p>
          <w:p w:rsidR="00520E4A" w:rsidRPr="0019285E" w:rsidRDefault="00520E4A" w:rsidP="0019285E">
            <w:pPr>
              <w:contextualSpacing/>
              <w:rPr>
                <w:rFonts w:cs="Arial"/>
                <w:b/>
                <w:szCs w:val="24"/>
              </w:rPr>
            </w:pPr>
          </w:p>
          <w:p w:rsidR="00520E4A" w:rsidRPr="0019285E" w:rsidRDefault="00520E4A" w:rsidP="0019285E">
            <w:pPr>
              <w:contextualSpacing/>
              <w:rPr>
                <w:rFonts w:cs="Arial"/>
                <w:b/>
                <w:szCs w:val="24"/>
              </w:rPr>
            </w:pPr>
            <w:r w:rsidRPr="0019285E">
              <w:rPr>
                <w:rFonts w:cs="Arial"/>
                <w:b/>
                <w:szCs w:val="24"/>
              </w:rPr>
              <w:t xml:space="preserve">SLD: Devised Poetry programmes /performance project exploring </w:t>
            </w:r>
            <w:proofErr w:type="gramStart"/>
            <w:r w:rsidRPr="0019285E">
              <w:rPr>
                <w:rFonts w:cs="Arial"/>
                <w:b/>
                <w:szCs w:val="24"/>
              </w:rPr>
              <w:t>past experiences</w:t>
            </w:r>
            <w:proofErr w:type="gramEnd"/>
            <w:r w:rsidRPr="0019285E">
              <w:rPr>
                <w:rFonts w:cs="Arial"/>
                <w:b/>
                <w:szCs w:val="24"/>
              </w:rPr>
              <w:t xml:space="preserve"> and theme using tableaux and photobook.</w:t>
            </w:r>
          </w:p>
        </w:tc>
      </w:tr>
      <w:tr w:rsidR="00520E4A" w:rsidRPr="0019285E" w:rsidTr="00520E4A">
        <w:tc>
          <w:tcPr>
            <w:tcW w:w="4018" w:type="dxa"/>
          </w:tcPr>
          <w:p w:rsidR="00520E4A" w:rsidRPr="0019285E" w:rsidRDefault="00520E4A" w:rsidP="0019285E">
            <w:pPr>
              <w:rPr>
                <w:rFonts w:cs="Arial"/>
                <w:sz w:val="20"/>
                <w:szCs w:val="20"/>
              </w:rPr>
            </w:pPr>
            <w:r w:rsidRPr="0019285E">
              <w:rPr>
                <w:rFonts w:cs="Arial"/>
                <w:sz w:val="20"/>
                <w:szCs w:val="20"/>
              </w:rPr>
              <w:t xml:space="preserve">Students will study and explore a narrative in small groups. In some </w:t>
            </w:r>
            <w:proofErr w:type="gramStart"/>
            <w:r w:rsidRPr="0019285E">
              <w:rPr>
                <w:rFonts w:cs="Arial"/>
                <w:sz w:val="20"/>
                <w:szCs w:val="20"/>
              </w:rPr>
              <w:t>classes</w:t>
            </w:r>
            <w:proofErr w:type="gramEnd"/>
            <w:r w:rsidRPr="0019285E">
              <w:rPr>
                <w:rFonts w:cs="Arial"/>
                <w:sz w:val="20"/>
                <w:szCs w:val="20"/>
              </w:rPr>
              <w:t xml:space="preserve"> they will study more than one narrative across different genres and draw upon comparisons. Students will have the opportunity to take part in </w:t>
            </w:r>
            <w:proofErr w:type="gramStart"/>
            <w:r w:rsidRPr="0019285E">
              <w:rPr>
                <w:rFonts w:cs="Arial"/>
                <w:sz w:val="20"/>
                <w:szCs w:val="20"/>
              </w:rPr>
              <w:t>role play</w:t>
            </w:r>
            <w:proofErr w:type="gramEnd"/>
            <w:r w:rsidRPr="0019285E">
              <w:rPr>
                <w:rFonts w:cs="Arial"/>
                <w:sz w:val="20"/>
                <w:szCs w:val="20"/>
              </w:rPr>
              <w:t>, discussions, debates and outdoor learning.</w:t>
            </w:r>
          </w:p>
          <w:p w:rsidR="00520E4A" w:rsidRDefault="00520E4A" w:rsidP="0019285E">
            <w:pPr>
              <w:rPr>
                <w:rFonts w:cs="Arial"/>
                <w:sz w:val="20"/>
                <w:szCs w:val="20"/>
              </w:rPr>
            </w:pPr>
            <w:r w:rsidRPr="0019285E">
              <w:rPr>
                <w:rFonts w:cs="Arial"/>
                <w:sz w:val="20"/>
                <w:szCs w:val="20"/>
              </w:rPr>
              <w:t xml:space="preserve">They will develop an in-depth understanding of the story and the characters within it. They will have the opportunity to express their opinions about act out the story and explore playing characters. They will be learning </w:t>
            </w:r>
            <w:proofErr w:type="gramStart"/>
            <w:r w:rsidRPr="0019285E">
              <w:rPr>
                <w:rFonts w:cs="Arial"/>
                <w:sz w:val="20"/>
                <w:szCs w:val="20"/>
              </w:rPr>
              <w:t>about:</w:t>
            </w:r>
            <w:proofErr w:type="gramEnd"/>
            <w:r w:rsidRPr="0019285E">
              <w:rPr>
                <w:rFonts w:cs="Arial"/>
                <w:sz w:val="20"/>
                <w:szCs w:val="20"/>
              </w:rPr>
              <w:t xml:space="preserve"> relating themes, characters, direction, staging, team work and production   with the over aching aim to develop a love of drama and storytelling.     </w:t>
            </w:r>
          </w:p>
          <w:p w:rsidR="00466BCE" w:rsidRDefault="00466BCE" w:rsidP="0019285E">
            <w:pPr>
              <w:rPr>
                <w:rFonts w:cs="Arial"/>
                <w:sz w:val="20"/>
                <w:szCs w:val="20"/>
              </w:rPr>
            </w:pPr>
          </w:p>
          <w:p w:rsidR="00466BCE" w:rsidRDefault="00466BCE" w:rsidP="0019285E">
            <w:pPr>
              <w:rPr>
                <w:rFonts w:cs="Arial"/>
                <w:sz w:val="20"/>
                <w:szCs w:val="20"/>
              </w:rPr>
            </w:pPr>
          </w:p>
          <w:p w:rsidR="00466BCE" w:rsidRDefault="00466BCE" w:rsidP="0019285E">
            <w:pPr>
              <w:rPr>
                <w:rFonts w:cs="Arial"/>
                <w:sz w:val="20"/>
                <w:szCs w:val="20"/>
              </w:rPr>
            </w:pPr>
          </w:p>
          <w:p w:rsidR="00466BCE" w:rsidRDefault="00466BCE" w:rsidP="0019285E">
            <w:pPr>
              <w:rPr>
                <w:rFonts w:cs="Arial"/>
                <w:sz w:val="20"/>
                <w:szCs w:val="20"/>
              </w:rPr>
            </w:pPr>
          </w:p>
          <w:p w:rsidR="00466BCE" w:rsidRDefault="00466BCE" w:rsidP="0019285E">
            <w:pPr>
              <w:rPr>
                <w:rFonts w:cs="Arial"/>
                <w:sz w:val="20"/>
                <w:szCs w:val="20"/>
              </w:rPr>
            </w:pPr>
          </w:p>
          <w:p w:rsidR="00466BCE" w:rsidRDefault="00466BCE" w:rsidP="0019285E">
            <w:pPr>
              <w:rPr>
                <w:rFonts w:cs="Arial"/>
                <w:sz w:val="20"/>
                <w:szCs w:val="20"/>
              </w:rPr>
            </w:pPr>
          </w:p>
          <w:p w:rsidR="00466BCE" w:rsidRDefault="00466BCE" w:rsidP="0019285E">
            <w:pPr>
              <w:rPr>
                <w:rFonts w:cs="Arial"/>
                <w:sz w:val="20"/>
                <w:szCs w:val="20"/>
              </w:rPr>
            </w:pPr>
          </w:p>
          <w:p w:rsidR="00466BCE" w:rsidRPr="0019285E" w:rsidRDefault="00466BCE" w:rsidP="0019285E">
            <w:pPr>
              <w:rPr>
                <w:sz w:val="20"/>
                <w:szCs w:val="20"/>
              </w:rPr>
            </w:pPr>
          </w:p>
        </w:tc>
        <w:tc>
          <w:tcPr>
            <w:tcW w:w="4100" w:type="dxa"/>
          </w:tcPr>
          <w:p w:rsidR="00520E4A" w:rsidRPr="0019285E" w:rsidRDefault="00520E4A" w:rsidP="0019285E">
            <w:pPr>
              <w:spacing w:after="200" w:line="276" w:lineRule="auto"/>
              <w:rPr>
                <w:rFonts w:cs="Arial"/>
                <w:sz w:val="20"/>
                <w:szCs w:val="20"/>
              </w:rPr>
            </w:pPr>
            <w:r w:rsidRPr="0019285E">
              <w:rPr>
                <w:rFonts w:cs="Arial"/>
                <w:sz w:val="20"/>
                <w:szCs w:val="20"/>
              </w:rPr>
              <w:t>Students will learn about the style of Shakespeare and perform/improvise scenes his plays, such as Romeo and Juliet, Macbeth, Twelfth Night and Hamlet.</w:t>
            </w:r>
          </w:p>
          <w:p w:rsidR="00520E4A" w:rsidRPr="0019285E" w:rsidRDefault="00520E4A" w:rsidP="0019285E">
            <w:pPr>
              <w:rPr>
                <w:rFonts w:cs="Arial"/>
                <w:sz w:val="20"/>
                <w:szCs w:val="20"/>
              </w:rPr>
            </w:pPr>
            <w:r w:rsidRPr="0019285E">
              <w:rPr>
                <w:rFonts w:cs="Arial"/>
                <w:sz w:val="20"/>
                <w:szCs w:val="20"/>
              </w:rPr>
              <w:t xml:space="preserve">They will follow the story/scenes through listening or reading sections of the original play and reading a simplified version of the whole play/scenes </w:t>
            </w:r>
            <w:proofErr w:type="gramStart"/>
            <w:r w:rsidRPr="0019285E">
              <w:rPr>
                <w:rFonts w:cs="Arial"/>
                <w:sz w:val="20"/>
                <w:szCs w:val="20"/>
              </w:rPr>
              <w:t>as a guided activities</w:t>
            </w:r>
            <w:proofErr w:type="gramEnd"/>
            <w:r w:rsidRPr="0019285E">
              <w:rPr>
                <w:rFonts w:cs="Arial"/>
                <w:sz w:val="20"/>
                <w:szCs w:val="20"/>
              </w:rPr>
              <w:t xml:space="preserve">. They may watch different film versions and gain a deeper understanding through </w:t>
            </w:r>
            <w:proofErr w:type="gramStart"/>
            <w:r w:rsidRPr="0019285E">
              <w:rPr>
                <w:rFonts w:cs="Arial"/>
                <w:sz w:val="20"/>
                <w:szCs w:val="20"/>
              </w:rPr>
              <w:t>role play</w:t>
            </w:r>
            <w:proofErr w:type="gramEnd"/>
            <w:r w:rsidRPr="0019285E">
              <w:rPr>
                <w:rFonts w:cs="Arial"/>
                <w:sz w:val="20"/>
                <w:szCs w:val="20"/>
              </w:rPr>
              <w:t xml:space="preserve"> and class discussions. </w:t>
            </w:r>
          </w:p>
          <w:p w:rsidR="00520E4A" w:rsidRPr="0019285E" w:rsidRDefault="00520E4A" w:rsidP="0019285E">
            <w:pPr>
              <w:rPr>
                <w:rFonts w:cs="Arial"/>
                <w:sz w:val="20"/>
                <w:szCs w:val="20"/>
              </w:rPr>
            </w:pPr>
          </w:p>
          <w:p w:rsidR="00520E4A" w:rsidRPr="0019285E" w:rsidRDefault="00520E4A" w:rsidP="0019285E">
            <w:pPr>
              <w:rPr>
                <w:sz w:val="20"/>
                <w:szCs w:val="20"/>
              </w:rPr>
            </w:pPr>
            <w:r w:rsidRPr="0019285E">
              <w:rPr>
                <w:rFonts w:cs="Arial"/>
                <w:sz w:val="20"/>
                <w:szCs w:val="20"/>
              </w:rPr>
              <w:t>They will learn to identify and describe the setting, main characters, plot development and discover the relationships between characters and the effect/s they have on the audience. They will perform in front of an audience.</w:t>
            </w:r>
          </w:p>
        </w:tc>
        <w:tc>
          <w:tcPr>
            <w:tcW w:w="4453" w:type="dxa"/>
          </w:tcPr>
          <w:p w:rsidR="00520E4A" w:rsidRPr="0019285E" w:rsidRDefault="00520E4A" w:rsidP="0019285E">
            <w:pPr>
              <w:spacing w:after="200" w:line="276" w:lineRule="auto"/>
              <w:rPr>
                <w:rFonts w:cs="Arial"/>
                <w:sz w:val="20"/>
                <w:szCs w:val="20"/>
              </w:rPr>
            </w:pPr>
            <w:r w:rsidRPr="0019285E">
              <w:rPr>
                <w:rFonts w:cs="Arial"/>
                <w:sz w:val="20"/>
                <w:szCs w:val="20"/>
              </w:rPr>
              <w:t xml:space="preserve">Students will be engaging in emotional performance work (Stanislavsky). They will be drawing upon personal past experiences such as holidays and celebrations. They </w:t>
            </w:r>
            <w:proofErr w:type="gramStart"/>
            <w:r w:rsidRPr="0019285E">
              <w:rPr>
                <w:rFonts w:cs="Arial"/>
                <w:sz w:val="20"/>
                <w:szCs w:val="20"/>
              </w:rPr>
              <w:t>will be supported</w:t>
            </w:r>
            <w:proofErr w:type="gramEnd"/>
            <w:r w:rsidRPr="0019285E">
              <w:rPr>
                <w:rFonts w:cs="Arial"/>
                <w:sz w:val="20"/>
                <w:szCs w:val="20"/>
              </w:rPr>
              <w:t xml:space="preserve"> to reflect and recall their experiences through questioning. During group </w:t>
            </w:r>
            <w:proofErr w:type="gramStart"/>
            <w:r w:rsidRPr="0019285E">
              <w:rPr>
                <w:rFonts w:cs="Arial"/>
                <w:sz w:val="20"/>
                <w:szCs w:val="20"/>
              </w:rPr>
              <w:t>work</w:t>
            </w:r>
            <w:proofErr w:type="gramEnd"/>
            <w:r w:rsidRPr="0019285E">
              <w:rPr>
                <w:rFonts w:cs="Arial"/>
                <w:sz w:val="20"/>
                <w:szCs w:val="20"/>
              </w:rPr>
              <w:t xml:space="preserve"> they will develop their speaking and listening skills by identifying similarities and differences between their experiences. </w:t>
            </w:r>
          </w:p>
          <w:p w:rsidR="00520E4A" w:rsidRPr="0019285E" w:rsidRDefault="00520E4A" w:rsidP="0019285E">
            <w:pPr>
              <w:spacing w:after="200" w:line="276" w:lineRule="auto"/>
              <w:rPr>
                <w:rFonts w:cs="Arial"/>
                <w:sz w:val="20"/>
                <w:szCs w:val="20"/>
              </w:rPr>
            </w:pPr>
            <w:r w:rsidRPr="0019285E">
              <w:rPr>
                <w:rFonts w:cs="Arial"/>
                <w:sz w:val="20"/>
                <w:szCs w:val="20"/>
              </w:rPr>
              <w:t>The students will communicate their experiences in a performance.</w:t>
            </w:r>
          </w:p>
          <w:p w:rsidR="00520E4A" w:rsidRPr="0019285E" w:rsidRDefault="00520E4A" w:rsidP="0019285E">
            <w:pPr>
              <w:rPr>
                <w:b/>
                <w:i/>
                <w:sz w:val="20"/>
                <w:szCs w:val="20"/>
              </w:rPr>
            </w:pPr>
            <w:r w:rsidRPr="0019285E">
              <w:rPr>
                <w:rFonts w:cs="Arial"/>
                <w:sz w:val="20"/>
                <w:szCs w:val="20"/>
              </w:rPr>
              <w:t>They will develop their comprehension and inference skills through finding key information in the sharing and performing/presenting experiences</w:t>
            </w:r>
            <w:r w:rsidRPr="0019285E">
              <w:rPr>
                <w:rFonts w:cs="Arial"/>
                <w:i/>
                <w:sz w:val="20"/>
                <w:szCs w:val="20"/>
              </w:rPr>
              <w:t xml:space="preserve">.   </w:t>
            </w:r>
          </w:p>
        </w:tc>
      </w:tr>
      <w:tr w:rsidR="00520E4A" w:rsidRPr="0019285E" w:rsidTr="00520E4A">
        <w:tc>
          <w:tcPr>
            <w:tcW w:w="4018" w:type="dxa"/>
            <w:shd w:val="clear" w:color="auto" w:fill="DBE5F1" w:themeFill="accent1" w:themeFillTint="33"/>
          </w:tcPr>
          <w:p w:rsidR="00520E4A" w:rsidRPr="0019285E" w:rsidRDefault="00520E4A" w:rsidP="0019285E">
            <w:pPr>
              <w:spacing w:after="200" w:line="276" w:lineRule="auto"/>
              <w:rPr>
                <w:rFonts w:cs="Arial"/>
                <w:b/>
                <w:szCs w:val="24"/>
              </w:rPr>
            </w:pPr>
            <w:r w:rsidRPr="0019285E">
              <w:rPr>
                <w:rFonts w:cs="Arial"/>
                <w:b/>
                <w:szCs w:val="24"/>
              </w:rPr>
              <w:lastRenderedPageBreak/>
              <w:t>MLD: Devising short stories (genre/</w:t>
            </w:r>
            <w:proofErr w:type="spellStart"/>
            <w:r w:rsidRPr="0019285E">
              <w:rPr>
                <w:rFonts w:cs="Arial"/>
                <w:b/>
                <w:szCs w:val="24"/>
              </w:rPr>
              <w:t>Lecoq</w:t>
            </w:r>
            <w:proofErr w:type="spellEnd"/>
            <w:r w:rsidRPr="0019285E">
              <w:rPr>
                <w:rFonts w:cs="Arial"/>
                <w:b/>
                <w:szCs w:val="24"/>
              </w:rPr>
              <w:t>)</w:t>
            </w:r>
          </w:p>
          <w:p w:rsidR="00520E4A" w:rsidRPr="0019285E" w:rsidRDefault="00520E4A" w:rsidP="0019285E">
            <w:pPr>
              <w:spacing w:after="200" w:line="276" w:lineRule="auto"/>
              <w:rPr>
                <w:rFonts w:cs="Arial"/>
                <w:b/>
                <w:szCs w:val="24"/>
              </w:rPr>
            </w:pPr>
          </w:p>
          <w:p w:rsidR="00520E4A" w:rsidRPr="0019285E" w:rsidRDefault="00520E4A" w:rsidP="0019285E">
            <w:pPr>
              <w:spacing w:after="200" w:line="276" w:lineRule="auto"/>
              <w:rPr>
                <w:rFonts w:cs="Arial"/>
                <w:b/>
                <w:szCs w:val="24"/>
              </w:rPr>
            </w:pPr>
            <w:r w:rsidRPr="0019285E">
              <w:rPr>
                <w:rFonts w:cs="Arial"/>
                <w:b/>
                <w:szCs w:val="24"/>
              </w:rPr>
              <w:t>SLD:  Devising short stories through tableaux (known stories)</w:t>
            </w:r>
          </w:p>
        </w:tc>
        <w:tc>
          <w:tcPr>
            <w:tcW w:w="4100" w:type="dxa"/>
            <w:shd w:val="clear" w:color="auto" w:fill="DBE5F1" w:themeFill="accent1" w:themeFillTint="33"/>
          </w:tcPr>
          <w:p w:rsidR="00520E4A" w:rsidRPr="0019285E" w:rsidRDefault="00520E4A" w:rsidP="0019285E">
            <w:pPr>
              <w:spacing w:after="200" w:line="276" w:lineRule="auto"/>
              <w:rPr>
                <w:rFonts w:cs="Arial"/>
                <w:b/>
                <w:szCs w:val="24"/>
              </w:rPr>
            </w:pPr>
            <w:r w:rsidRPr="0019285E">
              <w:rPr>
                <w:rFonts w:cs="Arial"/>
                <w:b/>
                <w:szCs w:val="24"/>
              </w:rPr>
              <w:t>MLD: Film/script writing-develop own poetry programmes.</w:t>
            </w:r>
          </w:p>
          <w:p w:rsidR="00520E4A" w:rsidRPr="0019285E" w:rsidRDefault="00520E4A" w:rsidP="0019285E">
            <w:pPr>
              <w:spacing w:after="200" w:line="276" w:lineRule="auto"/>
              <w:rPr>
                <w:rFonts w:cs="Arial"/>
                <w:b/>
                <w:szCs w:val="24"/>
              </w:rPr>
            </w:pPr>
          </w:p>
          <w:p w:rsidR="00520E4A" w:rsidRPr="0019285E" w:rsidRDefault="00520E4A" w:rsidP="0019285E">
            <w:pPr>
              <w:spacing w:after="200" w:line="276" w:lineRule="auto"/>
              <w:rPr>
                <w:rFonts w:cs="Arial"/>
                <w:b/>
                <w:szCs w:val="24"/>
              </w:rPr>
            </w:pPr>
            <w:r w:rsidRPr="0019285E">
              <w:rPr>
                <w:rFonts w:cs="Arial"/>
                <w:b/>
                <w:szCs w:val="24"/>
              </w:rPr>
              <w:t>SLD: poetry in song/tableaux/photobook/film.</w:t>
            </w:r>
          </w:p>
        </w:tc>
        <w:tc>
          <w:tcPr>
            <w:tcW w:w="4453" w:type="dxa"/>
            <w:shd w:val="clear" w:color="auto" w:fill="DBE5F1" w:themeFill="accent1" w:themeFillTint="33"/>
          </w:tcPr>
          <w:p w:rsidR="00520E4A" w:rsidRPr="0019285E" w:rsidRDefault="00520E4A" w:rsidP="0019285E">
            <w:pPr>
              <w:spacing w:after="200" w:line="276" w:lineRule="auto"/>
              <w:contextualSpacing/>
              <w:rPr>
                <w:rFonts w:cs="Arial"/>
                <w:b/>
                <w:szCs w:val="24"/>
              </w:rPr>
            </w:pPr>
            <w:r w:rsidRPr="0019285E">
              <w:rPr>
                <w:rFonts w:cs="Arial"/>
                <w:b/>
                <w:szCs w:val="24"/>
              </w:rPr>
              <w:t>MLD: Filming/performing a documentary about new experiences/future</w:t>
            </w:r>
          </w:p>
          <w:p w:rsidR="00520E4A" w:rsidRPr="0019285E" w:rsidRDefault="00520E4A" w:rsidP="0019285E">
            <w:pPr>
              <w:spacing w:after="200" w:line="276" w:lineRule="auto"/>
              <w:contextualSpacing/>
              <w:rPr>
                <w:rFonts w:cs="Arial"/>
                <w:b/>
                <w:szCs w:val="24"/>
              </w:rPr>
            </w:pPr>
          </w:p>
          <w:p w:rsidR="00520E4A" w:rsidRPr="0019285E" w:rsidRDefault="00520E4A" w:rsidP="0019285E">
            <w:pPr>
              <w:spacing w:after="200" w:line="276" w:lineRule="auto"/>
              <w:contextualSpacing/>
              <w:rPr>
                <w:rFonts w:cs="Arial"/>
                <w:b/>
                <w:szCs w:val="24"/>
              </w:rPr>
            </w:pPr>
            <w:r w:rsidRPr="0019285E">
              <w:rPr>
                <w:rFonts w:cs="Arial"/>
                <w:b/>
                <w:szCs w:val="24"/>
              </w:rPr>
              <w:t>SLD: Filming/performing a documentary about new experiences/future (hand over hand/guided)</w:t>
            </w:r>
          </w:p>
        </w:tc>
      </w:tr>
      <w:tr w:rsidR="00520E4A" w:rsidRPr="0019285E" w:rsidTr="00520E4A">
        <w:tc>
          <w:tcPr>
            <w:tcW w:w="4018" w:type="dxa"/>
            <w:shd w:val="clear" w:color="auto" w:fill="FFFFFF" w:themeFill="background1"/>
          </w:tcPr>
          <w:p w:rsidR="00520E4A" w:rsidRPr="0019285E" w:rsidRDefault="00520E4A" w:rsidP="0019285E">
            <w:pPr>
              <w:spacing w:after="200" w:line="276" w:lineRule="auto"/>
              <w:rPr>
                <w:rFonts w:cs="Arial"/>
                <w:sz w:val="20"/>
                <w:szCs w:val="20"/>
              </w:rPr>
            </w:pPr>
            <w:r w:rsidRPr="0019285E">
              <w:rPr>
                <w:rFonts w:cs="Arial"/>
                <w:sz w:val="20"/>
                <w:szCs w:val="20"/>
              </w:rPr>
              <w:t xml:space="preserve">Students will study the features of a narrative enabling them to create their own story. They will learn to plan and sequence their ideas using a </w:t>
            </w:r>
            <w:proofErr w:type="gramStart"/>
            <w:r w:rsidRPr="0019285E">
              <w:rPr>
                <w:rFonts w:cs="Arial"/>
                <w:sz w:val="20"/>
                <w:szCs w:val="20"/>
              </w:rPr>
              <w:t>story board</w:t>
            </w:r>
            <w:proofErr w:type="gramEnd"/>
            <w:r w:rsidRPr="0019285E">
              <w:rPr>
                <w:rFonts w:cs="Arial"/>
                <w:sz w:val="20"/>
                <w:szCs w:val="20"/>
              </w:rPr>
              <w:t xml:space="preserve"> or writing frame; and develop their language and vocabulary skills with the purpose to perform for an audience. The students will be encouraged to relate to their senses to create presentations with elements of character, costume and setting.</w:t>
            </w:r>
          </w:p>
          <w:p w:rsidR="00520E4A" w:rsidRPr="0019285E" w:rsidRDefault="00520E4A" w:rsidP="0019285E">
            <w:pPr>
              <w:spacing w:after="200" w:line="276" w:lineRule="auto"/>
              <w:rPr>
                <w:rFonts w:cs="Arial"/>
                <w:sz w:val="20"/>
                <w:szCs w:val="20"/>
              </w:rPr>
            </w:pPr>
            <w:r w:rsidRPr="0019285E">
              <w:rPr>
                <w:rFonts w:cs="Arial"/>
                <w:sz w:val="20"/>
                <w:szCs w:val="20"/>
              </w:rPr>
              <w:t>They will have the opportunity to share their stories with others in a performance.</w:t>
            </w:r>
          </w:p>
          <w:p w:rsidR="00520E4A" w:rsidRPr="0019285E" w:rsidRDefault="00520E4A" w:rsidP="0019285E">
            <w:pPr>
              <w:rPr>
                <w:b/>
                <w:i/>
                <w:sz w:val="20"/>
                <w:szCs w:val="20"/>
              </w:rPr>
            </w:pPr>
          </w:p>
        </w:tc>
        <w:tc>
          <w:tcPr>
            <w:tcW w:w="4100" w:type="dxa"/>
            <w:shd w:val="clear" w:color="auto" w:fill="FFFFFF" w:themeFill="background1"/>
          </w:tcPr>
          <w:p w:rsidR="00520E4A" w:rsidRPr="0019285E" w:rsidRDefault="00520E4A" w:rsidP="0019285E">
            <w:pPr>
              <w:spacing w:after="200" w:line="276" w:lineRule="auto"/>
              <w:rPr>
                <w:rFonts w:eastAsia="Calibri" w:cs="Arial"/>
                <w:sz w:val="20"/>
                <w:szCs w:val="20"/>
                <w:lang w:eastAsia="en-GB"/>
              </w:rPr>
            </w:pPr>
            <w:r w:rsidRPr="0019285E">
              <w:rPr>
                <w:rFonts w:eastAsia="Calibri" w:cs="Arial"/>
                <w:sz w:val="20"/>
                <w:szCs w:val="20"/>
                <w:lang w:eastAsia="en-GB"/>
              </w:rPr>
              <w:t>Students will study a range of poetry, identifying features and learning to recognise rhyme, rhythm, alliteration, similes and metaphor. In groups class they will</w:t>
            </w:r>
            <w:r w:rsidRPr="0019285E">
              <w:rPr>
                <w:rFonts w:cs="Arial"/>
                <w:b/>
                <w:i/>
                <w:sz w:val="20"/>
                <w:szCs w:val="20"/>
              </w:rPr>
              <w:t xml:space="preserve"> </w:t>
            </w:r>
            <w:r w:rsidRPr="0019285E">
              <w:rPr>
                <w:rFonts w:cs="Arial"/>
                <w:sz w:val="20"/>
                <w:szCs w:val="20"/>
              </w:rPr>
              <w:t>interpret the subject matter and theme of poems. Learners will identify the underlining emotions and purpose of the poem.</w:t>
            </w:r>
            <w:r w:rsidRPr="0019285E">
              <w:rPr>
                <w:rFonts w:eastAsia="Calibri" w:cs="Arial"/>
                <w:sz w:val="20"/>
                <w:szCs w:val="20"/>
                <w:lang w:eastAsia="en-GB"/>
              </w:rPr>
              <w:t xml:space="preserve"> Students will have the opportunity to write or learn existing poems and perform poetry programmes for others. </w:t>
            </w:r>
          </w:p>
          <w:p w:rsidR="00520E4A" w:rsidRPr="0019285E" w:rsidRDefault="00520E4A" w:rsidP="0019285E">
            <w:pPr>
              <w:spacing w:after="200" w:line="276" w:lineRule="auto"/>
              <w:rPr>
                <w:rFonts w:eastAsia="Calibri" w:cs="Arial"/>
                <w:sz w:val="20"/>
                <w:szCs w:val="20"/>
                <w:lang w:eastAsia="en-GB"/>
              </w:rPr>
            </w:pPr>
            <w:r w:rsidRPr="0019285E">
              <w:rPr>
                <w:rFonts w:eastAsia="Calibri" w:cs="Arial"/>
                <w:sz w:val="20"/>
                <w:szCs w:val="20"/>
                <w:lang w:eastAsia="en-GB"/>
              </w:rPr>
              <w:t xml:space="preserve">They will explore the differing language of poetry and how they </w:t>
            </w:r>
            <w:proofErr w:type="gramStart"/>
            <w:r w:rsidRPr="0019285E">
              <w:rPr>
                <w:rFonts w:eastAsia="Calibri" w:cs="Arial"/>
                <w:sz w:val="20"/>
                <w:szCs w:val="20"/>
                <w:lang w:eastAsia="en-GB"/>
              </w:rPr>
              <w:t>could be performed</w:t>
            </w:r>
            <w:proofErr w:type="gramEnd"/>
            <w:r w:rsidRPr="0019285E">
              <w:rPr>
                <w:rFonts w:eastAsia="Calibri" w:cs="Arial"/>
                <w:sz w:val="20"/>
                <w:szCs w:val="20"/>
                <w:lang w:eastAsia="en-GB"/>
              </w:rPr>
              <w:t xml:space="preserve"> for an audience.</w:t>
            </w:r>
          </w:p>
          <w:p w:rsidR="00520E4A" w:rsidRPr="0019285E" w:rsidRDefault="00520E4A" w:rsidP="0019285E">
            <w:pPr>
              <w:rPr>
                <w:b/>
                <w:i/>
                <w:sz w:val="20"/>
                <w:szCs w:val="20"/>
              </w:rPr>
            </w:pPr>
          </w:p>
        </w:tc>
        <w:tc>
          <w:tcPr>
            <w:tcW w:w="4453" w:type="dxa"/>
            <w:shd w:val="clear" w:color="auto" w:fill="FFFFFF" w:themeFill="background1"/>
          </w:tcPr>
          <w:p w:rsidR="00520E4A" w:rsidRPr="0019285E" w:rsidRDefault="00520E4A" w:rsidP="0019285E">
            <w:pPr>
              <w:spacing w:after="200" w:line="276" w:lineRule="auto"/>
              <w:rPr>
                <w:rFonts w:cs="Arial"/>
                <w:sz w:val="20"/>
                <w:szCs w:val="20"/>
              </w:rPr>
            </w:pPr>
            <w:r w:rsidRPr="0019285E">
              <w:rPr>
                <w:rFonts w:cs="Arial"/>
                <w:sz w:val="20"/>
                <w:szCs w:val="20"/>
              </w:rPr>
              <w:t xml:space="preserve">Students will take an active part in a variety of experiences, such as a treasure hunt, going on a trip and develop/devise a performance that reflects their stories. Each experience will lend itself to a range of performing and communicating purposes. </w:t>
            </w:r>
          </w:p>
          <w:p w:rsidR="00520E4A" w:rsidRPr="0019285E" w:rsidRDefault="00520E4A" w:rsidP="0019285E">
            <w:pPr>
              <w:spacing w:after="200" w:line="276" w:lineRule="auto"/>
              <w:rPr>
                <w:rFonts w:cs="Arial"/>
                <w:sz w:val="20"/>
                <w:szCs w:val="20"/>
              </w:rPr>
            </w:pPr>
            <w:r w:rsidRPr="0019285E">
              <w:rPr>
                <w:rFonts w:cs="Arial"/>
                <w:sz w:val="20"/>
                <w:szCs w:val="20"/>
              </w:rPr>
              <w:t xml:space="preserve">The students will be encouraged to engage with their senses and emotions to help them to understand the affect the experience is having on them and others. They will develop their communications skills through class discussions, taking part in presentations, hot seating and </w:t>
            </w:r>
            <w:proofErr w:type="gramStart"/>
            <w:r w:rsidRPr="0019285E">
              <w:rPr>
                <w:rFonts w:cs="Arial"/>
                <w:sz w:val="20"/>
                <w:szCs w:val="20"/>
              </w:rPr>
              <w:t>role play</w:t>
            </w:r>
            <w:proofErr w:type="gramEnd"/>
            <w:r w:rsidRPr="0019285E">
              <w:rPr>
                <w:rFonts w:cs="Arial"/>
                <w:sz w:val="20"/>
                <w:szCs w:val="20"/>
              </w:rPr>
              <w:t>.</w:t>
            </w:r>
          </w:p>
          <w:p w:rsidR="00520E4A" w:rsidRPr="0019285E" w:rsidRDefault="00520E4A" w:rsidP="0019285E">
            <w:pPr>
              <w:spacing w:after="200" w:line="276" w:lineRule="auto"/>
              <w:rPr>
                <w:rFonts w:cs="Arial"/>
                <w:sz w:val="20"/>
                <w:szCs w:val="20"/>
              </w:rPr>
            </w:pPr>
            <w:r w:rsidRPr="0019285E">
              <w:rPr>
                <w:rFonts w:cs="Arial"/>
                <w:sz w:val="20"/>
                <w:szCs w:val="20"/>
              </w:rPr>
              <w:t xml:space="preserve">The students will develop their communication and language skills by recording their experience in different ways such as presentations and photobooks. They will develop their thinking, planning and organisation skills though arranging an experience for a specific target audience. </w:t>
            </w:r>
          </w:p>
          <w:p w:rsidR="00520E4A" w:rsidRPr="0019285E" w:rsidRDefault="00520E4A" w:rsidP="0019285E">
            <w:pPr>
              <w:rPr>
                <w:sz w:val="20"/>
                <w:szCs w:val="20"/>
              </w:rPr>
            </w:pPr>
          </w:p>
        </w:tc>
      </w:tr>
    </w:tbl>
    <w:p w:rsidR="007F2A20" w:rsidRDefault="007F2A20"/>
    <w:p w:rsidR="00C179D9" w:rsidRDefault="007F2A20">
      <w:r>
        <w:br w:type="page"/>
      </w:r>
    </w:p>
    <w:p w:rsidR="00C179D9" w:rsidRDefault="00C179D9">
      <w:bookmarkStart w:id="0" w:name="_GoBack"/>
      <w:r>
        <w:rPr>
          <w:noProof/>
          <w:lang w:eastAsia="en-GB"/>
        </w:rPr>
        <w:lastRenderedPageBreak/>
        <mc:AlternateContent>
          <mc:Choice Requires="wpg">
            <w:drawing>
              <wp:anchor distT="0" distB="0" distL="114300" distR="114300" simplePos="0" relativeHeight="251660288" behindDoc="0" locked="0" layoutInCell="1" allowOverlap="1" wp14:anchorId="4164CDC0" wp14:editId="533617D7">
                <wp:simplePos x="0" y="0"/>
                <wp:positionH relativeFrom="page">
                  <wp:posOffset>153340</wp:posOffset>
                </wp:positionH>
                <wp:positionV relativeFrom="paragraph">
                  <wp:posOffset>-784860</wp:posOffset>
                </wp:positionV>
                <wp:extent cx="10317480" cy="7014845"/>
                <wp:effectExtent l="19050" t="19050" r="45720" b="33655"/>
                <wp:wrapNone/>
                <wp:docPr id="29" name="Group 29"/>
                <wp:cNvGraphicFramePr/>
                <a:graphic xmlns:a="http://schemas.openxmlformats.org/drawingml/2006/main">
                  <a:graphicData uri="http://schemas.microsoft.com/office/word/2010/wordprocessingGroup">
                    <wpg:wgp>
                      <wpg:cNvGrpSpPr/>
                      <wpg:grpSpPr>
                        <a:xfrm>
                          <a:off x="0" y="0"/>
                          <a:ext cx="10317480" cy="7014845"/>
                          <a:chOff x="178130" y="-39122"/>
                          <a:chExt cx="9600150" cy="6400248"/>
                        </a:xfrm>
                      </wpg:grpSpPr>
                      <wps:wsp>
                        <wps:cNvPr id="9" name="Rectangle 9"/>
                        <wps:cNvSpPr/>
                        <wps:spPr>
                          <a:xfrm>
                            <a:off x="178130" y="-39122"/>
                            <a:ext cx="9600150" cy="6400248"/>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79349" y="106878"/>
                            <a:ext cx="902525" cy="902524"/>
                          </a:xfrm>
                          <a:prstGeom prst="rect">
                            <a:avLst/>
                          </a:prstGeom>
                        </pic:spPr>
                      </pic:pic>
                      <wps:wsp>
                        <wps:cNvPr id="23" name="Text Box 23"/>
                        <wps:cNvSpPr txBox="1"/>
                        <wps:spPr>
                          <a:xfrm>
                            <a:off x="178130" y="201880"/>
                            <a:ext cx="9511899" cy="4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9D9" w:rsidRPr="005124FA" w:rsidRDefault="00C179D9" w:rsidP="00C179D9">
                              <w:pPr>
                                <w:jc w:val="center"/>
                                <w:rPr>
                                  <w:rFonts w:ascii="Arial" w:hAnsi="Arial" w:cs="Arial"/>
                                  <w:sz w:val="52"/>
                                  <w:szCs w:val="28"/>
                                </w:rPr>
                              </w:pPr>
                              <w:r>
                                <w:rPr>
                                  <w:rFonts w:ascii="Arial" w:hAnsi="Arial" w:cs="Arial"/>
                                  <w:sz w:val="52"/>
                                  <w:szCs w:val="28"/>
                                </w:rPr>
                                <w:t>Drama</w:t>
                              </w:r>
                            </w:p>
                            <w:p w:rsidR="00C179D9" w:rsidRDefault="00C179D9" w:rsidP="00C17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4CDC0" id="Group 29" o:spid="_x0000_s1034" style="position:absolute;margin-left:12.05pt;margin-top:-61.8pt;width:812.4pt;height:552.35pt;z-index:251660288;mso-position-horizontal-relative:page;mso-width-relative:margin;mso-height-relative:margin" coordorigin="1781,-391" coordsize="96001,64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">
                <v:rect id="Rectangle 9" o:spid="_x0000_s1035" style="position:absolute;left:1781;top:-391;width:96001;height:6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2793;top:1068;width:9025;height:9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">
                  <v:imagedata r:id="rId11" o:title=""/>
                  <v:path arrowok="t"/>
                </v:shape>
                <v:shapetype id="_x0000_t202" coordsize="21600,21600" o:spt="202" path="m,l,21600r21600,l21600,xe">
                  <v:stroke joinstyle="miter"/>
                  <v:path gradientshapeok="t" o:connecttype="rect"/>
                </v:shapetype>
                <v:shape id="Text Box 23" o:spid="_x0000_s1037" type="#_x0000_t202" style="position:absolute;left:1781;top:2018;width:9511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179D9" w:rsidRPr="005124FA" w:rsidRDefault="00C179D9" w:rsidP="00C179D9">
                        <w:pPr>
                          <w:jc w:val="center"/>
                          <w:rPr>
                            <w:rFonts w:ascii="Arial" w:hAnsi="Arial" w:cs="Arial"/>
                            <w:sz w:val="52"/>
                            <w:szCs w:val="28"/>
                          </w:rPr>
                        </w:pPr>
                        <w:r>
                          <w:rPr>
                            <w:rFonts w:ascii="Arial" w:hAnsi="Arial" w:cs="Arial"/>
                            <w:sz w:val="52"/>
                            <w:szCs w:val="28"/>
                          </w:rPr>
                          <w:t>Drama</w:t>
                        </w:r>
                      </w:p>
                      <w:p w:rsidR="00C179D9" w:rsidRDefault="00C179D9" w:rsidP="00C179D9"/>
                    </w:txbxContent>
                  </v:textbox>
                </v:shape>
                <w10:wrap anchorx="page"/>
              </v:group>
            </w:pict>
          </mc:Fallback>
        </mc:AlternateContent>
      </w:r>
      <w:bookmarkEnd w:id="0"/>
    </w:p>
    <w:p w:rsidR="007F2A20" w:rsidRDefault="00C179D9">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187325</wp:posOffset>
                </wp:positionV>
                <wp:extent cx="3771900" cy="27432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771900" cy="2743200"/>
                        </a:xfrm>
                        <a:prstGeom prst="rect">
                          <a:avLst/>
                        </a:prstGeom>
                        <a:solidFill>
                          <a:schemeClr val="lt1"/>
                        </a:solidFill>
                        <a:ln w="6350">
                          <a:solidFill>
                            <a:prstClr val="black"/>
                          </a:solidFill>
                        </a:ln>
                      </wps:spPr>
                      <wps:txbx>
                        <w:txbxContent>
                          <w:p w:rsidR="00C179D9" w:rsidRDefault="00C179D9">
                            <w:r>
                              <w:rPr>
                                <w:noProof/>
                                <w:lang w:eastAsia="en-GB"/>
                              </w:rPr>
                              <w:drawing>
                                <wp:inline distT="0" distB="0" distL="0" distR="0">
                                  <wp:extent cx="3098165" cy="232537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3098165" cy="2325370"/>
                                          </a:xfrm>
                                          <a:prstGeom prst="rect">
                                            <a:avLst/>
                                          </a:prstGeom>
                                        </pic:spPr>
                                      </pic:pic>
                                    </a:graphicData>
                                  </a:graphic>
                                </wp:inline>
                              </w:drawing>
                            </w:r>
                          </w:p>
                          <w:p w:rsidR="00466BCE" w:rsidRPr="00466BCE" w:rsidRDefault="00466BCE" w:rsidP="00466BCE">
                            <w:pPr>
                              <w:rPr>
                                <w:rFonts w:ascii="Arial" w:hAnsi="Arial" w:cs="Arial"/>
                                <w:sz w:val="20"/>
                                <w:szCs w:val="20"/>
                              </w:rPr>
                            </w:pPr>
                            <w:r w:rsidRPr="00466BCE">
                              <w:rPr>
                                <w:rFonts w:ascii="Arial" w:hAnsi="Arial" w:cs="Arial"/>
                                <w:sz w:val="20"/>
                                <w:szCs w:val="20"/>
                              </w:rPr>
                              <w:t>Rehearsing for Cinderella. Chlo</w:t>
                            </w:r>
                            <w:r w:rsidRPr="00466BCE">
                              <w:rPr>
                                <w:rFonts w:ascii="Arial" w:hAnsi="Arial" w:cs="Arial"/>
                                <w:sz w:val="20"/>
                                <w:szCs w:val="20"/>
                              </w:rPr>
                              <w:t>e plays one of the Ugly sisters</w:t>
                            </w:r>
                            <w:r>
                              <w:rPr>
                                <w:rFonts w:ascii="Arial" w:hAnsi="Arial" w:cs="Arial"/>
                                <w:sz w:val="20"/>
                                <w:szCs w:val="20"/>
                              </w:rPr>
                              <w:t>.</w:t>
                            </w:r>
                          </w:p>
                          <w:p w:rsidR="00466BCE" w:rsidRDefault="00466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25.8pt;margin-top:14.75pt;width:297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" fillcolor="white [3201]" strokeweight=".5pt">
                <v:textbox>
                  <w:txbxContent>
                    <w:p w:rsidR="00C179D9" w:rsidRDefault="00C179D9">
                      <w:r>
                        <w:rPr>
                          <w:noProof/>
                          <w:lang w:eastAsia="en-GB"/>
                        </w:rPr>
                        <w:drawing>
                          <wp:inline distT="0" distB="0" distL="0" distR="0">
                            <wp:extent cx="3098165" cy="232537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R.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3098165" cy="2325370"/>
                                    </a:xfrm>
                                    <a:prstGeom prst="rect">
                                      <a:avLst/>
                                    </a:prstGeom>
                                  </pic:spPr>
                                </pic:pic>
                              </a:graphicData>
                            </a:graphic>
                          </wp:inline>
                        </w:drawing>
                      </w:r>
                    </w:p>
                    <w:p w:rsidR="00466BCE" w:rsidRPr="00466BCE" w:rsidRDefault="00466BCE" w:rsidP="00466BCE">
                      <w:pPr>
                        <w:rPr>
                          <w:rFonts w:ascii="Arial" w:hAnsi="Arial" w:cs="Arial"/>
                          <w:sz w:val="20"/>
                          <w:szCs w:val="20"/>
                        </w:rPr>
                      </w:pPr>
                      <w:r w:rsidRPr="00466BCE">
                        <w:rPr>
                          <w:rFonts w:ascii="Arial" w:hAnsi="Arial" w:cs="Arial"/>
                          <w:sz w:val="20"/>
                          <w:szCs w:val="20"/>
                        </w:rPr>
                        <w:t>Rehearsing for Cinderella. Chlo</w:t>
                      </w:r>
                      <w:r w:rsidRPr="00466BCE">
                        <w:rPr>
                          <w:rFonts w:ascii="Arial" w:hAnsi="Arial" w:cs="Arial"/>
                          <w:sz w:val="20"/>
                          <w:szCs w:val="20"/>
                        </w:rPr>
                        <w:t>e plays one of the Ugly sisters</w:t>
                      </w:r>
                      <w:r>
                        <w:rPr>
                          <w:rFonts w:ascii="Arial" w:hAnsi="Arial" w:cs="Arial"/>
                          <w:sz w:val="20"/>
                          <w:szCs w:val="20"/>
                        </w:rPr>
                        <w:t>.</w:t>
                      </w:r>
                    </w:p>
                    <w:p w:rsidR="00466BCE" w:rsidRDefault="00466BCE"/>
                  </w:txbxContent>
                </v:textbox>
              </v:shape>
            </w:pict>
          </mc:Fallback>
        </mc:AlternateContent>
      </w:r>
    </w:p>
    <w:p w:rsidR="007F2A20" w:rsidRDefault="00C179D9">
      <w:r>
        <w:rPr>
          <w:noProof/>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8890</wp:posOffset>
                </wp:positionV>
                <wp:extent cx="3703320" cy="2537460"/>
                <wp:effectExtent l="0" t="0" r="11430" b="15240"/>
                <wp:wrapNone/>
                <wp:docPr id="10" name="Text Box 10"/>
                <wp:cNvGraphicFramePr/>
                <a:graphic xmlns:a="http://schemas.openxmlformats.org/drawingml/2006/main">
                  <a:graphicData uri="http://schemas.microsoft.com/office/word/2010/wordprocessingShape">
                    <wps:wsp>
                      <wps:cNvSpPr txBox="1"/>
                      <wps:spPr>
                        <a:xfrm>
                          <a:off x="0" y="0"/>
                          <a:ext cx="3703320" cy="2537460"/>
                        </a:xfrm>
                        <a:prstGeom prst="rect">
                          <a:avLst/>
                        </a:prstGeom>
                        <a:solidFill>
                          <a:schemeClr val="lt1"/>
                        </a:solidFill>
                        <a:ln w="6350">
                          <a:solidFill>
                            <a:prstClr val="black"/>
                          </a:solidFill>
                        </a:ln>
                      </wps:spPr>
                      <wps:txbx>
                        <w:txbxContent>
                          <w:p w:rsidR="00C179D9" w:rsidRDefault="00A23918">
                            <w:r>
                              <w:rPr>
                                <w:noProof/>
                                <w:lang w:eastAsia="en-GB"/>
                              </w:rPr>
                              <w:drawing>
                                <wp:inline distT="0" distB="0" distL="0" distR="0">
                                  <wp:extent cx="3299460" cy="20739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2.jpg"/>
                                          <pic:cNvPicPr/>
                                        </pic:nvPicPr>
                                        <pic:blipFill>
                                          <a:blip r:embed="rId13">
                                            <a:extLst>
                                              <a:ext uri="{28A0092B-C50C-407E-A947-70E740481C1C}">
                                                <a14:useLocalDpi xmlns:a14="http://schemas.microsoft.com/office/drawing/2010/main" val="0"/>
                                              </a:ext>
                                            </a:extLst>
                                          </a:blip>
                                          <a:stretch>
                                            <a:fillRect/>
                                          </a:stretch>
                                        </pic:blipFill>
                                        <pic:spPr>
                                          <a:xfrm flipV="1">
                                            <a:off x="0" y="0"/>
                                            <a:ext cx="3299460" cy="2073910"/>
                                          </a:xfrm>
                                          <a:prstGeom prst="rect">
                                            <a:avLst/>
                                          </a:prstGeom>
                                        </pic:spPr>
                                      </pic:pic>
                                    </a:graphicData>
                                  </a:graphic>
                                </wp:inline>
                              </w:drawing>
                            </w:r>
                          </w:p>
                          <w:p w:rsidR="00466BCE" w:rsidRPr="00466BCE" w:rsidRDefault="00466BCE" w:rsidP="00466BCE">
                            <w:pPr>
                              <w:rPr>
                                <w:rFonts w:ascii="Arial" w:hAnsi="Arial" w:cs="Arial"/>
                                <w:sz w:val="20"/>
                                <w:szCs w:val="20"/>
                              </w:rPr>
                            </w:pPr>
                            <w:r w:rsidRPr="00466BCE">
                              <w:rPr>
                                <w:rFonts w:ascii="Arial" w:hAnsi="Arial" w:cs="Arial"/>
                                <w:sz w:val="20"/>
                                <w:szCs w:val="20"/>
                              </w:rPr>
                              <w:t xml:space="preserve">Rehearsing for Cinderella. The nasty </w:t>
                            </w:r>
                            <w:proofErr w:type="gramStart"/>
                            <w:r w:rsidRPr="00466BCE">
                              <w:rPr>
                                <w:rFonts w:ascii="Arial" w:hAnsi="Arial" w:cs="Arial"/>
                                <w:sz w:val="20"/>
                                <w:szCs w:val="20"/>
                              </w:rPr>
                              <w:t>step-mother</w:t>
                            </w:r>
                            <w:proofErr w:type="gramEnd"/>
                            <w:r w:rsidRPr="00466BCE">
                              <w:rPr>
                                <w:rFonts w:ascii="Arial" w:hAnsi="Arial" w:cs="Arial"/>
                                <w:sz w:val="20"/>
                                <w:szCs w:val="20"/>
                              </w:rPr>
                              <w:t>.</w:t>
                            </w:r>
                          </w:p>
                          <w:p w:rsidR="00A23918" w:rsidRDefault="00A23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240.4pt;margin-top:.7pt;width:291.6pt;height:199.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" fillcolor="white [3201]" strokeweight=".5pt">
                <v:textbox>
                  <w:txbxContent>
                    <w:p w:rsidR="00C179D9" w:rsidRDefault="00A23918">
                      <w:r>
                        <w:rPr>
                          <w:noProof/>
                          <w:lang w:eastAsia="en-GB"/>
                        </w:rPr>
                        <w:drawing>
                          <wp:inline distT="0" distB="0" distL="0" distR="0">
                            <wp:extent cx="3299460" cy="20739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2.jpg"/>
                                    <pic:cNvPicPr/>
                                  </pic:nvPicPr>
                                  <pic:blipFill>
                                    <a:blip r:embed="rId13">
                                      <a:extLst>
                                        <a:ext uri="{28A0092B-C50C-407E-A947-70E740481C1C}">
                                          <a14:useLocalDpi xmlns:a14="http://schemas.microsoft.com/office/drawing/2010/main" val="0"/>
                                        </a:ext>
                                      </a:extLst>
                                    </a:blip>
                                    <a:stretch>
                                      <a:fillRect/>
                                    </a:stretch>
                                  </pic:blipFill>
                                  <pic:spPr>
                                    <a:xfrm flipV="1">
                                      <a:off x="0" y="0"/>
                                      <a:ext cx="3299460" cy="2073910"/>
                                    </a:xfrm>
                                    <a:prstGeom prst="rect">
                                      <a:avLst/>
                                    </a:prstGeom>
                                  </pic:spPr>
                                </pic:pic>
                              </a:graphicData>
                            </a:graphic>
                          </wp:inline>
                        </w:drawing>
                      </w:r>
                    </w:p>
                    <w:p w:rsidR="00466BCE" w:rsidRPr="00466BCE" w:rsidRDefault="00466BCE" w:rsidP="00466BCE">
                      <w:pPr>
                        <w:rPr>
                          <w:rFonts w:ascii="Arial" w:hAnsi="Arial" w:cs="Arial"/>
                          <w:sz w:val="20"/>
                          <w:szCs w:val="20"/>
                        </w:rPr>
                      </w:pPr>
                      <w:r w:rsidRPr="00466BCE">
                        <w:rPr>
                          <w:rFonts w:ascii="Arial" w:hAnsi="Arial" w:cs="Arial"/>
                          <w:sz w:val="20"/>
                          <w:szCs w:val="20"/>
                        </w:rPr>
                        <w:t xml:space="preserve">Rehearsing for Cinderella. The nasty </w:t>
                      </w:r>
                      <w:proofErr w:type="gramStart"/>
                      <w:r w:rsidRPr="00466BCE">
                        <w:rPr>
                          <w:rFonts w:ascii="Arial" w:hAnsi="Arial" w:cs="Arial"/>
                          <w:sz w:val="20"/>
                          <w:szCs w:val="20"/>
                        </w:rPr>
                        <w:t>step-mother</w:t>
                      </w:r>
                      <w:proofErr w:type="gramEnd"/>
                      <w:r w:rsidRPr="00466BCE">
                        <w:rPr>
                          <w:rFonts w:ascii="Arial" w:hAnsi="Arial" w:cs="Arial"/>
                          <w:sz w:val="20"/>
                          <w:szCs w:val="20"/>
                        </w:rPr>
                        <w:t>.</w:t>
                      </w:r>
                    </w:p>
                    <w:p w:rsidR="00A23918" w:rsidRDefault="00A23918"/>
                  </w:txbxContent>
                </v:textbox>
                <w10:wrap anchorx="margin"/>
              </v:shape>
            </w:pict>
          </mc:Fallback>
        </mc:AlternateContent>
      </w:r>
    </w:p>
    <w:p w:rsidR="0092364C" w:rsidRDefault="00C179D9">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2933700</wp:posOffset>
                </wp:positionH>
                <wp:positionV relativeFrom="paragraph">
                  <wp:posOffset>2322195</wp:posOffset>
                </wp:positionV>
                <wp:extent cx="3086100" cy="25679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3086100" cy="2567940"/>
                        </a:xfrm>
                        <a:prstGeom prst="rect">
                          <a:avLst/>
                        </a:prstGeom>
                        <a:solidFill>
                          <a:schemeClr val="lt1"/>
                        </a:solidFill>
                        <a:ln w="6350">
                          <a:solidFill>
                            <a:prstClr val="black"/>
                          </a:solidFill>
                        </a:ln>
                      </wps:spPr>
                      <wps:txbx>
                        <w:txbxContent>
                          <w:p w:rsidR="00C179D9" w:rsidRDefault="00A23918">
                            <w:r>
                              <w:rPr>
                                <w:noProof/>
                                <w:lang w:eastAsia="en-GB"/>
                              </w:rPr>
                              <w:drawing>
                                <wp:inline distT="0" distB="0" distL="0" distR="0">
                                  <wp:extent cx="2948940" cy="2162810"/>
                                  <wp:effectExtent l="0" t="0" r="381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22.jp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2948940" cy="2162810"/>
                                          </a:xfrm>
                                          <a:prstGeom prst="rect">
                                            <a:avLst/>
                                          </a:prstGeom>
                                        </pic:spPr>
                                      </pic:pic>
                                    </a:graphicData>
                                  </a:graphic>
                                </wp:inline>
                              </w:drawing>
                            </w:r>
                          </w:p>
                          <w:p w:rsidR="00466BCE" w:rsidRPr="00466BCE" w:rsidRDefault="00466BCE" w:rsidP="00466BCE">
                            <w:pPr>
                              <w:rPr>
                                <w:rFonts w:ascii="Arial" w:hAnsi="Arial" w:cs="Arial"/>
                                <w:sz w:val="20"/>
                                <w:szCs w:val="20"/>
                              </w:rPr>
                            </w:pPr>
                            <w:r w:rsidRPr="00466BCE">
                              <w:rPr>
                                <w:rFonts w:ascii="Arial" w:hAnsi="Arial" w:cs="Arial"/>
                                <w:sz w:val="20"/>
                                <w:szCs w:val="20"/>
                              </w:rPr>
                              <w:t>Pranav. Playing the narrator in Cinderella</w:t>
                            </w:r>
                            <w:r w:rsidRPr="00466BCE">
                              <w:rPr>
                                <w:rFonts w:ascii="Arial" w:hAnsi="Arial" w:cs="Arial"/>
                                <w:sz w:val="20"/>
                                <w:szCs w:val="20"/>
                              </w:rPr>
                              <w:t>.</w:t>
                            </w:r>
                          </w:p>
                          <w:p w:rsidR="00466BCE" w:rsidRDefault="00466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231pt;margin-top:182.85pt;width:243pt;height:2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" fillcolor="white [3201]" strokeweight=".5pt">
                <v:textbox>
                  <w:txbxContent>
                    <w:p w:rsidR="00C179D9" w:rsidRDefault="00A23918">
                      <w:r>
                        <w:rPr>
                          <w:noProof/>
                          <w:lang w:eastAsia="en-GB"/>
                        </w:rPr>
                        <w:drawing>
                          <wp:inline distT="0" distB="0" distL="0" distR="0">
                            <wp:extent cx="2948940" cy="2162810"/>
                            <wp:effectExtent l="0" t="0" r="381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22.jp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2948940" cy="2162810"/>
                                    </a:xfrm>
                                    <a:prstGeom prst="rect">
                                      <a:avLst/>
                                    </a:prstGeom>
                                  </pic:spPr>
                                </pic:pic>
                              </a:graphicData>
                            </a:graphic>
                          </wp:inline>
                        </w:drawing>
                      </w:r>
                    </w:p>
                    <w:p w:rsidR="00466BCE" w:rsidRPr="00466BCE" w:rsidRDefault="00466BCE" w:rsidP="00466BCE">
                      <w:pPr>
                        <w:rPr>
                          <w:rFonts w:ascii="Arial" w:hAnsi="Arial" w:cs="Arial"/>
                          <w:sz w:val="20"/>
                          <w:szCs w:val="20"/>
                        </w:rPr>
                      </w:pPr>
                      <w:r w:rsidRPr="00466BCE">
                        <w:rPr>
                          <w:rFonts w:ascii="Arial" w:hAnsi="Arial" w:cs="Arial"/>
                          <w:sz w:val="20"/>
                          <w:szCs w:val="20"/>
                        </w:rPr>
                        <w:t>Pranav. Playing the narrator in Cinderella</w:t>
                      </w:r>
                      <w:r w:rsidRPr="00466BCE">
                        <w:rPr>
                          <w:rFonts w:ascii="Arial" w:hAnsi="Arial" w:cs="Arial"/>
                          <w:sz w:val="20"/>
                          <w:szCs w:val="20"/>
                        </w:rPr>
                        <w:t>.</w:t>
                      </w:r>
                    </w:p>
                    <w:p w:rsidR="00466BCE" w:rsidRDefault="00466BCE"/>
                  </w:txbxContent>
                </v:textbox>
              </v:shape>
            </w:pict>
          </mc:Fallback>
        </mc:AlternateContent>
      </w:r>
    </w:p>
    <w:sectPr w:rsidR="0092364C" w:rsidSect="0092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DF3"/>
    <w:multiLevelType w:val="hybridMultilevel"/>
    <w:tmpl w:val="C0B4456C"/>
    <w:lvl w:ilvl="0" w:tplc="A6268796">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090C8A"/>
    <w:rsid w:val="000A6A2D"/>
    <w:rsid w:val="0019285E"/>
    <w:rsid w:val="00466BCE"/>
    <w:rsid w:val="004E6C71"/>
    <w:rsid w:val="00520E4A"/>
    <w:rsid w:val="005543F2"/>
    <w:rsid w:val="00607D55"/>
    <w:rsid w:val="007F2A20"/>
    <w:rsid w:val="0092364C"/>
    <w:rsid w:val="00965592"/>
    <w:rsid w:val="00A23918"/>
    <w:rsid w:val="00A55CB5"/>
    <w:rsid w:val="00AC17EC"/>
    <w:rsid w:val="00B760DF"/>
    <w:rsid w:val="00BB4ABE"/>
    <w:rsid w:val="00BE235E"/>
    <w:rsid w:val="00C179D9"/>
    <w:rsid w:val="00CD3A94"/>
    <w:rsid w:val="00E667F2"/>
    <w:rsid w:val="00EE0926"/>
    <w:rsid w:val="00EF21FB"/>
    <w:rsid w:val="00F8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B870"/>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285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0533">
      <w:bodyDiv w:val="1"/>
      <w:marLeft w:val="0"/>
      <w:marRight w:val="0"/>
      <w:marTop w:val="0"/>
      <w:marBottom w:val="0"/>
      <w:divBdr>
        <w:top w:val="none" w:sz="0" w:space="0" w:color="auto"/>
        <w:left w:val="none" w:sz="0" w:space="0" w:color="auto"/>
        <w:bottom w:val="none" w:sz="0" w:space="0" w:color="auto"/>
        <w:right w:val="none" w:sz="0" w:space="0" w:color="auto"/>
      </w:divBdr>
    </w:div>
    <w:div w:id="1464541356">
      <w:bodyDiv w:val="1"/>
      <w:marLeft w:val="0"/>
      <w:marRight w:val="0"/>
      <w:marTop w:val="0"/>
      <w:marBottom w:val="0"/>
      <w:divBdr>
        <w:top w:val="none" w:sz="0" w:space="0" w:color="auto"/>
        <w:left w:val="none" w:sz="0" w:space="0" w:color="auto"/>
        <w:bottom w:val="none" w:sz="0" w:space="0" w:color="auto"/>
        <w:right w:val="none" w:sz="0" w:space="0" w:color="auto"/>
      </w:divBdr>
    </w:div>
    <w:div w:id="19989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B271-D43B-41E7-9ECC-425B9AD5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vaughan</dc:creator>
  <cp:lastModifiedBy>Louise Scarrott (HOME ACCOUNT)</cp:lastModifiedBy>
  <cp:revision>7</cp:revision>
  <cp:lastPrinted>2020-07-17T14:46:00Z</cp:lastPrinted>
  <dcterms:created xsi:type="dcterms:W3CDTF">2020-07-21T14:49:00Z</dcterms:created>
  <dcterms:modified xsi:type="dcterms:W3CDTF">2020-07-23T08:05:00Z</dcterms:modified>
</cp:coreProperties>
</file>