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79" w:rsidRPr="00EF5526" w:rsidRDefault="00A90779" w:rsidP="00A90779">
      <w:pPr>
        <w:pStyle w:val="Heading2"/>
        <w:jc w:val="right"/>
        <w:rPr>
          <w:rFonts w:ascii="Arial" w:hAnsi="Arial" w:cs="Arial"/>
          <w:color w:val="0000FF"/>
          <w:u w:val="single"/>
        </w:rPr>
      </w:pPr>
      <w:bookmarkStart w:id="0" w:name="_Business_Case_Template"/>
      <w:bookmarkEnd w:id="0"/>
    </w:p>
    <w:p w:rsidR="00A90779" w:rsidRPr="00EF5526" w:rsidRDefault="00A90779" w:rsidP="006C761B">
      <w:pPr>
        <w:pStyle w:val="Heading2"/>
        <w:jc w:val="right"/>
        <w:rPr>
          <w:rFonts w:ascii="Arial" w:hAnsi="Arial" w:cs="Arial"/>
          <w:color w:val="0000FF"/>
          <w:u w:val="single"/>
        </w:rPr>
      </w:pPr>
    </w:p>
    <w:p w:rsidR="00A90779" w:rsidRPr="00EF5526" w:rsidRDefault="00A90779" w:rsidP="00A90779">
      <w:pPr>
        <w:pStyle w:val="Heading2"/>
        <w:jc w:val="center"/>
        <w:rPr>
          <w:rFonts w:ascii="Arial" w:hAnsi="Arial" w:cs="Arial"/>
          <w:b/>
          <w:u w:val="single"/>
        </w:rPr>
      </w:pPr>
    </w:p>
    <w:p w:rsidR="00855128" w:rsidRPr="00EF5526" w:rsidRDefault="008861B8" w:rsidP="00A90779">
      <w:pPr>
        <w:pStyle w:val="Heading2"/>
        <w:jc w:val="center"/>
        <w:rPr>
          <w:rFonts w:ascii="Arial" w:hAnsi="Arial" w:cs="Arial"/>
          <w:b/>
          <w:u w:val="single"/>
        </w:rPr>
      </w:pPr>
      <w:r>
        <w:rPr>
          <w:rFonts w:ascii="Arial" w:hAnsi="Arial" w:cs="Arial"/>
          <w:b/>
          <w:u w:val="single"/>
        </w:rPr>
        <w:t xml:space="preserve">Belvue </w:t>
      </w:r>
      <w:proofErr w:type="gramStart"/>
      <w:r>
        <w:rPr>
          <w:rFonts w:ascii="Arial" w:hAnsi="Arial" w:cs="Arial"/>
          <w:b/>
          <w:u w:val="single"/>
        </w:rPr>
        <w:t xml:space="preserve">School </w:t>
      </w:r>
      <w:r w:rsidR="00EF5526">
        <w:rPr>
          <w:rFonts w:ascii="Arial" w:hAnsi="Arial" w:cs="Arial"/>
          <w:b/>
          <w:u w:val="single"/>
        </w:rPr>
        <w:t xml:space="preserve"> </w:t>
      </w:r>
      <w:r w:rsidR="000346EB" w:rsidRPr="00EF5526">
        <w:rPr>
          <w:rFonts w:ascii="Arial" w:hAnsi="Arial" w:cs="Arial"/>
          <w:b/>
          <w:u w:val="single"/>
        </w:rPr>
        <w:t>B</w:t>
      </w:r>
      <w:r w:rsidR="00EF5526">
        <w:rPr>
          <w:rFonts w:ascii="Arial" w:hAnsi="Arial" w:cs="Arial"/>
          <w:b/>
          <w:u w:val="single"/>
        </w:rPr>
        <w:t>usiness</w:t>
      </w:r>
      <w:proofErr w:type="gramEnd"/>
      <w:r w:rsidR="000346EB" w:rsidRPr="00EF5526">
        <w:rPr>
          <w:rFonts w:ascii="Arial" w:hAnsi="Arial" w:cs="Arial"/>
          <w:b/>
          <w:u w:val="single"/>
        </w:rPr>
        <w:t xml:space="preserve"> C</w:t>
      </w:r>
      <w:r w:rsidR="00EF5526">
        <w:rPr>
          <w:rFonts w:ascii="Arial" w:hAnsi="Arial" w:cs="Arial"/>
          <w:b/>
          <w:u w:val="single"/>
        </w:rPr>
        <w:t>ase</w:t>
      </w:r>
      <w:r>
        <w:rPr>
          <w:rFonts w:ascii="Arial" w:hAnsi="Arial" w:cs="Arial"/>
          <w:b/>
          <w:u w:val="single"/>
        </w:rPr>
        <w:t xml:space="preserve"> for changing the use of the Ken </w:t>
      </w:r>
      <w:proofErr w:type="spellStart"/>
      <w:r>
        <w:rPr>
          <w:rFonts w:ascii="Arial" w:hAnsi="Arial" w:cs="Arial"/>
          <w:b/>
          <w:u w:val="single"/>
        </w:rPr>
        <w:t>Acock</w:t>
      </w:r>
      <w:proofErr w:type="spellEnd"/>
      <w:r>
        <w:rPr>
          <w:rFonts w:ascii="Arial" w:hAnsi="Arial" w:cs="Arial"/>
          <w:b/>
          <w:u w:val="single"/>
        </w:rPr>
        <w:t xml:space="preserve"> site from Post 16 – Key Stage 3</w:t>
      </w:r>
    </w:p>
    <w:p w:rsidR="008861B8" w:rsidRDefault="008861B8">
      <w:pPr>
        <w:pStyle w:val="Heading2"/>
        <w:rPr>
          <w:rFonts w:ascii="Arial" w:hAnsi="Arial" w:cs="Arial"/>
        </w:rPr>
      </w:pPr>
    </w:p>
    <w:p w:rsidR="00855128" w:rsidRDefault="00855128">
      <w:pPr>
        <w:pStyle w:val="Heading2"/>
        <w:rPr>
          <w:rFonts w:ascii="Arial" w:hAnsi="Arial" w:cs="Arial"/>
        </w:rPr>
      </w:pPr>
      <w:r w:rsidRPr="00EF5526">
        <w:rPr>
          <w:rFonts w:ascii="Arial" w:hAnsi="Arial" w:cs="Arial"/>
        </w:rPr>
        <w:t>Project/Programme Details</w:t>
      </w:r>
    </w:p>
    <w:p w:rsidR="00EF5526" w:rsidRPr="00EF5526" w:rsidRDefault="00EF5526" w:rsidP="00EF5526"/>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260"/>
        <w:gridCol w:w="2087"/>
        <w:gridCol w:w="2235"/>
      </w:tblGrid>
      <w:tr w:rsidR="00855128" w:rsidRPr="00EF5526" w:rsidTr="000C0AA1">
        <w:trPr>
          <w:trHeight w:val="258"/>
        </w:trPr>
        <w:tc>
          <w:tcPr>
            <w:tcW w:w="3348" w:type="dxa"/>
            <w:shd w:val="clear" w:color="auto" w:fill="C0C0C0"/>
          </w:tcPr>
          <w:p w:rsidR="00855128" w:rsidRPr="00EF5526" w:rsidRDefault="000C0AA1">
            <w:pPr>
              <w:rPr>
                <w:rFonts w:ascii="Arial" w:hAnsi="Arial" w:cs="Arial"/>
                <w:b/>
                <w:bCs/>
              </w:rPr>
            </w:pPr>
            <w:r w:rsidRPr="00EF5526">
              <w:rPr>
                <w:rFonts w:ascii="Arial" w:hAnsi="Arial" w:cs="Arial"/>
                <w:b/>
                <w:bCs/>
              </w:rPr>
              <w:t xml:space="preserve">Project/Programme  </w:t>
            </w:r>
            <w:r w:rsidR="00855128" w:rsidRPr="00EF5526">
              <w:rPr>
                <w:rFonts w:ascii="Arial" w:hAnsi="Arial" w:cs="Arial"/>
                <w:b/>
                <w:bCs/>
              </w:rPr>
              <w:t xml:space="preserve">Name </w:t>
            </w:r>
          </w:p>
        </w:tc>
        <w:tc>
          <w:tcPr>
            <w:tcW w:w="5582" w:type="dxa"/>
            <w:gridSpan w:val="3"/>
          </w:tcPr>
          <w:p w:rsidR="00855128" w:rsidRPr="00EF5526" w:rsidRDefault="00A75BD7">
            <w:pPr>
              <w:ind w:right="-82"/>
              <w:rPr>
                <w:rFonts w:ascii="Arial" w:hAnsi="Arial" w:cs="Arial"/>
              </w:rPr>
            </w:pPr>
            <w:r>
              <w:rPr>
                <w:rFonts w:ascii="Arial" w:hAnsi="Arial" w:cs="Arial"/>
              </w:rPr>
              <w:t>Middle School D</w:t>
            </w:r>
            <w:r w:rsidR="00C4339E">
              <w:rPr>
                <w:rFonts w:ascii="Arial" w:hAnsi="Arial" w:cs="Arial"/>
              </w:rPr>
              <w:t>evelopment at Belvue School</w:t>
            </w:r>
          </w:p>
        </w:tc>
      </w:tr>
      <w:tr w:rsidR="00A90779" w:rsidRPr="00EF5526" w:rsidTr="000C0AA1">
        <w:trPr>
          <w:trHeight w:val="273"/>
        </w:trPr>
        <w:tc>
          <w:tcPr>
            <w:tcW w:w="3348" w:type="dxa"/>
            <w:shd w:val="clear" w:color="auto" w:fill="C0C0C0"/>
          </w:tcPr>
          <w:p w:rsidR="00A90779" w:rsidRPr="00EF5526" w:rsidRDefault="00A90779">
            <w:pPr>
              <w:ind w:right="-82"/>
              <w:rPr>
                <w:rFonts w:ascii="Arial" w:hAnsi="Arial" w:cs="Arial"/>
                <w:b/>
                <w:bCs/>
              </w:rPr>
            </w:pPr>
            <w:r w:rsidRPr="00EF5526">
              <w:rPr>
                <w:rFonts w:ascii="Arial" w:hAnsi="Arial" w:cs="Arial"/>
                <w:b/>
                <w:bCs/>
              </w:rPr>
              <w:t>Project/Programme  Manager</w:t>
            </w:r>
          </w:p>
        </w:tc>
        <w:tc>
          <w:tcPr>
            <w:tcW w:w="5582" w:type="dxa"/>
            <w:gridSpan w:val="3"/>
          </w:tcPr>
          <w:p w:rsidR="00A90779" w:rsidRPr="00EF5526" w:rsidRDefault="00E50E8F">
            <w:pPr>
              <w:ind w:right="-82"/>
              <w:rPr>
                <w:rFonts w:ascii="Arial" w:hAnsi="Arial" w:cs="Arial"/>
              </w:rPr>
            </w:pPr>
            <w:r>
              <w:rPr>
                <w:rFonts w:ascii="Arial" w:hAnsi="Arial" w:cs="Arial"/>
              </w:rPr>
              <w:t>Shelagh O‘</w:t>
            </w:r>
            <w:r w:rsidR="00C4339E">
              <w:rPr>
                <w:rFonts w:ascii="Arial" w:hAnsi="Arial" w:cs="Arial"/>
              </w:rPr>
              <w:t>Shea</w:t>
            </w:r>
          </w:p>
        </w:tc>
      </w:tr>
      <w:tr w:rsidR="00A90779" w:rsidRPr="00EF5526" w:rsidTr="000C0AA1">
        <w:trPr>
          <w:trHeight w:val="258"/>
        </w:trPr>
        <w:tc>
          <w:tcPr>
            <w:tcW w:w="3348" w:type="dxa"/>
            <w:shd w:val="clear" w:color="auto" w:fill="C0C0C0"/>
          </w:tcPr>
          <w:p w:rsidR="00A90779" w:rsidRPr="00EF5526" w:rsidRDefault="00A90779">
            <w:pPr>
              <w:ind w:right="-82"/>
              <w:rPr>
                <w:rFonts w:ascii="Arial" w:hAnsi="Arial" w:cs="Arial"/>
                <w:b/>
                <w:bCs/>
              </w:rPr>
            </w:pPr>
            <w:r w:rsidRPr="00EF5526">
              <w:rPr>
                <w:rFonts w:ascii="Arial" w:hAnsi="Arial" w:cs="Arial"/>
                <w:b/>
                <w:bCs/>
              </w:rPr>
              <w:t>Group</w:t>
            </w:r>
          </w:p>
        </w:tc>
        <w:tc>
          <w:tcPr>
            <w:tcW w:w="5582" w:type="dxa"/>
            <w:gridSpan w:val="3"/>
          </w:tcPr>
          <w:p w:rsidR="00A90779" w:rsidRPr="00EF5526" w:rsidRDefault="00A90779">
            <w:pPr>
              <w:ind w:right="-82"/>
              <w:rPr>
                <w:rFonts w:ascii="Arial" w:hAnsi="Arial" w:cs="Arial"/>
              </w:rPr>
            </w:pPr>
          </w:p>
        </w:tc>
      </w:tr>
      <w:tr w:rsidR="00A90779" w:rsidRPr="00EF5526" w:rsidTr="000C0AA1">
        <w:trPr>
          <w:trHeight w:val="258"/>
        </w:trPr>
        <w:tc>
          <w:tcPr>
            <w:tcW w:w="3348" w:type="dxa"/>
            <w:shd w:val="clear" w:color="auto" w:fill="C0C0C0"/>
          </w:tcPr>
          <w:p w:rsidR="00A90779" w:rsidRPr="00EF5526" w:rsidRDefault="00A90779">
            <w:pPr>
              <w:ind w:right="-82"/>
              <w:rPr>
                <w:rFonts w:ascii="Arial" w:hAnsi="Arial" w:cs="Arial"/>
                <w:b/>
                <w:bCs/>
              </w:rPr>
            </w:pPr>
            <w:r w:rsidRPr="00EF5526">
              <w:rPr>
                <w:rFonts w:ascii="Arial" w:hAnsi="Arial" w:cs="Arial"/>
                <w:b/>
                <w:bCs/>
              </w:rPr>
              <w:t>Start Date</w:t>
            </w:r>
          </w:p>
        </w:tc>
        <w:tc>
          <w:tcPr>
            <w:tcW w:w="1260" w:type="dxa"/>
          </w:tcPr>
          <w:p w:rsidR="00A90779" w:rsidRPr="00EF5526" w:rsidRDefault="00ED58DD">
            <w:pPr>
              <w:ind w:right="-82"/>
              <w:rPr>
                <w:rFonts w:ascii="Arial" w:hAnsi="Arial" w:cs="Arial"/>
              </w:rPr>
            </w:pPr>
            <w:r>
              <w:rPr>
                <w:rFonts w:ascii="Arial" w:hAnsi="Arial" w:cs="Arial"/>
              </w:rPr>
              <w:t>Jan 20</w:t>
            </w:r>
          </w:p>
        </w:tc>
        <w:tc>
          <w:tcPr>
            <w:tcW w:w="2087" w:type="dxa"/>
            <w:shd w:val="clear" w:color="auto" w:fill="C0C0C0"/>
          </w:tcPr>
          <w:p w:rsidR="00A90779" w:rsidRPr="00EF5526" w:rsidRDefault="00BD1CEB" w:rsidP="00BD1CEB">
            <w:pPr>
              <w:ind w:right="-82"/>
              <w:rPr>
                <w:rFonts w:ascii="Arial" w:hAnsi="Arial" w:cs="Arial"/>
                <w:b/>
                <w:bCs/>
              </w:rPr>
            </w:pPr>
            <w:r>
              <w:rPr>
                <w:rFonts w:ascii="Arial" w:hAnsi="Arial" w:cs="Arial"/>
                <w:b/>
                <w:bCs/>
              </w:rPr>
              <w:t xml:space="preserve">Project </w:t>
            </w:r>
            <w:r w:rsidR="00A90779" w:rsidRPr="00EF5526">
              <w:rPr>
                <w:rFonts w:ascii="Arial" w:hAnsi="Arial" w:cs="Arial"/>
                <w:b/>
                <w:bCs/>
              </w:rPr>
              <w:t>No.</w:t>
            </w:r>
          </w:p>
        </w:tc>
        <w:tc>
          <w:tcPr>
            <w:tcW w:w="2235" w:type="dxa"/>
          </w:tcPr>
          <w:p w:rsidR="00A90779" w:rsidRPr="00EF5526" w:rsidRDefault="00A90779">
            <w:pPr>
              <w:ind w:right="-82"/>
              <w:rPr>
                <w:rFonts w:ascii="Arial" w:hAnsi="Arial" w:cs="Arial"/>
              </w:rPr>
            </w:pPr>
          </w:p>
        </w:tc>
      </w:tr>
    </w:tbl>
    <w:p w:rsidR="00855128" w:rsidRPr="00EF5526" w:rsidRDefault="00855128">
      <w:pPr>
        <w:rPr>
          <w:rFonts w:ascii="Arial" w:hAnsi="Arial" w:cs="Arial"/>
        </w:rPr>
      </w:pPr>
    </w:p>
    <w:p w:rsidR="00855128" w:rsidRDefault="00855128">
      <w:pPr>
        <w:pStyle w:val="Heading2"/>
        <w:rPr>
          <w:rFonts w:ascii="Arial" w:hAnsi="Arial" w:cs="Arial"/>
        </w:rPr>
      </w:pPr>
      <w:r w:rsidRPr="00EF5526">
        <w:rPr>
          <w:rFonts w:ascii="Arial" w:hAnsi="Arial" w:cs="Arial"/>
        </w:rPr>
        <w:t>Document Details</w:t>
      </w:r>
    </w:p>
    <w:p w:rsidR="00EF5526" w:rsidRPr="00EF5526" w:rsidRDefault="00EF5526" w:rsidP="00EF5526"/>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2071"/>
        <w:gridCol w:w="2235"/>
        <w:gridCol w:w="2235"/>
      </w:tblGrid>
      <w:tr w:rsidR="00855128" w:rsidRPr="00EF5526">
        <w:trPr>
          <w:trHeight w:val="260"/>
        </w:trPr>
        <w:tc>
          <w:tcPr>
            <w:tcW w:w="2388" w:type="dxa"/>
            <w:shd w:val="clear" w:color="auto" w:fill="C0C0C0"/>
          </w:tcPr>
          <w:p w:rsidR="00855128" w:rsidRPr="00EF5526" w:rsidRDefault="00855128">
            <w:pPr>
              <w:ind w:right="-82"/>
              <w:rPr>
                <w:rFonts w:ascii="Arial" w:hAnsi="Arial" w:cs="Arial"/>
                <w:b/>
                <w:bCs/>
              </w:rPr>
            </w:pPr>
            <w:r w:rsidRPr="00EF5526">
              <w:rPr>
                <w:rFonts w:ascii="Arial" w:hAnsi="Arial" w:cs="Arial"/>
                <w:b/>
                <w:bCs/>
              </w:rPr>
              <w:t>Doc</w:t>
            </w:r>
            <w:r w:rsidR="000C0AA1" w:rsidRPr="00EF5526">
              <w:rPr>
                <w:rFonts w:ascii="Arial" w:hAnsi="Arial" w:cs="Arial"/>
                <w:b/>
                <w:bCs/>
              </w:rPr>
              <w:t>ument</w:t>
            </w:r>
            <w:r w:rsidRPr="00EF5526">
              <w:rPr>
                <w:rFonts w:ascii="Arial" w:hAnsi="Arial" w:cs="Arial"/>
                <w:b/>
                <w:bCs/>
              </w:rPr>
              <w:t xml:space="preserve"> Ref</w:t>
            </w:r>
          </w:p>
        </w:tc>
        <w:tc>
          <w:tcPr>
            <w:tcW w:w="2071" w:type="dxa"/>
          </w:tcPr>
          <w:p w:rsidR="00855128" w:rsidRPr="00EF5526" w:rsidRDefault="00855128">
            <w:pPr>
              <w:ind w:right="-82"/>
              <w:rPr>
                <w:rFonts w:ascii="Arial" w:hAnsi="Arial" w:cs="Arial"/>
              </w:rPr>
            </w:pPr>
          </w:p>
        </w:tc>
        <w:tc>
          <w:tcPr>
            <w:tcW w:w="2235" w:type="dxa"/>
            <w:shd w:val="clear" w:color="auto" w:fill="C0C0C0"/>
          </w:tcPr>
          <w:p w:rsidR="00855128" w:rsidRPr="00EF5526" w:rsidRDefault="00855128">
            <w:pPr>
              <w:ind w:right="-82"/>
              <w:rPr>
                <w:rFonts w:ascii="Arial" w:hAnsi="Arial" w:cs="Arial"/>
                <w:b/>
                <w:bCs/>
              </w:rPr>
            </w:pPr>
            <w:r w:rsidRPr="00EF5526">
              <w:rPr>
                <w:rFonts w:ascii="Arial" w:hAnsi="Arial" w:cs="Arial"/>
                <w:b/>
                <w:bCs/>
              </w:rPr>
              <w:t>Version No.</w:t>
            </w:r>
          </w:p>
        </w:tc>
        <w:tc>
          <w:tcPr>
            <w:tcW w:w="2235" w:type="dxa"/>
          </w:tcPr>
          <w:p w:rsidR="00855128" w:rsidRPr="00EF5526" w:rsidRDefault="00855128">
            <w:pPr>
              <w:ind w:right="-82"/>
              <w:rPr>
                <w:rFonts w:ascii="Arial" w:hAnsi="Arial" w:cs="Arial"/>
              </w:rPr>
            </w:pPr>
          </w:p>
        </w:tc>
      </w:tr>
      <w:tr w:rsidR="00855128" w:rsidRPr="00EF5526">
        <w:trPr>
          <w:trHeight w:val="260"/>
        </w:trPr>
        <w:tc>
          <w:tcPr>
            <w:tcW w:w="2388" w:type="dxa"/>
            <w:shd w:val="clear" w:color="auto" w:fill="C0C0C0"/>
          </w:tcPr>
          <w:p w:rsidR="00855128" w:rsidRPr="00EF5526" w:rsidRDefault="00855128">
            <w:pPr>
              <w:ind w:right="-82"/>
              <w:rPr>
                <w:rFonts w:ascii="Arial" w:hAnsi="Arial" w:cs="Arial"/>
                <w:b/>
                <w:bCs/>
              </w:rPr>
            </w:pPr>
            <w:r w:rsidRPr="00EF5526">
              <w:rPr>
                <w:rFonts w:ascii="Arial" w:hAnsi="Arial" w:cs="Arial"/>
                <w:b/>
                <w:bCs/>
              </w:rPr>
              <w:t>Status</w:t>
            </w:r>
          </w:p>
        </w:tc>
        <w:tc>
          <w:tcPr>
            <w:tcW w:w="2071" w:type="dxa"/>
          </w:tcPr>
          <w:p w:rsidR="00855128" w:rsidRPr="00EF5526" w:rsidRDefault="00C4339E" w:rsidP="00C4339E">
            <w:pPr>
              <w:ind w:right="-82"/>
              <w:rPr>
                <w:rFonts w:ascii="Arial" w:hAnsi="Arial" w:cs="Arial"/>
              </w:rPr>
            </w:pPr>
            <w:r>
              <w:rPr>
                <w:rFonts w:ascii="Arial" w:hAnsi="Arial" w:cs="Arial"/>
              </w:rPr>
              <w:t>Draft</w:t>
            </w:r>
          </w:p>
        </w:tc>
        <w:tc>
          <w:tcPr>
            <w:tcW w:w="2235" w:type="dxa"/>
            <w:shd w:val="clear" w:color="auto" w:fill="C0C0C0"/>
          </w:tcPr>
          <w:p w:rsidR="00855128" w:rsidRPr="00EF5526" w:rsidRDefault="00855128">
            <w:pPr>
              <w:ind w:right="-82"/>
              <w:rPr>
                <w:rFonts w:ascii="Arial" w:hAnsi="Arial" w:cs="Arial"/>
                <w:b/>
                <w:bCs/>
              </w:rPr>
            </w:pPr>
            <w:r w:rsidRPr="00EF5526">
              <w:rPr>
                <w:rFonts w:ascii="Arial" w:hAnsi="Arial" w:cs="Arial"/>
                <w:b/>
                <w:bCs/>
              </w:rPr>
              <w:t>Approved by</w:t>
            </w:r>
          </w:p>
        </w:tc>
        <w:tc>
          <w:tcPr>
            <w:tcW w:w="2235" w:type="dxa"/>
          </w:tcPr>
          <w:p w:rsidR="00855128" w:rsidRPr="00EF5526" w:rsidRDefault="00855128">
            <w:pPr>
              <w:ind w:right="-82"/>
              <w:rPr>
                <w:rFonts w:ascii="Arial" w:hAnsi="Arial" w:cs="Arial"/>
              </w:rPr>
            </w:pPr>
          </w:p>
        </w:tc>
      </w:tr>
      <w:tr w:rsidR="00855128" w:rsidRPr="00EF5526">
        <w:trPr>
          <w:trHeight w:val="260"/>
        </w:trPr>
        <w:tc>
          <w:tcPr>
            <w:tcW w:w="2388" w:type="dxa"/>
            <w:shd w:val="clear" w:color="auto" w:fill="C0C0C0"/>
          </w:tcPr>
          <w:p w:rsidR="00855128" w:rsidRPr="00EF5526" w:rsidRDefault="00855128">
            <w:pPr>
              <w:ind w:right="-82"/>
              <w:rPr>
                <w:rFonts w:ascii="Arial" w:hAnsi="Arial" w:cs="Arial"/>
                <w:b/>
                <w:bCs/>
              </w:rPr>
            </w:pPr>
            <w:r w:rsidRPr="00EF5526">
              <w:rPr>
                <w:rFonts w:ascii="Arial" w:hAnsi="Arial" w:cs="Arial"/>
                <w:b/>
                <w:bCs/>
              </w:rPr>
              <w:t>Issued Date</w:t>
            </w:r>
          </w:p>
        </w:tc>
        <w:tc>
          <w:tcPr>
            <w:tcW w:w="2071" w:type="dxa"/>
          </w:tcPr>
          <w:p w:rsidR="00855128" w:rsidRPr="00EF5526" w:rsidRDefault="00855128">
            <w:pPr>
              <w:ind w:right="-82"/>
              <w:rPr>
                <w:rFonts w:ascii="Arial" w:hAnsi="Arial" w:cs="Arial"/>
              </w:rPr>
            </w:pPr>
          </w:p>
        </w:tc>
        <w:tc>
          <w:tcPr>
            <w:tcW w:w="2235" w:type="dxa"/>
            <w:shd w:val="clear" w:color="auto" w:fill="C0C0C0"/>
          </w:tcPr>
          <w:p w:rsidR="00855128" w:rsidRPr="00EF5526" w:rsidRDefault="00855128">
            <w:pPr>
              <w:ind w:right="-82"/>
              <w:rPr>
                <w:rFonts w:ascii="Arial" w:hAnsi="Arial" w:cs="Arial"/>
                <w:b/>
                <w:bCs/>
              </w:rPr>
            </w:pPr>
            <w:r w:rsidRPr="00EF5526">
              <w:rPr>
                <w:rFonts w:ascii="Arial" w:hAnsi="Arial" w:cs="Arial"/>
                <w:b/>
                <w:bCs/>
              </w:rPr>
              <w:t>Last Update Date</w:t>
            </w:r>
          </w:p>
        </w:tc>
        <w:tc>
          <w:tcPr>
            <w:tcW w:w="2235" w:type="dxa"/>
          </w:tcPr>
          <w:p w:rsidR="00855128" w:rsidRPr="00EF5526" w:rsidRDefault="00855128">
            <w:pPr>
              <w:ind w:right="-82"/>
              <w:rPr>
                <w:rFonts w:ascii="Arial" w:hAnsi="Arial" w:cs="Arial"/>
              </w:rPr>
            </w:pPr>
          </w:p>
        </w:tc>
      </w:tr>
    </w:tbl>
    <w:p w:rsidR="00855128" w:rsidRPr="00EF5526" w:rsidRDefault="00855128">
      <w:pPr>
        <w:rPr>
          <w:rFonts w:ascii="Arial" w:hAnsi="Arial" w:cs="Arial"/>
          <w:color w:val="0000FF"/>
        </w:rPr>
      </w:pPr>
    </w:p>
    <w:p w:rsidR="00855128" w:rsidRPr="00E904E6" w:rsidRDefault="00DF6D1A">
      <w:pPr>
        <w:pStyle w:val="Heading2"/>
        <w:rPr>
          <w:rFonts w:ascii="Arial" w:hAnsi="Arial" w:cs="Arial"/>
          <w:b/>
          <w:color w:val="0000FF"/>
          <w:sz w:val="24"/>
          <w:szCs w:val="24"/>
        </w:rPr>
      </w:pPr>
      <w:hyperlink w:anchor="_Background" w:history="1">
        <w:r w:rsidR="00855128" w:rsidRPr="00E904E6">
          <w:rPr>
            <w:rStyle w:val="Hyperlink"/>
            <w:rFonts w:ascii="Arial" w:hAnsi="Arial" w:cs="Arial"/>
            <w:b/>
            <w:sz w:val="24"/>
            <w:szCs w:val="24"/>
          </w:rPr>
          <w:t>Background</w:t>
        </w:r>
      </w:hyperlink>
    </w:p>
    <w:p w:rsidR="00855128" w:rsidRPr="00EF5526" w:rsidRDefault="00855128">
      <w:pPr>
        <w:pStyle w:val="BodyText"/>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855128" w:rsidRPr="00EF5526" w:rsidTr="00EF5526">
        <w:tc>
          <w:tcPr>
            <w:tcW w:w="8897" w:type="dxa"/>
          </w:tcPr>
          <w:p w:rsidR="00EF1905" w:rsidRDefault="00C4339E" w:rsidP="00C4339E">
            <w:pPr>
              <w:pStyle w:val="BodyText"/>
              <w:rPr>
                <w:rFonts w:ascii="Arial" w:hAnsi="Arial" w:cs="Arial"/>
                <w:b w:val="0"/>
              </w:rPr>
            </w:pPr>
            <w:r w:rsidRPr="00C4339E">
              <w:rPr>
                <w:rFonts w:ascii="Arial" w:hAnsi="Arial" w:cs="Arial"/>
                <w:b w:val="0"/>
              </w:rPr>
              <w:t>Over the past 10 years, the</w:t>
            </w:r>
            <w:r w:rsidR="002A06F5">
              <w:rPr>
                <w:rFonts w:ascii="Arial" w:hAnsi="Arial" w:cs="Arial"/>
                <w:b w:val="0"/>
              </w:rPr>
              <w:t>re has been an increase in the</w:t>
            </w:r>
            <w:r w:rsidRPr="00C4339E">
              <w:rPr>
                <w:rFonts w:ascii="Arial" w:hAnsi="Arial" w:cs="Arial"/>
                <w:b w:val="0"/>
              </w:rPr>
              <w:t xml:space="preserve"> number of pupils struggling with transit</w:t>
            </w:r>
            <w:r w:rsidR="002A06F5">
              <w:rPr>
                <w:rFonts w:ascii="Arial" w:hAnsi="Arial" w:cs="Arial"/>
                <w:b w:val="0"/>
              </w:rPr>
              <w:t>ion to High School</w:t>
            </w:r>
            <w:r w:rsidRPr="00C4339E">
              <w:rPr>
                <w:rFonts w:ascii="Arial" w:hAnsi="Arial" w:cs="Arial"/>
                <w:b w:val="0"/>
              </w:rPr>
              <w:t xml:space="preserve">, despite the </w:t>
            </w:r>
            <w:r w:rsidR="002A06F5">
              <w:rPr>
                <w:rFonts w:ascii="Arial" w:hAnsi="Arial" w:cs="Arial"/>
                <w:b w:val="0"/>
              </w:rPr>
              <w:t>supportive work undertaken by both our</w:t>
            </w:r>
            <w:r w:rsidRPr="00C4339E">
              <w:rPr>
                <w:rFonts w:ascii="Arial" w:hAnsi="Arial" w:cs="Arial"/>
                <w:b w:val="0"/>
              </w:rPr>
              <w:t xml:space="preserve"> staff and </w:t>
            </w:r>
            <w:r w:rsidR="002A06F5">
              <w:rPr>
                <w:rFonts w:ascii="Arial" w:hAnsi="Arial" w:cs="Arial"/>
                <w:b w:val="0"/>
              </w:rPr>
              <w:t xml:space="preserve">those of </w:t>
            </w:r>
            <w:r w:rsidRPr="00C4339E">
              <w:rPr>
                <w:rFonts w:ascii="Arial" w:hAnsi="Arial" w:cs="Arial"/>
                <w:b w:val="0"/>
              </w:rPr>
              <w:t>our feed</w:t>
            </w:r>
            <w:r w:rsidR="002A06F5">
              <w:rPr>
                <w:rFonts w:ascii="Arial" w:hAnsi="Arial" w:cs="Arial"/>
                <w:b w:val="0"/>
              </w:rPr>
              <w:t>er schools</w:t>
            </w:r>
            <w:r w:rsidRPr="00C4339E">
              <w:rPr>
                <w:rFonts w:ascii="Arial" w:hAnsi="Arial" w:cs="Arial"/>
                <w:b w:val="0"/>
              </w:rPr>
              <w:t xml:space="preserve">. </w:t>
            </w:r>
            <w:r w:rsidR="002A06F5">
              <w:rPr>
                <w:rFonts w:ascii="Arial" w:hAnsi="Arial" w:cs="Arial"/>
                <w:b w:val="0"/>
              </w:rPr>
              <w:t xml:space="preserve">It is our belief that many </w:t>
            </w:r>
            <w:r w:rsidRPr="00C4339E">
              <w:rPr>
                <w:rFonts w:ascii="Arial" w:hAnsi="Arial" w:cs="Arial"/>
                <w:b w:val="0"/>
              </w:rPr>
              <w:t>pupils feel overwhelmed by the change from the more intimate, less demanding primar</w:t>
            </w:r>
            <w:r w:rsidR="00961664">
              <w:rPr>
                <w:rFonts w:ascii="Arial" w:hAnsi="Arial" w:cs="Arial"/>
                <w:b w:val="0"/>
              </w:rPr>
              <w:t>y environment to the very challeng</w:t>
            </w:r>
            <w:r w:rsidRPr="00C4339E">
              <w:rPr>
                <w:rFonts w:ascii="Arial" w:hAnsi="Arial" w:cs="Arial"/>
                <w:b w:val="0"/>
              </w:rPr>
              <w:t xml:space="preserve">ing and complex secondary setting.  </w:t>
            </w:r>
            <w:r w:rsidR="00ED58DD">
              <w:rPr>
                <w:rFonts w:ascii="Arial" w:hAnsi="Arial" w:cs="Arial"/>
                <w:b w:val="0"/>
              </w:rPr>
              <w:t>They als</w:t>
            </w:r>
            <w:r w:rsidR="00D12F95">
              <w:rPr>
                <w:rFonts w:ascii="Arial" w:hAnsi="Arial" w:cs="Arial"/>
                <w:b w:val="0"/>
              </w:rPr>
              <w:t>o have to cope with adjustment</w:t>
            </w:r>
            <w:r w:rsidR="00011C53">
              <w:rPr>
                <w:rFonts w:ascii="Arial" w:hAnsi="Arial" w:cs="Arial"/>
                <w:b w:val="0"/>
              </w:rPr>
              <w:t xml:space="preserve"> from </w:t>
            </w:r>
            <w:r w:rsidR="00ED58DD">
              <w:rPr>
                <w:rFonts w:ascii="Arial" w:hAnsi="Arial" w:cs="Arial"/>
                <w:b w:val="0"/>
              </w:rPr>
              <w:t xml:space="preserve">being the </w:t>
            </w:r>
            <w:r w:rsidR="00CC028E">
              <w:rPr>
                <w:rFonts w:ascii="Arial" w:hAnsi="Arial" w:cs="Arial"/>
                <w:b w:val="0"/>
              </w:rPr>
              <w:t>oldest and biggest pupils in a</w:t>
            </w:r>
            <w:r w:rsidR="00D12F95">
              <w:rPr>
                <w:rFonts w:ascii="Arial" w:hAnsi="Arial" w:cs="Arial"/>
                <w:b w:val="0"/>
              </w:rPr>
              <w:t xml:space="preserve"> school</w:t>
            </w:r>
            <w:r w:rsidR="00ED58DD">
              <w:rPr>
                <w:rFonts w:ascii="Arial" w:hAnsi="Arial" w:cs="Arial"/>
                <w:b w:val="0"/>
              </w:rPr>
              <w:t xml:space="preserve"> to being the smallest and young</w:t>
            </w:r>
            <w:r w:rsidR="00D12F95">
              <w:rPr>
                <w:rFonts w:ascii="Arial" w:hAnsi="Arial" w:cs="Arial"/>
                <w:b w:val="0"/>
              </w:rPr>
              <w:t>est and for some pupils this is</w:t>
            </w:r>
            <w:r w:rsidR="00011C53">
              <w:rPr>
                <w:rFonts w:ascii="Arial" w:hAnsi="Arial" w:cs="Arial"/>
                <w:b w:val="0"/>
              </w:rPr>
              <w:t xml:space="preserve"> </w:t>
            </w:r>
            <w:r w:rsidR="00ED58DD">
              <w:rPr>
                <w:rFonts w:ascii="Arial" w:hAnsi="Arial" w:cs="Arial"/>
                <w:b w:val="0"/>
              </w:rPr>
              <w:t>extremely intimidating</w:t>
            </w:r>
            <w:r w:rsidR="00CC028E">
              <w:rPr>
                <w:rFonts w:ascii="Arial" w:hAnsi="Arial" w:cs="Arial"/>
                <w:b w:val="0"/>
              </w:rPr>
              <w:t>, anxiety provoking</w:t>
            </w:r>
            <w:r w:rsidR="00ED58DD">
              <w:rPr>
                <w:rFonts w:ascii="Arial" w:hAnsi="Arial" w:cs="Arial"/>
                <w:b w:val="0"/>
              </w:rPr>
              <w:t xml:space="preserve"> and</w:t>
            </w:r>
            <w:r w:rsidR="00011C53">
              <w:rPr>
                <w:rFonts w:ascii="Arial" w:hAnsi="Arial" w:cs="Arial"/>
                <w:b w:val="0"/>
              </w:rPr>
              <w:t>,</w:t>
            </w:r>
            <w:r w:rsidR="00ED58DD">
              <w:rPr>
                <w:rFonts w:ascii="Arial" w:hAnsi="Arial" w:cs="Arial"/>
                <w:b w:val="0"/>
              </w:rPr>
              <w:t xml:space="preserve"> </w:t>
            </w:r>
            <w:r w:rsidR="00CC028E">
              <w:rPr>
                <w:rFonts w:ascii="Arial" w:hAnsi="Arial" w:cs="Arial"/>
                <w:b w:val="0"/>
              </w:rPr>
              <w:t>therefore</w:t>
            </w:r>
            <w:r w:rsidR="00011C53">
              <w:rPr>
                <w:rFonts w:ascii="Arial" w:hAnsi="Arial" w:cs="Arial"/>
                <w:b w:val="0"/>
              </w:rPr>
              <w:t>,</w:t>
            </w:r>
            <w:r w:rsidR="00CC028E">
              <w:rPr>
                <w:rFonts w:ascii="Arial" w:hAnsi="Arial" w:cs="Arial"/>
                <w:b w:val="0"/>
              </w:rPr>
              <w:t xml:space="preserve"> emotionally </w:t>
            </w:r>
            <w:r w:rsidR="00ED58DD">
              <w:rPr>
                <w:rFonts w:ascii="Arial" w:hAnsi="Arial" w:cs="Arial"/>
                <w:b w:val="0"/>
              </w:rPr>
              <w:t>challenging</w:t>
            </w:r>
            <w:r w:rsidR="00011C53">
              <w:rPr>
                <w:rFonts w:ascii="Arial" w:hAnsi="Arial" w:cs="Arial"/>
                <w:b w:val="0"/>
              </w:rPr>
              <w:t xml:space="preserve"> experience</w:t>
            </w:r>
            <w:r w:rsidR="00ED58DD">
              <w:rPr>
                <w:rFonts w:ascii="Arial" w:hAnsi="Arial" w:cs="Arial"/>
                <w:b w:val="0"/>
              </w:rPr>
              <w:t>.</w:t>
            </w:r>
            <w:r w:rsidR="00E60129">
              <w:rPr>
                <w:rFonts w:ascii="Arial" w:hAnsi="Arial" w:cs="Arial"/>
                <w:b w:val="0"/>
              </w:rPr>
              <w:t xml:space="preserve">  Although all pupils face</w:t>
            </w:r>
            <w:r w:rsidR="00ED58DD">
              <w:rPr>
                <w:rFonts w:ascii="Arial" w:hAnsi="Arial" w:cs="Arial"/>
                <w:b w:val="0"/>
              </w:rPr>
              <w:t xml:space="preserve"> challenges when moving from a primary to secondary setting, the</w:t>
            </w:r>
            <w:r w:rsidR="00E60129">
              <w:rPr>
                <w:rFonts w:ascii="Arial" w:hAnsi="Arial" w:cs="Arial"/>
                <w:b w:val="0"/>
              </w:rPr>
              <w:t>se</w:t>
            </w:r>
            <w:r w:rsidR="00ED58DD">
              <w:rPr>
                <w:rFonts w:ascii="Arial" w:hAnsi="Arial" w:cs="Arial"/>
                <w:b w:val="0"/>
              </w:rPr>
              <w:t xml:space="preserve"> are compounded for pupils with complex </w:t>
            </w:r>
            <w:r w:rsidR="007B6BF1">
              <w:rPr>
                <w:rFonts w:ascii="Arial" w:hAnsi="Arial" w:cs="Arial"/>
                <w:b w:val="0"/>
              </w:rPr>
              <w:t>learning needs for many reasons:</w:t>
            </w:r>
            <w:r w:rsidR="00E60129">
              <w:rPr>
                <w:rFonts w:ascii="Arial" w:hAnsi="Arial" w:cs="Arial"/>
                <w:b w:val="0"/>
              </w:rPr>
              <w:t xml:space="preserve"> </w:t>
            </w:r>
            <w:r w:rsidR="00ED58DD">
              <w:rPr>
                <w:rFonts w:ascii="Arial" w:hAnsi="Arial" w:cs="Arial"/>
                <w:b w:val="0"/>
              </w:rPr>
              <w:t xml:space="preserve">for </w:t>
            </w:r>
            <w:r w:rsidR="00CC028E">
              <w:rPr>
                <w:rFonts w:ascii="Arial" w:hAnsi="Arial" w:cs="Arial"/>
                <w:b w:val="0"/>
              </w:rPr>
              <w:t>example</w:t>
            </w:r>
            <w:r w:rsidR="00E60129">
              <w:rPr>
                <w:rFonts w:ascii="Arial" w:hAnsi="Arial" w:cs="Arial"/>
                <w:b w:val="0"/>
              </w:rPr>
              <w:t>,</w:t>
            </w:r>
            <w:r w:rsidR="00CC028E">
              <w:rPr>
                <w:rFonts w:ascii="Arial" w:hAnsi="Arial" w:cs="Arial"/>
                <w:b w:val="0"/>
              </w:rPr>
              <w:t xml:space="preserve"> their limited processing ability; </w:t>
            </w:r>
            <w:r w:rsidR="00ED58DD">
              <w:rPr>
                <w:rFonts w:ascii="Arial" w:hAnsi="Arial" w:cs="Arial"/>
                <w:b w:val="0"/>
              </w:rPr>
              <w:t>their difficulties managing change and their inability to regulat</w:t>
            </w:r>
            <w:r w:rsidR="00CC028E">
              <w:rPr>
                <w:rFonts w:ascii="Arial" w:hAnsi="Arial" w:cs="Arial"/>
                <w:b w:val="0"/>
              </w:rPr>
              <w:t>e themselves in new situation</w:t>
            </w:r>
            <w:r w:rsidR="007B6BF1">
              <w:rPr>
                <w:rFonts w:ascii="Arial" w:hAnsi="Arial" w:cs="Arial"/>
                <w:b w:val="0"/>
              </w:rPr>
              <w:t>s</w:t>
            </w:r>
            <w:r w:rsidR="00CC028E">
              <w:rPr>
                <w:rFonts w:ascii="Arial" w:hAnsi="Arial" w:cs="Arial"/>
                <w:b w:val="0"/>
              </w:rPr>
              <w:t xml:space="preserve">. These anxieties are further </w:t>
            </w:r>
            <w:r w:rsidR="00E60129">
              <w:rPr>
                <w:rFonts w:ascii="Arial" w:hAnsi="Arial" w:cs="Arial"/>
                <w:b w:val="0"/>
              </w:rPr>
              <w:t>exacerbated</w:t>
            </w:r>
            <w:r w:rsidR="00CC028E">
              <w:rPr>
                <w:rFonts w:ascii="Arial" w:hAnsi="Arial" w:cs="Arial"/>
                <w:b w:val="0"/>
              </w:rPr>
              <w:t xml:space="preserve"> by the fact that p</w:t>
            </w:r>
            <w:r w:rsidRPr="00C4339E">
              <w:rPr>
                <w:rFonts w:ascii="Arial" w:hAnsi="Arial" w:cs="Arial"/>
                <w:b w:val="0"/>
              </w:rPr>
              <w:t>upils coming into Belvue</w:t>
            </w:r>
            <w:r w:rsidR="00ED58DD">
              <w:rPr>
                <w:rFonts w:ascii="Arial" w:hAnsi="Arial" w:cs="Arial"/>
                <w:b w:val="0"/>
              </w:rPr>
              <w:t xml:space="preserve"> from a primary setting</w:t>
            </w:r>
            <w:r w:rsidR="00E774FB">
              <w:rPr>
                <w:rFonts w:ascii="Arial" w:hAnsi="Arial" w:cs="Arial"/>
                <w:b w:val="0"/>
              </w:rPr>
              <w:t xml:space="preserve"> where they were accustomed to</w:t>
            </w:r>
            <w:r w:rsidR="0031470F">
              <w:rPr>
                <w:rFonts w:ascii="Arial" w:hAnsi="Arial" w:cs="Arial"/>
                <w:b w:val="0"/>
              </w:rPr>
              <w:t xml:space="preserve"> their </w:t>
            </w:r>
            <w:r w:rsidR="0031470F" w:rsidRPr="00C4339E">
              <w:rPr>
                <w:rFonts w:ascii="Arial" w:hAnsi="Arial" w:cs="Arial"/>
                <w:b w:val="0"/>
              </w:rPr>
              <w:t xml:space="preserve">own </w:t>
            </w:r>
            <w:r w:rsidR="00CC028E">
              <w:rPr>
                <w:rFonts w:ascii="Arial" w:hAnsi="Arial" w:cs="Arial"/>
                <w:b w:val="0"/>
              </w:rPr>
              <w:t xml:space="preserve">teaching base with a small number of </w:t>
            </w:r>
            <w:r w:rsidR="0031470F">
              <w:rPr>
                <w:rFonts w:ascii="Arial" w:hAnsi="Arial" w:cs="Arial"/>
                <w:b w:val="0"/>
              </w:rPr>
              <w:t>familiar</w:t>
            </w:r>
            <w:r w:rsidR="0031470F" w:rsidRPr="00C4339E">
              <w:rPr>
                <w:rFonts w:ascii="Arial" w:hAnsi="Arial" w:cs="Arial"/>
                <w:b w:val="0"/>
              </w:rPr>
              <w:t xml:space="preserve"> staff </w:t>
            </w:r>
            <w:r w:rsidR="00E774FB">
              <w:rPr>
                <w:rFonts w:ascii="Arial" w:hAnsi="Arial" w:cs="Arial"/>
                <w:b w:val="0"/>
              </w:rPr>
              <w:t>members now</w:t>
            </w:r>
            <w:r w:rsidR="0031470F">
              <w:rPr>
                <w:rFonts w:ascii="Arial" w:hAnsi="Arial" w:cs="Arial"/>
                <w:b w:val="0"/>
              </w:rPr>
              <w:t xml:space="preserve"> </w:t>
            </w:r>
            <w:r w:rsidR="00E774FB">
              <w:rPr>
                <w:rFonts w:ascii="Arial" w:hAnsi="Arial" w:cs="Arial"/>
                <w:b w:val="0"/>
              </w:rPr>
              <w:t>face m</w:t>
            </w:r>
            <w:r w:rsidR="00D30E9E">
              <w:rPr>
                <w:rFonts w:ascii="Arial" w:hAnsi="Arial" w:cs="Arial"/>
                <w:b w:val="0"/>
              </w:rPr>
              <w:t>ultiple daily transitions between</w:t>
            </w:r>
            <w:r w:rsidRPr="00C4339E">
              <w:rPr>
                <w:rFonts w:ascii="Arial" w:hAnsi="Arial" w:cs="Arial"/>
                <w:b w:val="0"/>
              </w:rPr>
              <w:t xml:space="preserve"> lesson</w:t>
            </w:r>
            <w:r w:rsidR="00E774FB">
              <w:rPr>
                <w:rFonts w:ascii="Arial" w:hAnsi="Arial" w:cs="Arial"/>
                <w:b w:val="0"/>
              </w:rPr>
              <w:t>s,</w:t>
            </w:r>
            <w:r w:rsidRPr="00C4339E">
              <w:rPr>
                <w:rFonts w:ascii="Arial" w:hAnsi="Arial" w:cs="Arial"/>
                <w:b w:val="0"/>
              </w:rPr>
              <w:t xml:space="preserve"> a multitude of specialist rooms and</w:t>
            </w:r>
            <w:r w:rsidR="00E774FB">
              <w:rPr>
                <w:rFonts w:ascii="Arial" w:hAnsi="Arial" w:cs="Arial"/>
                <w:b w:val="0"/>
              </w:rPr>
              <w:t xml:space="preserve"> a variety</w:t>
            </w:r>
            <w:r w:rsidR="00CC028E">
              <w:rPr>
                <w:rFonts w:ascii="Arial" w:hAnsi="Arial" w:cs="Arial"/>
                <w:b w:val="0"/>
              </w:rPr>
              <w:t xml:space="preserve"> of different</w:t>
            </w:r>
            <w:r w:rsidRPr="00C4339E">
              <w:rPr>
                <w:rFonts w:ascii="Arial" w:hAnsi="Arial" w:cs="Arial"/>
                <w:b w:val="0"/>
              </w:rPr>
              <w:t xml:space="preserve"> teachers. </w:t>
            </w:r>
          </w:p>
          <w:p w:rsidR="00EF1905" w:rsidRDefault="00C4339E" w:rsidP="00C4339E">
            <w:pPr>
              <w:pStyle w:val="BodyText"/>
              <w:rPr>
                <w:rFonts w:ascii="Arial" w:hAnsi="Arial" w:cs="Arial"/>
                <w:b w:val="0"/>
              </w:rPr>
            </w:pPr>
            <w:r w:rsidRPr="00C4339E">
              <w:rPr>
                <w:rFonts w:ascii="Arial" w:hAnsi="Arial" w:cs="Arial"/>
                <w:b w:val="0"/>
              </w:rPr>
              <w:t xml:space="preserve"> </w:t>
            </w:r>
          </w:p>
          <w:p w:rsidR="00C4339E" w:rsidRDefault="00586076" w:rsidP="00C4339E">
            <w:pPr>
              <w:pStyle w:val="BodyText"/>
              <w:rPr>
                <w:rFonts w:ascii="Arial" w:hAnsi="Arial" w:cs="Arial"/>
                <w:b w:val="0"/>
              </w:rPr>
            </w:pPr>
            <w:r>
              <w:rPr>
                <w:rFonts w:ascii="Arial" w:hAnsi="Arial" w:cs="Arial"/>
                <w:b w:val="0"/>
              </w:rPr>
              <w:t xml:space="preserve">  We believe that this more exacting</w:t>
            </w:r>
            <w:r w:rsidR="00C4339E" w:rsidRPr="00C4339E">
              <w:rPr>
                <w:rFonts w:ascii="Arial" w:hAnsi="Arial" w:cs="Arial"/>
                <w:b w:val="0"/>
              </w:rPr>
              <w:t xml:space="preserve"> curriculum is essential to develop independence, flexibility and the skills for adult life.  However, as more pupils struggle with the ch</w:t>
            </w:r>
            <w:r w:rsidR="00EF1905">
              <w:rPr>
                <w:rFonts w:ascii="Arial" w:hAnsi="Arial" w:cs="Arial"/>
                <w:b w:val="0"/>
              </w:rPr>
              <w:t>ang</w:t>
            </w:r>
            <w:r w:rsidR="00E50E8F">
              <w:rPr>
                <w:rFonts w:ascii="Arial" w:hAnsi="Arial" w:cs="Arial"/>
                <w:b w:val="0"/>
              </w:rPr>
              <w:t>e and the school continues to expand</w:t>
            </w:r>
            <w:r w:rsidR="00EF1905">
              <w:rPr>
                <w:rFonts w:ascii="Arial" w:hAnsi="Arial" w:cs="Arial"/>
                <w:b w:val="0"/>
              </w:rPr>
              <w:t>, we have reached</w:t>
            </w:r>
            <w:r w:rsidR="00C4339E" w:rsidRPr="00C4339E">
              <w:rPr>
                <w:rFonts w:ascii="Arial" w:hAnsi="Arial" w:cs="Arial"/>
                <w:b w:val="0"/>
              </w:rPr>
              <w:t xml:space="preserve"> the conclusion th</w:t>
            </w:r>
            <w:r w:rsidR="00EF1905">
              <w:rPr>
                <w:rFonts w:ascii="Arial" w:hAnsi="Arial" w:cs="Arial"/>
                <w:b w:val="0"/>
              </w:rPr>
              <w:t>at</w:t>
            </w:r>
            <w:r w:rsidR="00F830EA">
              <w:rPr>
                <w:rFonts w:ascii="Arial" w:hAnsi="Arial" w:cs="Arial"/>
                <w:b w:val="0"/>
              </w:rPr>
              <w:t xml:space="preserve"> the</w:t>
            </w:r>
            <w:r w:rsidR="00EF1905">
              <w:rPr>
                <w:rFonts w:ascii="Arial" w:hAnsi="Arial" w:cs="Arial"/>
                <w:b w:val="0"/>
              </w:rPr>
              <w:t xml:space="preserve"> transition</w:t>
            </w:r>
            <w:r w:rsidR="00DF7FEC">
              <w:rPr>
                <w:rFonts w:ascii="Arial" w:hAnsi="Arial" w:cs="Arial"/>
                <w:b w:val="0"/>
              </w:rPr>
              <w:t xml:space="preserve"> needs to be </w:t>
            </w:r>
            <w:r w:rsidR="000602B6">
              <w:rPr>
                <w:rFonts w:ascii="Arial" w:hAnsi="Arial" w:cs="Arial"/>
                <w:b w:val="0"/>
              </w:rPr>
              <w:t xml:space="preserve">a </w:t>
            </w:r>
            <w:r w:rsidR="00B96574">
              <w:rPr>
                <w:rFonts w:ascii="Arial" w:hAnsi="Arial" w:cs="Arial"/>
                <w:b w:val="0"/>
              </w:rPr>
              <w:t>phased</w:t>
            </w:r>
            <w:r w:rsidR="00EF1905">
              <w:rPr>
                <w:rFonts w:ascii="Arial" w:hAnsi="Arial" w:cs="Arial"/>
                <w:b w:val="0"/>
              </w:rPr>
              <w:t xml:space="preserve"> process</w:t>
            </w:r>
            <w:r w:rsidR="00327C92">
              <w:rPr>
                <w:rFonts w:ascii="Arial" w:hAnsi="Arial" w:cs="Arial"/>
                <w:b w:val="0"/>
              </w:rPr>
              <w:t>.  We propose, therefore, to</w:t>
            </w:r>
            <w:r w:rsidR="000602B6">
              <w:rPr>
                <w:rFonts w:ascii="Arial" w:hAnsi="Arial" w:cs="Arial"/>
                <w:b w:val="0"/>
              </w:rPr>
              <w:t xml:space="preserve"> introduce</w:t>
            </w:r>
            <w:r w:rsidR="00C4339E" w:rsidRPr="00C4339E">
              <w:rPr>
                <w:rFonts w:ascii="Arial" w:hAnsi="Arial" w:cs="Arial"/>
                <w:b w:val="0"/>
              </w:rPr>
              <w:t xml:space="preserve"> a middle school system, based at the Ken </w:t>
            </w:r>
            <w:proofErr w:type="spellStart"/>
            <w:r w:rsidR="00C4339E" w:rsidRPr="00C4339E">
              <w:rPr>
                <w:rFonts w:ascii="Arial" w:hAnsi="Arial" w:cs="Arial"/>
                <w:b w:val="0"/>
              </w:rPr>
              <w:t>Acock</w:t>
            </w:r>
            <w:proofErr w:type="spellEnd"/>
            <w:r w:rsidR="00C4339E" w:rsidRPr="00C4339E">
              <w:rPr>
                <w:rFonts w:ascii="Arial" w:hAnsi="Arial" w:cs="Arial"/>
                <w:b w:val="0"/>
              </w:rPr>
              <w:t xml:space="preserve"> site, to cater for the Year 7 and </w:t>
            </w:r>
            <w:r w:rsidR="00327C92">
              <w:rPr>
                <w:rFonts w:ascii="Arial" w:hAnsi="Arial" w:cs="Arial"/>
                <w:b w:val="0"/>
              </w:rPr>
              <w:t>some Year 8 pupils and to move</w:t>
            </w:r>
            <w:r w:rsidR="00E50E8F">
              <w:rPr>
                <w:rFonts w:ascii="Arial" w:hAnsi="Arial" w:cs="Arial"/>
                <w:b w:val="0"/>
              </w:rPr>
              <w:t xml:space="preserve"> Post</w:t>
            </w:r>
            <w:r w:rsidR="00C4339E" w:rsidRPr="00C4339E">
              <w:rPr>
                <w:rFonts w:ascii="Arial" w:hAnsi="Arial" w:cs="Arial"/>
                <w:b w:val="0"/>
              </w:rPr>
              <w:t>16 back to the main site.  There are many good rea</w:t>
            </w:r>
            <w:r w:rsidR="00327C92">
              <w:rPr>
                <w:rFonts w:ascii="Arial" w:hAnsi="Arial" w:cs="Arial"/>
                <w:b w:val="0"/>
              </w:rPr>
              <w:t>son</w:t>
            </w:r>
            <w:r w:rsidR="00E50E8F">
              <w:rPr>
                <w:rFonts w:ascii="Arial" w:hAnsi="Arial" w:cs="Arial"/>
                <w:b w:val="0"/>
              </w:rPr>
              <w:t>s</w:t>
            </w:r>
            <w:r w:rsidR="00327C92">
              <w:rPr>
                <w:rFonts w:ascii="Arial" w:hAnsi="Arial" w:cs="Arial"/>
                <w:b w:val="0"/>
              </w:rPr>
              <w:t xml:space="preserve"> for this decision</w:t>
            </w:r>
            <w:r w:rsidR="00C4339E">
              <w:rPr>
                <w:rFonts w:ascii="Arial" w:hAnsi="Arial" w:cs="Arial"/>
                <w:b w:val="0"/>
              </w:rPr>
              <w:t>:</w:t>
            </w:r>
          </w:p>
          <w:p w:rsidR="003F04C5" w:rsidRDefault="003F04C5" w:rsidP="00C4339E">
            <w:pPr>
              <w:pStyle w:val="BodyText"/>
              <w:rPr>
                <w:rFonts w:ascii="Arial" w:hAnsi="Arial" w:cs="Arial"/>
                <w:b w:val="0"/>
              </w:rPr>
            </w:pPr>
          </w:p>
          <w:p w:rsidR="00C4339E" w:rsidRDefault="00CB5B28" w:rsidP="00C4339E">
            <w:pPr>
              <w:pStyle w:val="BodyText"/>
              <w:numPr>
                <w:ilvl w:val="0"/>
                <w:numId w:val="2"/>
              </w:numPr>
              <w:rPr>
                <w:rFonts w:ascii="Arial" w:hAnsi="Arial" w:cs="Arial"/>
                <w:b w:val="0"/>
              </w:rPr>
            </w:pPr>
            <w:r>
              <w:rPr>
                <w:rFonts w:ascii="Arial" w:hAnsi="Arial" w:cs="Arial"/>
                <w:b w:val="0"/>
              </w:rPr>
              <w:t>Th</w:t>
            </w:r>
            <w:r w:rsidR="00C4339E" w:rsidRPr="00C4339E">
              <w:rPr>
                <w:rFonts w:ascii="Arial" w:hAnsi="Arial" w:cs="Arial"/>
                <w:b w:val="0"/>
              </w:rPr>
              <w:t xml:space="preserve">e </w:t>
            </w:r>
            <w:r w:rsidR="0031470F">
              <w:rPr>
                <w:rFonts w:ascii="Arial" w:hAnsi="Arial" w:cs="Arial"/>
                <w:b w:val="0"/>
              </w:rPr>
              <w:t xml:space="preserve">Ken </w:t>
            </w:r>
            <w:proofErr w:type="spellStart"/>
            <w:r w:rsidR="0031470F">
              <w:rPr>
                <w:rFonts w:ascii="Arial" w:hAnsi="Arial" w:cs="Arial"/>
                <w:b w:val="0"/>
              </w:rPr>
              <w:t>Acock</w:t>
            </w:r>
            <w:proofErr w:type="spellEnd"/>
            <w:r w:rsidR="0031470F">
              <w:rPr>
                <w:rFonts w:ascii="Arial" w:hAnsi="Arial" w:cs="Arial"/>
                <w:b w:val="0"/>
              </w:rPr>
              <w:t xml:space="preserve"> </w:t>
            </w:r>
            <w:r w:rsidR="00C4339E" w:rsidRPr="00C4339E">
              <w:rPr>
                <w:rFonts w:ascii="Arial" w:hAnsi="Arial" w:cs="Arial"/>
                <w:b w:val="0"/>
              </w:rPr>
              <w:t>site is small and homely</w:t>
            </w:r>
          </w:p>
          <w:p w:rsidR="00C4339E" w:rsidRDefault="000602B6" w:rsidP="00C4339E">
            <w:pPr>
              <w:pStyle w:val="BodyText"/>
              <w:numPr>
                <w:ilvl w:val="0"/>
                <w:numId w:val="2"/>
              </w:numPr>
              <w:rPr>
                <w:rFonts w:ascii="Arial" w:hAnsi="Arial" w:cs="Arial"/>
                <w:b w:val="0"/>
              </w:rPr>
            </w:pPr>
            <w:r>
              <w:rPr>
                <w:rFonts w:ascii="Arial" w:hAnsi="Arial" w:cs="Arial"/>
                <w:b w:val="0"/>
              </w:rPr>
              <w:t>P</w:t>
            </w:r>
            <w:r w:rsidR="00C4339E" w:rsidRPr="00C4339E">
              <w:rPr>
                <w:rFonts w:ascii="Arial" w:hAnsi="Arial" w:cs="Arial"/>
                <w:b w:val="0"/>
              </w:rPr>
              <w:t>upils will not have to manage so many transitions</w:t>
            </w:r>
            <w:r w:rsidR="00CB5B28">
              <w:rPr>
                <w:rFonts w:ascii="Arial" w:hAnsi="Arial" w:cs="Arial"/>
                <w:b w:val="0"/>
              </w:rPr>
              <w:t xml:space="preserve"> between rooms</w:t>
            </w:r>
          </w:p>
          <w:p w:rsidR="0031470F" w:rsidRDefault="000602B6" w:rsidP="00C4339E">
            <w:pPr>
              <w:pStyle w:val="BodyText"/>
              <w:numPr>
                <w:ilvl w:val="0"/>
                <w:numId w:val="2"/>
              </w:numPr>
              <w:rPr>
                <w:rFonts w:ascii="Arial" w:hAnsi="Arial" w:cs="Arial"/>
                <w:b w:val="0"/>
              </w:rPr>
            </w:pPr>
            <w:r>
              <w:rPr>
                <w:rFonts w:ascii="Arial" w:hAnsi="Arial" w:cs="Arial"/>
                <w:b w:val="0"/>
              </w:rPr>
              <w:t>T</w:t>
            </w:r>
            <w:r w:rsidR="0031470F">
              <w:rPr>
                <w:rFonts w:ascii="Arial" w:hAnsi="Arial" w:cs="Arial"/>
                <w:b w:val="0"/>
              </w:rPr>
              <w:t>he distance between transitions is significantly reduced</w:t>
            </w:r>
          </w:p>
          <w:p w:rsidR="00C4339E" w:rsidRDefault="000602B6" w:rsidP="00C4339E">
            <w:pPr>
              <w:pStyle w:val="BodyText"/>
              <w:numPr>
                <w:ilvl w:val="0"/>
                <w:numId w:val="2"/>
              </w:numPr>
              <w:rPr>
                <w:rFonts w:ascii="Arial" w:hAnsi="Arial" w:cs="Arial"/>
                <w:b w:val="0"/>
              </w:rPr>
            </w:pPr>
            <w:r>
              <w:rPr>
                <w:rFonts w:ascii="Arial" w:hAnsi="Arial" w:cs="Arial"/>
                <w:b w:val="0"/>
              </w:rPr>
              <w:t>T</w:t>
            </w:r>
            <w:r w:rsidR="00C4339E">
              <w:rPr>
                <w:rFonts w:ascii="Arial" w:hAnsi="Arial" w:cs="Arial"/>
                <w:b w:val="0"/>
              </w:rPr>
              <w:t>her</w:t>
            </w:r>
            <w:r w:rsidR="00C4339E" w:rsidRPr="00C4339E">
              <w:rPr>
                <w:rFonts w:ascii="Arial" w:hAnsi="Arial" w:cs="Arial"/>
                <w:b w:val="0"/>
              </w:rPr>
              <w:t xml:space="preserve">e are a much smaller number of pupils on the site, so </w:t>
            </w:r>
            <w:r w:rsidR="00327C92">
              <w:rPr>
                <w:rFonts w:ascii="Arial" w:hAnsi="Arial" w:cs="Arial"/>
                <w:b w:val="0"/>
              </w:rPr>
              <w:t xml:space="preserve">that </w:t>
            </w:r>
            <w:r w:rsidR="00C4339E" w:rsidRPr="00C4339E">
              <w:rPr>
                <w:rFonts w:ascii="Arial" w:hAnsi="Arial" w:cs="Arial"/>
                <w:b w:val="0"/>
              </w:rPr>
              <w:t>the at</w:t>
            </w:r>
            <w:r w:rsidR="00C4339E">
              <w:rPr>
                <w:rFonts w:ascii="Arial" w:hAnsi="Arial" w:cs="Arial"/>
                <w:b w:val="0"/>
              </w:rPr>
              <w:t>mosphere is calmer and quieter</w:t>
            </w:r>
            <w:r w:rsidR="00C4339E" w:rsidRPr="00C4339E">
              <w:rPr>
                <w:rFonts w:ascii="Arial" w:hAnsi="Arial" w:cs="Arial"/>
                <w:b w:val="0"/>
              </w:rPr>
              <w:t xml:space="preserve"> </w:t>
            </w:r>
            <w:r w:rsidR="00327C92">
              <w:rPr>
                <w:rFonts w:ascii="Arial" w:hAnsi="Arial" w:cs="Arial"/>
                <w:b w:val="0"/>
              </w:rPr>
              <w:t>and, consequently,</w:t>
            </w:r>
            <w:r w:rsidR="00B96574">
              <w:rPr>
                <w:rFonts w:ascii="Arial" w:hAnsi="Arial" w:cs="Arial"/>
                <w:b w:val="0"/>
              </w:rPr>
              <w:t xml:space="preserve"> less stressful</w:t>
            </w:r>
          </w:p>
          <w:p w:rsidR="00CB5B28" w:rsidRDefault="00CB5B28" w:rsidP="00C4339E">
            <w:pPr>
              <w:pStyle w:val="BodyText"/>
              <w:numPr>
                <w:ilvl w:val="0"/>
                <w:numId w:val="2"/>
              </w:numPr>
              <w:rPr>
                <w:rFonts w:ascii="Arial" w:hAnsi="Arial" w:cs="Arial"/>
                <w:b w:val="0"/>
              </w:rPr>
            </w:pPr>
            <w:r>
              <w:rPr>
                <w:rFonts w:ascii="Arial" w:hAnsi="Arial" w:cs="Arial"/>
                <w:b w:val="0"/>
              </w:rPr>
              <w:t>The playground is smaller and less intimidating</w:t>
            </w:r>
          </w:p>
          <w:p w:rsidR="0031470F" w:rsidRDefault="000602B6" w:rsidP="00C4339E">
            <w:pPr>
              <w:pStyle w:val="BodyText"/>
              <w:numPr>
                <w:ilvl w:val="0"/>
                <w:numId w:val="2"/>
              </w:numPr>
              <w:rPr>
                <w:rFonts w:ascii="Arial" w:hAnsi="Arial" w:cs="Arial"/>
                <w:b w:val="0"/>
              </w:rPr>
            </w:pPr>
            <w:r>
              <w:rPr>
                <w:rFonts w:ascii="Arial" w:hAnsi="Arial" w:cs="Arial"/>
                <w:b w:val="0"/>
              </w:rPr>
              <w:t>P</w:t>
            </w:r>
            <w:r w:rsidR="00B96574">
              <w:rPr>
                <w:rFonts w:ascii="Arial" w:hAnsi="Arial" w:cs="Arial"/>
                <w:b w:val="0"/>
              </w:rPr>
              <w:t>upils will</w:t>
            </w:r>
            <w:r>
              <w:rPr>
                <w:rFonts w:ascii="Arial" w:hAnsi="Arial" w:cs="Arial"/>
                <w:b w:val="0"/>
              </w:rPr>
              <w:t xml:space="preserve"> still have</w:t>
            </w:r>
            <w:r w:rsidR="00327C92">
              <w:rPr>
                <w:rFonts w:ascii="Arial" w:hAnsi="Arial" w:cs="Arial"/>
                <w:b w:val="0"/>
              </w:rPr>
              <w:t xml:space="preserve"> contact with </w:t>
            </w:r>
            <w:r w:rsidR="0031470F">
              <w:rPr>
                <w:rFonts w:ascii="Arial" w:hAnsi="Arial" w:cs="Arial"/>
                <w:b w:val="0"/>
              </w:rPr>
              <w:t xml:space="preserve"> Post 16 pupils</w:t>
            </w:r>
            <w:r w:rsidR="00327C92">
              <w:rPr>
                <w:rFonts w:ascii="Arial" w:hAnsi="Arial" w:cs="Arial"/>
                <w:b w:val="0"/>
              </w:rPr>
              <w:t xml:space="preserve"> who</w:t>
            </w:r>
            <w:r w:rsidR="0031470F">
              <w:rPr>
                <w:rFonts w:ascii="Arial" w:hAnsi="Arial" w:cs="Arial"/>
                <w:b w:val="0"/>
              </w:rPr>
              <w:t xml:space="preserve"> will continue to provide the </w:t>
            </w:r>
            <w:r w:rsidR="00327C92">
              <w:rPr>
                <w:rFonts w:ascii="Arial" w:hAnsi="Arial" w:cs="Arial"/>
                <w:b w:val="0"/>
              </w:rPr>
              <w:t xml:space="preserve">catering at the Ken </w:t>
            </w:r>
            <w:proofErr w:type="spellStart"/>
            <w:r w:rsidR="00327C92">
              <w:rPr>
                <w:rFonts w:ascii="Arial" w:hAnsi="Arial" w:cs="Arial"/>
                <w:b w:val="0"/>
              </w:rPr>
              <w:t>Acock</w:t>
            </w:r>
            <w:proofErr w:type="spellEnd"/>
            <w:r w:rsidR="0031470F">
              <w:rPr>
                <w:rFonts w:ascii="Arial" w:hAnsi="Arial" w:cs="Arial"/>
                <w:b w:val="0"/>
              </w:rPr>
              <w:t xml:space="preserve"> site</w:t>
            </w:r>
          </w:p>
          <w:p w:rsidR="00D346C7" w:rsidRDefault="000602B6" w:rsidP="00C4339E">
            <w:pPr>
              <w:pStyle w:val="BodyText"/>
              <w:numPr>
                <w:ilvl w:val="0"/>
                <w:numId w:val="2"/>
              </w:numPr>
              <w:rPr>
                <w:rFonts w:ascii="Arial" w:hAnsi="Arial" w:cs="Arial"/>
                <w:b w:val="0"/>
              </w:rPr>
            </w:pPr>
            <w:r>
              <w:rPr>
                <w:rFonts w:ascii="Arial" w:hAnsi="Arial" w:cs="Arial"/>
                <w:b w:val="0"/>
              </w:rPr>
              <w:t>T</w:t>
            </w:r>
            <w:r w:rsidR="00327C92">
              <w:rPr>
                <w:rFonts w:ascii="Arial" w:hAnsi="Arial" w:cs="Arial"/>
                <w:b w:val="0"/>
              </w:rPr>
              <w:t>he Year 7</w:t>
            </w:r>
            <w:r w:rsidR="00D346C7">
              <w:rPr>
                <w:rFonts w:ascii="Arial" w:hAnsi="Arial" w:cs="Arial"/>
                <w:b w:val="0"/>
              </w:rPr>
              <w:t xml:space="preserve"> curriculum </w:t>
            </w:r>
            <w:r w:rsidR="00327C92">
              <w:rPr>
                <w:rFonts w:ascii="Arial" w:hAnsi="Arial" w:cs="Arial"/>
                <w:b w:val="0"/>
              </w:rPr>
              <w:t>will be tailored specifically to</w:t>
            </w:r>
            <w:r w:rsidR="00D346C7">
              <w:rPr>
                <w:rFonts w:ascii="Arial" w:hAnsi="Arial" w:cs="Arial"/>
                <w:b w:val="0"/>
              </w:rPr>
              <w:t xml:space="preserve"> transition </w:t>
            </w:r>
          </w:p>
          <w:p w:rsidR="0031470F" w:rsidRDefault="0031470F" w:rsidP="0031470F">
            <w:pPr>
              <w:pStyle w:val="BodyText"/>
              <w:ind w:left="780"/>
              <w:rPr>
                <w:rFonts w:ascii="Arial" w:hAnsi="Arial" w:cs="Arial"/>
                <w:b w:val="0"/>
              </w:rPr>
            </w:pPr>
          </w:p>
          <w:p w:rsidR="00C4339E" w:rsidRDefault="00C4339E" w:rsidP="00C4339E">
            <w:pPr>
              <w:pStyle w:val="BodyText"/>
              <w:rPr>
                <w:rFonts w:ascii="Arial" w:hAnsi="Arial" w:cs="Arial"/>
                <w:b w:val="0"/>
              </w:rPr>
            </w:pPr>
            <w:r w:rsidRPr="00C4339E">
              <w:rPr>
                <w:rFonts w:ascii="Arial" w:hAnsi="Arial" w:cs="Arial"/>
                <w:b w:val="0"/>
              </w:rPr>
              <w:t>There are also advantages for Post 1</w:t>
            </w:r>
            <w:r>
              <w:rPr>
                <w:rFonts w:ascii="Arial" w:hAnsi="Arial" w:cs="Arial"/>
                <w:b w:val="0"/>
              </w:rPr>
              <w:t>6 moving back to the main site:</w:t>
            </w:r>
          </w:p>
          <w:p w:rsidR="00C4339E" w:rsidRDefault="00511294" w:rsidP="00C4339E">
            <w:pPr>
              <w:pStyle w:val="BodyText"/>
              <w:numPr>
                <w:ilvl w:val="0"/>
                <w:numId w:val="3"/>
              </w:numPr>
              <w:rPr>
                <w:rFonts w:ascii="Arial" w:hAnsi="Arial" w:cs="Arial"/>
                <w:b w:val="0"/>
              </w:rPr>
            </w:pPr>
            <w:r>
              <w:rPr>
                <w:rFonts w:ascii="Arial" w:hAnsi="Arial" w:cs="Arial"/>
                <w:b w:val="0"/>
              </w:rPr>
              <w:lastRenderedPageBreak/>
              <w:t>T</w:t>
            </w:r>
            <w:r w:rsidR="00C4339E">
              <w:rPr>
                <w:rFonts w:ascii="Arial" w:hAnsi="Arial" w:cs="Arial"/>
                <w:b w:val="0"/>
              </w:rPr>
              <w:t>he fa</w:t>
            </w:r>
            <w:r w:rsidR="004B5FE4">
              <w:rPr>
                <w:rFonts w:ascii="Arial" w:hAnsi="Arial" w:cs="Arial"/>
                <w:b w:val="0"/>
              </w:rPr>
              <w:t>cilities</w:t>
            </w:r>
            <w:r w:rsidR="00C4339E" w:rsidRPr="00C4339E">
              <w:rPr>
                <w:rFonts w:ascii="Arial" w:hAnsi="Arial" w:cs="Arial"/>
                <w:b w:val="0"/>
              </w:rPr>
              <w:t xml:space="preserve"> surpass what we can currently offer th</w:t>
            </w:r>
            <w:r w:rsidR="00C4339E">
              <w:rPr>
                <w:rFonts w:ascii="Arial" w:hAnsi="Arial" w:cs="Arial"/>
                <w:b w:val="0"/>
              </w:rPr>
              <w:t xml:space="preserve">e older pupils at the Ken </w:t>
            </w:r>
            <w:proofErr w:type="spellStart"/>
            <w:r w:rsidR="0031470F">
              <w:rPr>
                <w:rFonts w:ascii="Arial" w:hAnsi="Arial" w:cs="Arial"/>
                <w:b w:val="0"/>
              </w:rPr>
              <w:t>Acock</w:t>
            </w:r>
            <w:proofErr w:type="spellEnd"/>
            <w:r w:rsidR="0031470F">
              <w:rPr>
                <w:rFonts w:ascii="Arial" w:hAnsi="Arial" w:cs="Arial"/>
                <w:b w:val="0"/>
              </w:rPr>
              <w:t xml:space="preserve"> </w:t>
            </w:r>
            <w:r w:rsidR="00C4339E">
              <w:rPr>
                <w:rFonts w:ascii="Arial" w:hAnsi="Arial" w:cs="Arial"/>
                <w:b w:val="0"/>
              </w:rPr>
              <w:t>site</w:t>
            </w:r>
          </w:p>
          <w:p w:rsidR="00C4339E" w:rsidRDefault="00511294" w:rsidP="00C4339E">
            <w:pPr>
              <w:pStyle w:val="BodyText"/>
              <w:numPr>
                <w:ilvl w:val="0"/>
                <w:numId w:val="3"/>
              </w:numPr>
              <w:rPr>
                <w:rFonts w:ascii="Arial" w:hAnsi="Arial" w:cs="Arial"/>
                <w:b w:val="0"/>
              </w:rPr>
            </w:pPr>
            <w:r>
              <w:rPr>
                <w:rFonts w:ascii="Arial" w:hAnsi="Arial" w:cs="Arial"/>
                <w:b w:val="0"/>
              </w:rPr>
              <w:t>M</w:t>
            </w:r>
            <w:r w:rsidR="00C4339E" w:rsidRPr="00C4339E">
              <w:rPr>
                <w:rFonts w:ascii="Arial" w:hAnsi="Arial" w:cs="Arial"/>
                <w:b w:val="0"/>
              </w:rPr>
              <w:t>any of the</w:t>
            </w:r>
            <w:r w:rsidR="004B5FE4">
              <w:rPr>
                <w:rFonts w:ascii="Arial" w:hAnsi="Arial" w:cs="Arial"/>
                <w:b w:val="0"/>
              </w:rPr>
              <w:t>se</w:t>
            </w:r>
            <w:r w:rsidR="00C4339E" w:rsidRPr="00C4339E">
              <w:rPr>
                <w:rFonts w:ascii="Arial" w:hAnsi="Arial" w:cs="Arial"/>
                <w:b w:val="0"/>
              </w:rPr>
              <w:t xml:space="preserve"> pupils have reported feeling bereft when they move away from their friends on the main site</w:t>
            </w:r>
          </w:p>
          <w:p w:rsidR="00C4339E" w:rsidRDefault="00511294" w:rsidP="00C4339E">
            <w:pPr>
              <w:pStyle w:val="BodyText"/>
              <w:numPr>
                <w:ilvl w:val="0"/>
                <w:numId w:val="3"/>
              </w:numPr>
              <w:rPr>
                <w:rFonts w:ascii="Arial" w:hAnsi="Arial" w:cs="Arial"/>
                <w:b w:val="0"/>
              </w:rPr>
            </w:pPr>
            <w:r>
              <w:rPr>
                <w:rFonts w:ascii="Arial" w:hAnsi="Arial" w:cs="Arial"/>
                <w:b w:val="0"/>
              </w:rPr>
              <w:t>T</w:t>
            </w:r>
            <w:r w:rsidR="00C4339E" w:rsidRPr="00C4339E">
              <w:rPr>
                <w:rFonts w:ascii="Arial" w:hAnsi="Arial" w:cs="Arial"/>
                <w:b w:val="0"/>
              </w:rPr>
              <w:t>he</w:t>
            </w:r>
            <w:r w:rsidR="004B5FE4">
              <w:rPr>
                <w:rFonts w:ascii="Arial" w:hAnsi="Arial" w:cs="Arial"/>
                <w:b w:val="0"/>
              </w:rPr>
              <w:t xml:space="preserve"> main</w:t>
            </w:r>
            <w:r w:rsidR="00C4339E" w:rsidRPr="00C4339E">
              <w:rPr>
                <w:rFonts w:ascii="Arial" w:hAnsi="Arial" w:cs="Arial"/>
                <w:b w:val="0"/>
              </w:rPr>
              <w:t xml:space="preserve"> school community misses out on the maturity and influence of the older pupils when they are isolated on a different site.</w:t>
            </w:r>
          </w:p>
          <w:p w:rsidR="001A0B9D" w:rsidRDefault="001A0B9D" w:rsidP="00C4339E">
            <w:pPr>
              <w:pStyle w:val="BodyText"/>
              <w:numPr>
                <w:ilvl w:val="0"/>
                <w:numId w:val="3"/>
              </w:numPr>
              <w:rPr>
                <w:rFonts w:ascii="Arial" w:hAnsi="Arial" w:cs="Arial"/>
                <w:b w:val="0"/>
              </w:rPr>
            </w:pPr>
            <w:r>
              <w:rPr>
                <w:rFonts w:ascii="Arial" w:hAnsi="Arial" w:cs="Arial"/>
                <w:b w:val="0"/>
              </w:rPr>
              <w:t>As Key Stage 5 pupils approach adulthood individuals will benefit from additional opportunities to nurture younger pupils and thus acquire and build on skills of self-confidence and exercising and managing responsibility</w:t>
            </w:r>
          </w:p>
          <w:p w:rsidR="00852C47" w:rsidRPr="001A0B9D" w:rsidRDefault="00511294" w:rsidP="00C4339E">
            <w:pPr>
              <w:pStyle w:val="BodyText"/>
              <w:numPr>
                <w:ilvl w:val="0"/>
                <w:numId w:val="3"/>
              </w:numPr>
              <w:rPr>
                <w:rFonts w:ascii="Arial" w:hAnsi="Arial" w:cs="Arial"/>
                <w:b w:val="0"/>
              </w:rPr>
            </w:pPr>
            <w:r w:rsidRPr="001A0B9D">
              <w:rPr>
                <w:rFonts w:ascii="Arial" w:hAnsi="Arial" w:cs="Arial"/>
                <w:b w:val="0"/>
              </w:rPr>
              <w:t>M</w:t>
            </w:r>
            <w:r w:rsidR="00852C47" w:rsidRPr="001A0B9D">
              <w:rPr>
                <w:rFonts w:ascii="Arial" w:hAnsi="Arial" w:cs="Arial"/>
                <w:b w:val="0"/>
              </w:rPr>
              <w:t>any of our KS4 and KS5 students socialise with each oth</w:t>
            </w:r>
            <w:r w:rsidR="004B5FE4" w:rsidRPr="001A0B9D">
              <w:rPr>
                <w:rFonts w:ascii="Arial" w:hAnsi="Arial" w:cs="Arial"/>
                <w:b w:val="0"/>
              </w:rPr>
              <w:t>er out of school and find this split quite difficult</w:t>
            </w:r>
            <w:r w:rsidR="00443F84" w:rsidRPr="001A0B9D">
              <w:rPr>
                <w:rFonts w:ascii="Arial" w:hAnsi="Arial" w:cs="Arial"/>
                <w:b w:val="0"/>
              </w:rPr>
              <w:t xml:space="preserve"> and</w:t>
            </w:r>
            <w:r w:rsidR="00EE4F8B" w:rsidRPr="001A0B9D">
              <w:rPr>
                <w:rFonts w:ascii="Arial" w:hAnsi="Arial" w:cs="Arial"/>
                <w:b w:val="0"/>
              </w:rPr>
              <w:t>, consequently,</w:t>
            </w:r>
            <w:r w:rsidR="00443F84" w:rsidRPr="001A0B9D">
              <w:rPr>
                <w:rFonts w:ascii="Arial" w:hAnsi="Arial" w:cs="Arial"/>
                <w:b w:val="0"/>
              </w:rPr>
              <w:t xml:space="preserve"> we</w:t>
            </w:r>
            <w:r w:rsidR="00852C47" w:rsidRPr="001A0B9D">
              <w:rPr>
                <w:rFonts w:ascii="Arial" w:hAnsi="Arial" w:cs="Arial"/>
                <w:b w:val="0"/>
              </w:rPr>
              <w:t xml:space="preserve"> spend a lot of time dealing with issues arisin</w:t>
            </w:r>
            <w:r w:rsidR="004B5FE4" w:rsidRPr="001A0B9D">
              <w:rPr>
                <w:rFonts w:ascii="Arial" w:hAnsi="Arial" w:cs="Arial"/>
                <w:b w:val="0"/>
              </w:rPr>
              <w:t>g from these friendships</w:t>
            </w:r>
          </w:p>
          <w:p w:rsidR="00C4339E" w:rsidRPr="00C4339E" w:rsidRDefault="00C4339E" w:rsidP="00C4339E">
            <w:pPr>
              <w:pStyle w:val="BodyText"/>
              <w:ind w:left="720"/>
              <w:rPr>
                <w:rFonts w:ascii="Arial" w:hAnsi="Arial" w:cs="Arial"/>
                <w:b w:val="0"/>
              </w:rPr>
            </w:pPr>
          </w:p>
          <w:p w:rsidR="00C4339E" w:rsidRDefault="00C4339E" w:rsidP="00C4339E">
            <w:pPr>
              <w:pStyle w:val="BodyText"/>
              <w:rPr>
                <w:rFonts w:ascii="Arial" w:hAnsi="Arial" w:cs="Arial"/>
                <w:b w:val="0"/>
              </w:rPr>
            </w:pPr>
            <w:r>
              <w:rPr>
                <w:rFonts w:ascii="Arial" w:hAnsi="Arial" w:cs="Arial"/>
                <w:b w:val="0"/>
              </w:rPr>
              <w:t>This work needs to be undertaken now, as the school is expanding rapidly, potentially putting new pupils under even greater stress.</w:t>
            </w:r>
            <w:r w:rsidR="00B96574">
              <w:rPr>
                <w:rFonts w:ascii="Arial" w:hAnsi="Arial" w:cs="Arial"/>
                <w:b w:val="0"/>
              </w:rPr>
              <w:t xml:space="preserve">  It is anticipated that by 2024</w:t>
            </w:r>
            <w:r>
              <w:rPr>
                <w:rFonts w:ascii="Arial" w:hAnsi="Arial" w:cs="Arial"/>
                <w:b w:val="0"/>
              </w:rPr>
              <w:t xml:space="preserve"> there will be 180 pupils on the main site and </w:t>
            </w:r>
            <w:r w:rsidR="00B96574">
              <w:rPr>
                <w:rFonts w:ascii="Arial" w:hAnsi="Arial" w:cs="Arial"/>
                <w:b w:val="0"/>
              </w:rPr>
              <w:t xml:space="preserve">60 pupils on the Ken </w:t>
            </w:r>
            <w:proofErr w:type="spellStart"/>
            <w:r w:rsidR="00B96574">
              <w:rPr>
                <w:rFonts w:ascii="Arial" w:hAnsi="Arial" w:cs="Arial"/>
                <w:b w:val="0"/>
              </w:rPr>
              <w:t>Acock</w:t>
            </w:r>
            <w:proofErr w:type="spellEnd"/>
            <w:r w:rsidR="00B96574">
              <w:rPr>
                <w:rFonts w:ascii="Arial" w:hAnsi="Arial" w:cs="Arial"/>
                <w:b w:val="0"/>
              </w:rPr>
              <w:t xml:space="preserve"> site. Therefore a much smaller and</w:t>
            </w:r>
            <w:r>
              <w:rPr>
                <w:rFonts w:ascii="Arial" w:hAnsi="Arial" w:cs="Arial"/>
                <w:b w:val="0"/>
              </w:rPr>
              <w:t xml:space="preserve"> emotionally contained env</w:t>
            </w:r>
            <w:r w:rsidR="00B96574">
              <w:rPr>
                <w:rFonts w:ascii="Arial" w:hAnsi="Arial" w:cs="Arial"/>
                <w:b w:val="0"/>
              </w:rPr>
              <w:t xml:space="preserve">ironment for the </w:t>
            </w:r>
            <w:r w:rsidR="00925654">
              <w:rPr>
                <w:rFonts w:ascii="Arial" w:hAnsi="Arial" w:cs="Arial"/>
                <w:b w:val="0"/>
              </w:rPr>
              <w:t>younger pupils would enable</w:t>
            </w:r>
            <w:r w:rsidR="00B96574">
              <w:rPr>
                <w:rFonts w:ascii="Arial" w:hAnsi="Arial" w:cs="Arial"/>
                <w:b w:val="0"/>
              </w:rPr>
              <w:t xml:space="preserve"> a more pos</w:t>
            </w:r>
            <w:r w:rsidR="00925654">
              <w:rPr>
                <w:rFonts w:ascii="Arial" w:hAnsi="Arial" w:cs="Arial"/>
                <w:b w:val="0"/>
              </w:rPr>
              <w:t>itive</w:t>
            </w:r>
            <w:r w:rsidR="00B96574">
              <w:rPr>
                <w:rFonts w:ascii="Arial" w:hAnsi="Arial" w:cs="Arial"/>
                <w:b w:val="0"/>
              </w:rPr>
              <w:t xml:space="preserve"> transition to a secondary setting.</w:t>
            </w:r>
          </w:p>
          <w:p w:rsidR="00C4339E" w:rsidRDefault="00C4339E" w:rsidP="00C4339E">
            <w:pPr>
              <w:pStyle w:val="BodyText"/>
              <w:rPr>
                <w:rFonts w:ascii="Arial" w:hAnsi="Arial" w:cs="Arial"/>
                <w:b w:val="0"/>
              </w:rPr>
            </w:pPr>
          </w:p>
          <w:p w:rsidR="00C4339E" w:rsidRDefault="00C4339E" w:rsidP="00C4339E">
            <w:pPr>
              <w:pStyle w:val="BodyText"/>
              <w:rPr>
                <w:rFonts w:ascii="Arial" w:hAnsi="Arial" w:cs="Arial"/>
                <w:b w:val="0"/>
              </w:rPr>
            </w:pPr>
            <w:r>
              <w:rPr>
                <w:rFonts w:ascii="Arial" w:hAnsi="Arial" w:cs="Arial"/>
                <w:b w:val="0"/>
              </w:rPr>
              <w:t>If this change is not implemented</w:t>
            </w:r>
            <w:r w:rsidR="00B96574">
              <w:rPr>
                <w:rFonts w:ascii="Arial" w:hAnsi="Arial" w:cs="Arial"/>
                <w:b w:val="0"/>
              </w:rPr>
              <w:t>,</w:t>
            </w:r>
            <w:r w:rsidR="00DD0286">
              <w:rPr>
                <w:rFonts w:ascii="Arial" w:hAnsi="Arial" w:cs="Arial"/>
                <w:b w:val="0"/>
              </w:rPr>
              <w:t xml:space="preserve"> the school has no choice but to respond with a higher level of staffing</w:t>
            </w:r>
            <w:r w:rsidR="00B93AC0">
              <w:rPr>
                <w:rFonts w:ascii="Arial" w:hAnsi="Arial" w:cs="Arial"/>
                <w:b w:val="0"/>
              </w:rPr>
              <w:t xml:space="preserve"> in order to safeguard young people who will continue to st</w:t>
            </w:r>
            <w:r w:rsidR="00E50E8F">
              <w:rPr>
                <w:rFonts w:ascii="Arial" w:hAnsi="Arial" w:cs="Arial"/>
                <w:b w:val="0"/>
              </w:rPr>
              <w:t>r</w:t>
            </w:r>
            <w:r w:rsidR="00B93AC0">
              <w:rPr>
                <w:rFonts w:ascii="Arial" w:hAnsi="Arial" w:cs="Arial"/>
                <w:b w:val="0"/>
              </w:rPr>
              <w:t>uggle with transition</w:t>
            </w:r>
            <w:r w:rsidR="00DD0286">
              <w:rPr>
                <w:rFonts w:ascii="Arial" w:hAnsi="Arial" w:cs="Arial"/>
                <w:b w:val="0"/>
              </w:rPr>
              <w:t>. This work is</w:t>
            </w:r>
            <w:r w:rsidR="00B93AC0">
              <w:rPr>
                <w:rFonts w:ascii="Arial" w:hAnsi="Arial" w:cs="Arial"/>
                <w:b w:val="0"/>
              </w:rPr>
              <w:t xml:space="preserve"> labour-</w:t>
            </w:r>
            <w:r>
              <w:rPr>
                <w:rFonts w:ascii="Arial" w:hAnsi="Arial" w:cs="Arial"/>
                <w:b w:val="0"/>
              </w:rPr>
              <w:t>intensive an</w:t>
            </w:r>
            <w:r w:rsidR="00B93AC0">
              <w:rPr>
                <w:rFonts w:ascii="Arial" w:hAnsi="Arial" w:cs="Arial"/>
                <w:b w:val="0"/>
              </w:rPr>
              <w:t>d, therefore, costly</w:t>
            </w:r>
            <w:r>
              <w:rPr>
                <w:rFonts w:ascii="Arial" w:hAnsi="Arial" w:cs="Arial"/>
                <w:b w:val="0"/>
              </w:rPr>
              <w:t>.  Historica</w:t>
            </w:r>
            <w:r w:rsidR="00E50E8F">
              <w:rPr>
                <w:rFonts w:ascii="Arial" w:hAnsi="Arial" w:cs="Arial"/>
                <w:b w:val="0"/>
              </w:rPr>
              <w:t>lly, some pupils have taken longer than</w:t>
            </w:r>
            <w:r>
              <w:rPr>
                <w:rFonts w:ascii="Arial" w:hAnsi="Arial" w:cs="Arial"/>
                <w:b w:val="0"/>
              </w:rPr>
              <w:t xml:space="preserve"> a year to transition successfully</w:t>
            </w:r>
            <w:r w:rsidR="0031470F">
              <w:rPr>
                <w:rFonts w:ascii="Arial" w:hAnsi="Arial" w:cs="Arial"/>
                <w:b w:val="0"/>
              </w:rPr>
              <w:t xml:space="preserve"> and in some cases two years</w:t>
            </w:r>
            <w:r>
              <w:rPr>
                <w:rFonts w:ascii="Arial" w:hAnsi="Arial" w:cs="Arial"/>
                <w:b w:val="0"/>
              </w:rPr>
              <w:t>.  At a time of austerity, the school needs to ensure that staf</w:t>
            </w:r>
            <w:r w:rsidR="00B93AC0">
              <w:rPr>
                <w:rFonts w:ascii="Arial" w:hAnsi="Arial" w:cs="Arial"/>
                <w:b w:val="0"/>
              </w:rPr>
              <w:t>fing costs are contained at</w:t>
            </w:r>
            <w:r>
              <w:rPr>
                <w:rFonts w:ascii="Arial" w:hAnsi="Arial" w:cs="Arial"/>
                <w:b w:val="0"/>
              </w:rPr>
              <w:t xml:space="preserve"> an acceptable level.  Securing a smaller site will </w:t>
            </w:r>
            <w:r w:rsidR="00DD0286">
              <w:rPr>
                <w:rFonts w:ascii="Arial" w:hAnsi="Arial" w:cs="Arial"/>
                <w:b w:val="0"/>
              </w:rPr>
              <w:t>potentially reduce anxie</w:t>
            </w:r>
            <w:r w:rsidR="00B93AC0">
              <w:rPr>
                <w:rFonts w:ascii="Arial" w:hAnsi="Arial" w:cs="Arial"/>
                <w:b w:val="0"/>
              </w:rPr>
              <w:t>ty and stress on pupils and ensure</w:t>
            </w:r>
            <w:r>
              <w:rPr>
                <w:rFonts w:ascii="Arial" w:hAnsi="Arial" w:cs="Arial"/>
                <w:b w:val="0"/>
              </w:rPr>
              <w:t xml:space="preserve"> that excessive staffing levels are avoided. </w:t>
            </w:r>
            <w:r w:rsidR="00B93AC0">
              <w:rPr>
                <w:rFonts w:ascii="Arial" w:hAnsi="Arial" w:cs="Arial"/>
                <w:b w:val="0"/>
              </w:rPr>
              <w:t>Within</w:t>
            </w:r>
            <w:r w:rsidR="003F1EEB">
              <w:rPr>
                <w:rFonts w:ascii="Arial" w:hAnsi="Arial" w:cs="Arial"/>
                <w:b w:val="0"/>
              </w:rPr>
              <w:t xml:space="preserve"> this </w:t>
            </w:r>
            <w:r w:rsidR="009E4051">
              <w:rPr>
                <w:rFonts w:ascii="Arial" w:hAnsi="Arial" w:cs="Arial"/>
                <w:b w:val="0"/>
              </w:rPr>
              <w:t xml:space="preserve">emotionally </w:t>
            </w:r>
            <w:r w:rsidR="003F1EEB">
              <w:rPr>
                <w:rFonts w:ascii="Arial" w:hAnsi="Arial" w:cs="Arial"/>
                <w:b w:val="0"/>
              </w:rPr>
              <w:t>secure base a programme of transition can be designed to more effectively support the next</w:t>
            </w:r>
            <w:r w:rsidR="00512377">
              <w:rPr>
                <w:rFonts w:ascii="Arial" w:hAnsi="Arial" w:cs="Arial"/>
                <w:b w:val="0"/>
              </w:rPr>
              <w:t xml:space="preserve"> stage of</w:t>
            </w:r>
            <w:r w:rsidR="003F1EEB">
              <w:rPr>
                <w:rFonts w:ascii="Arial" w:hAnsi="Arial" w:cs="Arial"/>
                <w:b w:val="0"/>
              </w:rPr>
              <w:t xml:space="preserve"> </w:t>
            </w:r>
            <w:r w:rsidR="00512377">
              <w:rPr>
                <w:rFonts w:ascii="Arial" w:hAnsi="Arial" w:cs="Arial"/>
                <w:b w:val="0"/>
              </w:rPr>
              <w:t>transition to the main site.</w:t>
            </w:r>
          </w:p>
          <w:p w:rsidR="003650E1" w:rsidRDefault="003650E1" w:rsidP="00C4339E">
            <w:pPr>
              <w:pStyle w:val="BodyText"/>
              <w:rPr>
                <w:rFonts w:ascii="Arial" w:hAnsi="Arial" w:cs="Arial"/>
                <w:b w:val="0"/>
              </w:rPr>
            </w:pPr>
          </w:p>
          <w:p w:rsidR="003650E1" w:rsidRDefault="00132E29" w:rsidP="00C4339E">
            <w:pPr>
              <w:pStyle w:val="BodyText"/>
              <w:rPr>
                <w:rFonts w:ascii="Arial" w:hAnsi="Arial" w:cs="Arial"/>
                <w:b w:val="0"/>
              </w:rPr>
            </w:pPr>
            <w:r>
              <w:rPr>
                <w:rFonts w:ascii="Arial" w:hAnsi="Arial" w:cs="Arial"/>
                <w:b w:val="0"/>
              </w:rPr>
              <w:t>The flexibility of this</w:t>
            </w:r>
            <w:r w:rsidR="003650E1">
              <w:rPr>
                <w:rFonts w:ascii="Arial" w:hAnsi="Arial" w:cs="Arial"/>
                <w:b w:val="0"/>
              </w:rPr>
              <w:t xml:space="preserve"> configuration would</w:t>
            </w:r>
            <w:r>
              <w:rPr>
                <w:rFonts w:ascii="Arial" w:hAnsi="Arial" w:cs="Arial"/>
                <w:b w:val="0"/>
              </w:rPr>
              <w:t xml:space="preserve"> allow</w:t>
            </w:r>
            <w:r w:rsidR="003650E1">
              <w:rPr>
                <w:rFonts w:ascii="Arial" w:hAnsi="Arial" w:cs="Arial"/>
                <w:b w:val="0"/>
              </w:rPr>
              <w:t xml:space="preserve"> student</w:t>
            </w:r>
            <w:r>
              <w:rPr>
                <w:rFonts w:ascii="Arial" w:hAnsi="Arial" w:cs="Arial"/>
                <w:b w:val="0"/>
              </w:rPr>
              <w:t>s</w:t>
            </w:r>
            <w:r w:rsidR="003650E1">
              <w:rPr>
                <w:rFonts w:ascii="Arial" w:hAnsi="Arial" w:cs="Arial"/>
                <w:b w:val="0"/>
              </w:rPr>
              <w:t xml:space="preserve"> with more complex needs or those struggling with transition to have a second year</w:t>
            </w:r>
            <w:r>
              <w:rPr>
                <w:rFonts w:ascii="Arial" w:hAnsi="Arial" w:cs="Arial"/>
                <w:b w:val="0"/>
              </w:rPr>
              <w:t xml:space="preserve"> at the Ken site and even</w:t>
            </w:r>
            <w:r w:rsidR="003650E1">
              <w:rPr>
                <w:rFonts w:ascii="Arial" w:hAnsi="Arial" w:cs="Arial"/>
                <w:b w:val="0"/>
              </w:rPr>
              <w:t xml:space="preserve"> a third if deemed necessary.  It is anticipated that </w:t>
            </w:r>
            <w:r w:rsidR="00431D21">
              <w:rPr>
                <w:rFonts w:ascii="Arial" w:hAnsi="Arial" w:cs="Arial"/>
                <w:b w:val="0"/>
              </w:rPr>
              <w:t>over the next 5 years the intake will be as follows:</w:t>
            </w:r>
          </w:p>
          <w:p w:rsidR="00431D21" w:rsidRDefault="00431D21" w:rsidP="00C4339E">
            <w:pPr>
              <w:pStyle w:val="BodyText"/>
              <w:rPr>
                <w:rFonts w:ascii="Arial" w:hAnsi="Arial" w:cs="Arial"/>
                <w:b w:val="0"/>
              </w:rPr>
            </w:pPr>
          </w:p>
          <w:tbl>
            <w:tblPr>
              <w:tblStyle w:val="TableGrid"/>
              <w:tblW w:w="0" w:type="auto"/>
              <w:tblLook w:val="04A0" w:firstRow="1" w:lastRow="0" w:firstColumn="1" w:lastColumn="0" w:noHBand="0" w:noVBand="1"/>
            </w:tblPr>
            <w:tblGrid>
              <w:gridCol w:w="2890"/>
              <w:gridCol w:w="2890"/>
              <w:gridCol w:w="2891"/>
            </w:tblGrid>
            <w:tr w:rsidR="00431D21" w:rsidTr="00431D21">
              <w:tc>
                <w:tcPr>
                  <w:tcW w:w="2890" w:type="dxa"/>
                </w:tcPr>
                <w:p w:rsidR="00431D21" w:rsidRDefault="00431D21" w:rsidP="00C4339E">
                  <w:pPr>
                    <w:pStyle w:val="BodyText"/>
                    <w:rPr>
                      <w:rFonts w:ascii="Arial" w:hAnsi="Arial" w:cs="Arial"/>
                      <w:b w:val="0"/>
                    </w:rPr>
                  </w:pPr>
                  <w:r>
                    <w:rPr>
                      <w:rFonts w:ascii="Arial" w:hAnsi="Arial" w:cs="Arial"/>
                      <w:b w:val="0"/>
                    </w:rPr>
                    <w:t xml:space="preserve">Year </w:t>
                  </w:r>
                </w:p>
              </w:tc>
              <w:tc>
                <w:tcPr>
                  <w:tcW w:w="2890" w:type="dxa"/>
                </w:tcPr>
                <w:p w:rsidR="00431D21" w:rsidRDefault="00431D21" w:rsidP="00C4339E">
                  <w:pPr>
                    <w:pStyle w:val="BodyText"/>
                    <w:rPr>
                      <w:rFonts w:ascii="Arial" w:hAnsi="Arial" w:cs="Arial"/>
                      <w:b w:val="0"/>
                    </w:rPr>
                  </w:pPr>
                  <w:r>
                    <w:rPr>
                      <w:rFonts w:ascii="Arial" w:hAnsi="Arial" w:cs="Arial"/>
                      <w:b w:val="0"/>
                    </w:rPr>
                    <w:t>No. of Year 7 pupils expected</w:t>
                  </w:r>
                </w:p>
              </w:tc>
              <w:tc>
                <w:tcPr>
                  <w:tcW w:w="2891" w:type="dxa"/>
                </w:tcPr>
                <w:p w:rsidR="00431D21" w:rsidRDefault="004B3547" w:rsidP="00C4339E">
                  <w:pPr>
                    <w:pStyle w:val="BodyText"/>
                    <w:rPr>
                      <w:rFonts w:ascii="Arial" w:hAnsi="Arial" w:cs="Arial"/>
                      <w:b w:val="0"/>
                    </w:rPr>
                  </w:pPr>
                  <w:r>
                    <w:rPr>
                      <w:rFonts w:ascii="Arial" w:hAnsi="Arial" w:cs="Arial"/>
                      <w:b w:val="0"/>
                    </w:rPr>
                    <w:t>No of Year 8</w:t>
                  </w:r>
                </w:p>
              </w:tc>
            </w:tr>
            <w:tr w:rsidR="00431D21" w:rsidTr="00431D21">
              <w:tc>
                <w:tcPr>
                  <w:tcW w:w="2890" w:type="dxa"/>
                </w:tcPr>
                <w:p w:rsidR="00431D21" w:rsidRDefault="00431D21" w:rsidP="00C4339E">
                  <w:pPr>
                    <w:pStyle w:val="BodyText"/>
                    <w:rPr>
                      <w:rFonts w:ascii="Arial" w:hAnsi="Arial" w:cs="Arial"/>
                      <w:b w:val="0"/>
                    </w:rPr>
                  </w:pPr>
                  <w:r>
                    <w:rPr>
                      <w:rFonts w:ascii="Arial" w:hAnsi="Arial" w:cs="Arial"/>
                      <w:b w:val="0"/>
                    </w:rPr>
                    <w:t>2022</w:t>
                  </w:r>
                </w:p>
              </w:tc>
              <w:tc>
                <w:tcPr>
                  <w:tcW w:w="2890" w:type="dxa"/>
                </w:tcPr>
                <w:p w:rsidR="00431D21" w:rsidRDefault="004B3547" w:rsidP="00C4339E">
                  <w:pPr>
                    <w:pStyle w:val="BodyText"/>
                    <w:rPr>
                      <w:rFonts w:ascii="Arial" w:hAnsi="Arial" w:cs="Arial"/>
                      <w:b w:val="0"/>
                    </w:rPr>
                  </w:pPr>
                  <w:r>
                    <w:rPr>
                      <w:rFonts w:ascii="Arial" w:hAnsi="Arial" w:cs="Arial"/>
                      <w:b w:val="0"/>
                    </w:rPr>
                    <w:t>30</w:t>
                  </w:r>
                </w:p>
              </w:tc>
              <w:tc>
                <w:tcPr>
                  <w:tcW w:w="2891" w:type="dxa"/>
                </w:tcPr>
                <w:p w:rsidR="00431D21" w:rsidRDefault="004B3547" w:rsidP="00C4339E">
                  <w:pPr>
                    <w:pStyle w:val="BodyText"/>
                    <w:rPr>
                      <w:rFonts w:ascii="Arial" w:hAnsi="Arial" w:cs="Arial"/>
                      <w:b w:val="0"/>
                    </w:rPr>
                  </w:pPr>
                  <w:r>
                    <w:rPr>
                      <w:rFonts w:ascii="Arial" w:hAnsi="Arial" w:cs="Arial"/>
                      <w:b w:val="0"/>
                    </w:rPr>
                    <w:t>46</w:t>
                  </w:r>
                </w:p>
              </w:tc>
            </w:tr>
            <w:tr w:rsidR="00431D21" w:rsidTr="00431D21">
              <w:tc>
                <w:tcPr>
                  <w:tcW w:w="2890" w:type="dxa"/>
                </w:tcPr>
                <w:p w:rsidR="00431D21" w:rsidRDefault="00431D21" w:rsidP="00C4339E">
                  <w:pPr>
                    <w:pStyle w:val="BodyText"/>
                    <w:rPr>
                      <w:rFonts w:ascii="Arial" w:hAnsi="Arial" w:cs="Arial"/>
                      <w:b w:val="0"/>
                    </w:rPr>
                  </w:pPr>
                  <w:r>
                    <w:rPr>
                      <w:rFonts w:ascii="Arial" w:hAnsi="Arial" w:cs="Arial"/>
                      <w:b w:val="0"/>
                    </w:rPr>
                    <w:t>2023</w:t>
                  </w:r>
                </w:p>
              </w:tc>
              <w:tc>
                <w:tcPr>
                  <w:tcW w:w="2890" w:type="dxa"/>
                </w:tcPr>
                <w:p w:rsidR="00431D21" w:rsidRDefault="004B3547" w:rsidP="00C4339E">
                  <w:pPr>
                    <w:pStyle w:val="BodyText"/>
                    <w:rPr>
                      <w:rFonts w:ascii="Arial" w:hAnsi="Arial" w:cs="Arial"/>
                      <w:b w:val="0"/>
                    </w:rPr>
                  </w:pPr>
                  <w:r>
                    <w:rPr>
                      <w:rFonts w:ascii="Arial" w:hAnsi="Arial" w:cs="Arial"/>
                      <w:b w:val="0"/>
                    </w:rPr>
                    <w:t>40</w:t>
                  </w:r>
                </w:p>
              </w:tc>
              <w:tc>
                <w:tcPr>
                  <w:tcW w:w="2891" w:type="dxa"/>
                </w:tcPr>
                <w:p w:rsidR="00431D21" w:rsidRDefault="004B3547" w:rsidP="00C4339E">
                  <w:pPr>
                    <w:pStyle w:val="BodyText"/>
                    <w:rPr>
                      <w:rFonts w:ascii="Arial" w:hAnsi="Arial" w:cs="Arial"/>
                      <w:b w:val="0"/>
                    </w:rPr>
                  </w:pPr>
                  <w:r>
                    <w:rPr>
                      <w:rFonts w:ascii="Arial" w:hAnsi="Arial" w:cs="Arial"/>
                      <w:b w:val="0"/>
                    </w:rPr>
                    <w:t>30</w:t>
                  </w:r>
                </w:p>
              </w:tc>
            </w:tr>
            <w:tr w:rsidR="00431D21" w:rsidTr="00431D21">
              <w:tc>
                <w:tcPr>
                  <w:tcW w:w="2890" w:type="dxa"/>
                </w:tcPr>
                <w:p w:rsidR="00431D21" w:rsidRDefault="00431D21" w:rsidP="00C4339E">
                  <w:pPr>
                    <w:pStyle w:val="BodyText"/>
                    <w:rPr>
                      <w:rFonts w:ascii="Arial" w:hAnsi="Arial" w:cs="Arial"/>
                      <w:b w:val="0"/>
                    </w:rPr>
                  </w:pPr>
                  <w:r>
                    <w:rPr>
                      <w:rFonts w:ascii="Arial" w:hAnsi="Arial" w:cs="Arial"/>
                      <w:b w:val="0"/>
                    </w:rPr>
                    <w:t>2024</w:t>
                  </w:r>
                </w:p>
              </w:tc>
              <w:tc>
                <w:tcPr>
                  <w:tcW w:w="2890" w:type="dxa"/>
                </w:tcPr>
                <w:p w:rsidR="00431D21" w:rsidRDefault="004B3547" w:rsidP="00C4339E">
                  <w:pPr>
                    <w:pStyle w:val="BodyText"/>
                    <w:rPr>
                      <w:rFonts w:ascii="Arial" w:hAnsi="Arial" w:cs="Arial"/>
                      <w:b w:val="0"/>
                    </w:rPr>
                  </w:pPr>
                  <w:r>
                    <w:rPr>
                      <w:rFonts w:ascii="Arial" w:hAnsi="Arial" w:cs="Arial"/>
                      <w:b w:val="0"/>
                    </w:rPr>
                    <w:t>30</w:t>
                  </w:r>
                </w:p>
              </w:tc>
              <w:tc>
                <w:tcPr>
                  <w:tcW w:w="2891" w:type="dxa"/>
                </w:tcPr>
                <w:p w:rsidR="00431D21" w:rsidRDefault="004B3547" w:rsidP="00C4339E">
                  <w:pPr>
                    <w:pStyle w:val="BodyText"/>
                    <w:rPr>
                      <w:rFonts w:ascii="Arial" w:hAnsi="Arial" w:cs="Arial"/>
                      <w:b w:val="0"/>
                    </w:rPr>
                  </w:pPr>
                  <w:r>
                    <w:rPr>
                      <w:rFonts w:ascii="Arial" w:hAnsi="Arial" w:cs="Arial"/>
                      <w:b w:val="0"/>
                    </w:rPr>
                    <w:t>40</w:t>
                  </w:r>
                </w:p>
              </w:tc>
            </w:tr>
            <w:tr w:rsidR="00431D21" w:rsidTr="00431D21">
              <w:tc>
                <w:tcPr>
                  <w:tcW w:w="2890" w:type="dxa"/>
                </w:tcPr>
                <w:p w:rsidR="00431D21" w:rsidRDefault="00431D21" w:rsidP="00C4339E">
                  <w:pPr>
                    <w:pStyle w:val="BodyText"/>
                    <w:rPr>
                      <w:rFonts w:ascii="Arial" w:hAnsi="Arial" w:cs="Arial"/>
                      <w:b w:val="0"/>
                    </w:rPr>
                  </w:pPr>
                  <w:r>
                    <w:rPr>
                      <w:rFonts w:ascii="Arial" w:hAnsi="Arial" w:cs="Arial"/>
                      <w:b w:val="0"/>
                    </w:rPr>
                    <w:t>2025</w:t>
                  </w:r>
                </w:p>
              </w:tc>
              <w:tc>
                <w:tcPr>
                  <w:tcW w:w="2890" w:type="dxa"/>
                </w:tcPr>
                <w:p w:rsidR="00431D21" w:rsidRDefault="004B3547" w:rsidP="00C4339E">
                  <w:pPr>
                    <w:pStyle w:val="BodyText"/>
                    <w:rPr>
                      <w:rFonts w:ascii="Arial" w:hAnsi="Arial" w:cs="Arial"/>
                      <w:b w:val="0"/>
                    </w:rPr>
                  </w:pPr>
                  <w:r>
                    <w:rPr>
                      <w:rFonts w:ascii="Arial" w:hAnsi="Arial" w:cs="Arial"/>
                      <w:b w:val="0"/>
                    </w:rPr>
                    <w:t>30 (estimate)</w:t>
                  </w:r>
                </w:p>
              </w:tc>
              <w:tc>
                <w:tcPr>
                  <w:tcW w:w="2891" w:type="dxa"/>
                </w:tcPr>
                <w:p w:rsidR="00431D21" w:rsidRDefault="004B3547" w:rsidP="00C4339E">
                  <w:pPr>
                    <w:pStyle w:val="BodyText"/>
                    <w:rPr>
                      <w:rFonts w:ascii="Arial" w:hAnsi="Arial" w:cs="Arial"/>
                      <w:b w:val="0"/>
                    </w:rPr>
                  </w:pPr>
                  <w:r>
                    <w:rPr>
                      <w:rFonts w:ascii="Arial" w:hAnsi="Arial" w:cs="Arial"/>
                      <w:b w:val="0"/>
                    </w:rPr>
                    <w:t>30</w:t>
                  </w:r>
                </w:p>
              </w:tc>
            </w:tr>
          </w:tbl>
          <w:p w:rsidR="00431D21" w:rsidRDefault="00431D21" w:rsidP="00C4339E">
            <w:pPr>
              <w:pStyle w:val="BodyText"/>
              <w:rPr>
                <w:rFonts w:ascii="Arial" w:hAnsi="Arial" w:cs="Arial"/>
                <w:b w:val="0"/>
              </w:rPr>
            </w:pPr>
          </w:p>
          <w:p w:rsidR="003F04C5" w:rsidRDefault="003F04C5" w:rsidP="00C4339E">
            <w:pPr>
              <w:pStyle w:val="BodyText"/>
              <w:rPr>
                <w:rFonts w:ascii="Arial" w:hAnsi="Arial" w:cs="Arial"/>
                <w:b w:val="0"/>
              </w:rPr>
            </w:pPr>
            <w:r>
              <w:rPr>
                <w:rFonts w:ascii="Arial" w:hAnsi="Arial" w:cs="Arial"/>
                <w:b w:val="0"/>
              </w:rPr>
              <w:t>Some disadvantages to implementing this change have been identified:</w:t>
            </w:r>
          </w:p>
          <w:p w:rsidR="00085E2F" w:rsidRDefault="00085E2F" w:rsidP="00C4339E">
            <w:pPr>
              <w:pStyle w:val="BodyText"/>
              <w:rPr>
                <w:rFonts w:ascii="Arial" w:hAnsi="Arial" w:cs="Arial"/>
                <w:b w:val="0"/>
              </w:rPr>
            </w:pPr>
          </w:p>
          <w:p w:rsidR="00085E2F" w:rsidRDefault="00085E2F" w:rsidP="00085E2F">
            <w:pPr>
              <w:pStyle w:val="BodyText"/>
              <w:numPr>
                <w:ilvl w:val="0"/>
                <w:numId w:val="7"/>
              </w:numPr>
              <w:rPr>
                <w:rFonts w:ascii="Arial" w:hAnsi="Arial" w:cs="Arial"/>
                <w:b w:val="0"/>
              </w:rPr>
            </w:pPr>
            <w:r>
              <w:rPr>
                <w:rFonts w:ascii="Arial" w:hAnsi="Arial" w:cs="Arial"/>
                <w:b w:val="0"/>
              </w:rPr>
              <w:t xml:space="preserve">There will be two transitions for </w:t>
            </w:r>
            <w:r w:rsidR="003650E1">
              <w:rPr>
                <w:rFonts w:ascii="Arial" w:hAnsi="Arial" w:cs="Arial"/>
                <w:b w:val="0"/>
              </w:rPr>
              <w:t xml:space="preserve">the </w:t>
            </w:r>
            <w:r w:rsidR="00F43563">
              <w:rPr>
                <w:rFonts w:ascii="Arial" w:hAnsi="Arial" w:cs="Arial"/>
                <w:b w:val="0"/>
              </w:rPr>
              <w:t>new pupils</w:t>
            </w:r>
          </w:p>
          <w:p w:rsidR="00F43563" w:rsidRDefault="00F43563" w:rsidP="00085E2F">
            <w:pPr>
              <w:pStyle w:val="BodyText"/>
              <w:numPr>
                <w:ilvl w:val="0"/>
                <w:numId w:val="7"/>
              </w:numPr>
              <w:rPr>
                <w:rFonts w:ascii="Arial" w:hAnsi="Arial" w:cs="Arial"/>
                <w:b w:val="0"/>
              </w:rPr>
            </w:pPr>
            <w:r>
              <w:rPr>
                <w:rFonts w:ascii="Arial" w:hAnsi="Arial" w:cs="Arial"/>
                <w:b w:val="0"/>
              </w:rPr>
              <w:t xml:space="preserve">They would not be part of </w:t>
            </w:r>
            <w:r w:rsidR="00321A99">
              <w:rPr>
                <w:rFonts w:ascii="Arial" w:hAnsi="Arial" w:cs="Arial"/>
                <w:b w:val="0"/>
              </w:rPr>
              <w:t>a vertical tutor group but</w:t>
            </w:r>
            <w:r>
              <w:rPr>
                <w:rFonts w:ascii="Arial" w:hAnsi="Arial" w:cs="Arial"/>
                <w:b w:val="0"/>
              </w:rPr>
              <w:t xml:space="preserve"> they could be paired with a Year 12 pupil for coaching and mentoring</w:t>
            </w:r>
            <w:r w:rsidR="00EC0A47">
              <w:rPr>
                <w:rFonts w:ascii="Arial" w:hAnsi="Arial" w:cs="Arial"/>
                <w:b w:val="0"/>
              </w:rPr>
              <w:t>,</w:t>
            </w:r>
            <w:r>
              <w:rPr>
                <w:rFonts w:ascii="Arial" w:hAnsi="Arial" w:cs="Arial"/>
                <w:b w:val="0"/>
              </w:rPr>
              <w:t xml:space="preserve"> meeting </w:t>
            </w:r>
            <w:r w:rsidR="00EC0A47">
              <w:rPr>
                <w:rFonts w:ascii="Arial" w:hAnsi="Arial" w:cs="Arial"/>
                <w:b w:val="0"/>
              </w:rPr>
              <w:t xml:space="preserve">them </w:t>
            </w:r>
            <w:r>
              <w:rPr>
                <w:rFonts w:ascii="Arial" w:hAnsi="Arial" w:cs="Arial"/>
                <w:b w:val="0"/>
              </w:rPr>
              <w:t>weekly when t</w:t>
            </w:r>
            <w:r w:rsidR="00EC0A47">
              <w:rPr>
                <w:rFonts w:ascii="Arial" w:hAnsi="Arial" w:cs="Arial"/>
                <w:b w:val="0"/>
              </w:rPr>
              <w:t>heir mentor is</w:t>
            </w:r>
            <w:r>
              <w:rPr>
                <w:rFonts w:ascii="Arial" w:hAnsi="Arial" w:cs="Arial"/>
                <w:b w:val="0"/>
              </w:rPr>
              <w:t xml:space="preserve"> on site </w:t>
            </w:r>
            <w:r w:rsidR="00EC0A47">
              <w:rPr>
                <w:rFonts w:ascii="Arial" w:hAnsi="Arial" w:cs="Arial"/>
                <w:b w:val="0"/>
              </w:rPr>
              <w:t>for catering</w:t>
            </w:r>
            <w:r w:rsidR="00321A99">
              <w:rPr>
                <w:rFonts w:ascii="Arial" w:hAnsi="Arial" w:cs="Arial"/>
                <w:b w:val="0"/>
              </w:rPr>
              <w:t>.  They could then join their</w:t>
            </w:r>
            <w:r>
              <w:rPr>
                <w:rFonts w:ascii="Arial" w:hAnsi="Arial" w:cs="Arial"/>
                <w:b w:val="0"/>
              </w:rPr>
              <w:t xml:space="preserve"> mentor</w:t>
            </w:r>
            <w:r w:rsidR="00321A99">
              <w:rPr>
                <w:rFonts w:ascii="Arial" w:hAnsi="Arial" w:cs="Arial"/>
                <w:b w:val="0"/>
              </w:rPr>
              <w:t>’</w:t>
            </w:r>
            <w:r>
              <w:rPr>
                <w:rFonts w:ascii="Arial" w:hAnsi="Arial" w:cs="Arial"/>
                <w:b w:val="0"/>
              </w:rPr>
              <w:t>s VT in</w:t>
            </w:r>
            <w:r w:rsidR="00EC0A47">
              <w:rPr>
                <w:rFonts w:ascii="Arial" w:hAnsi="Arial" w:cs="Arial"/>
                <w:b w:val="0"/>
              </w:rPr>
              <w:t xml:space="preserve"> Y</w:t>
            </w:r>
            <w:r>
              <w:rPr>
                <w:rFonts w:ascii="Arial" w:hAnsi="Arial" w:cs="Arial"/>
                <w:b w:val="0"/>
              </w:rPr>
              <w:t>ear 8</w:t>
            </w:r>
          </w:p>
          <w:p w:rsidR="004B3547" w:rsidRDefault="00D346C7" w:rsidP="004B3547">
            <w:pPr>
              <w:pStyle w:val="BodyText"/>
              <w:numPr>
                <w:ilvl w:val="0"/>
                <w:numId w:val="7"/>
              </w:numPr>
              <w:rPr>
                <w:rFonts w:ascii="Arial" w:hAnsi="Arial" w:cs="Arial"/>
                <w:b w:val="0"/>
              </w:rPr>
            </w:pPr>
            <w:r>
              <w:rPr>
                <w:rFonts w:ascii="Arial" w:hAnsi="Arial" w:cs="Arial"/>
                <w:b w:val="0"/>
              </w:rPr>
              <w:t>Specialist equipment will be more limited, particularly for music and</w:t>
            </w:r>
            <w:r w:rsidR="000304C7">
              <w:rPr>
                <w:rFonts w:ascii="Arial" w:hAnsi="Arial" w:cs="Arial"/>
                <w:b w:val="0"/>
              </w:rPr>
              <w:t>,</w:t>
            </w:r>
            <w:r>
              <w:rPr>
                <w:rFonts w:ascii="Arial" w:hAnsi="Arial" w:cs="Arial"/>
                <w:b w:val="0"/>
              </w:rPr>
              <w:t xml:space="preserve"> possibly</w:t>
            </w:r>
            <w:r w:rsidR="000304C7">
              <w:rPr>
                <w:rFonts w:ascii="Arial" w:hAnsi="Arial" w:cs="Arial"/>
                <w:b w:val="0"/>
              </w:rPr>
              <w:t>,</w:t>
            </w:r>
            <w:r>
              <w:rPr>
                <w:rFonts w:ascii="Arial" w:hAnsi="Arial" w:cs="Arial"/>
                <w:b w:val="0"/>
              </w:rPr>
              <w:t xml:space="preserve"> science</w:t>
            </w:r>
          </w:p>
          <w:p w:rsidR="00CB5B28" w:rsidRPr="004B3547" w:rsidRDefault="00CB5B28" w:rsidP="004B3547">
            <w:pPr>
              <w:pStyle w:val="BodyText"/>
              <w:numPr>
                <w:ilvl w:val="0"/>
                <w:numId w:val="7"/>
              </w:numPr>
              <w:rPr>
                <w:rFonts w:ascii="Arial" w:hAnsi="Arial" w:cs="Arial"/>
                <w:b w:val="0"/>
              </w:rPr>
            </w:pPr>
            <w:r w:rsidRPr="00CB5B28">
              <w:rPr>
                <w:rFonts w:ascii="Arial" w:hAnsi="Arial" w:cs="Arial"/>
                <w:b w:val="0"/>
              </w:rPr>
              <w:t>Initial prospective parents meeting and transition events will be more complicate</w:t>
            </w:r>
            <w:r>
              <w:rPr>
                <w:rFonts w:ascii="Arial" w:hAnsi="Arial" w:cs="Arial"/>
                <w:b w:val="0"/>
              </w:rPr>
              <w:t>d and therefore need to be carefully considered and planned for</w:t>
            </w:r>
          </w:p>
          <w:p w:rsidR="003F04C5" w:rsidRDefault="003F04C5" w:rsidP="00C4339E">
            <w:pPr>
              <w:pStyle w:val="BodyText"/>
              <w:rPr>
                <w:rFonts w:ascii="Arial" w:hAnsi="Arial" w:cs="Arial"/>
                <w:b w:val="0"/>
              </w:rPr>
            </w:pPr>
          </w:p>
          <w:p w:rsidR="003F04C5" w:rsidRPr="00C4339E" w:rsidRDefault="00321A99" w:rsidP="00C4339E">
            <w:pPr>
              <w:pStyle w:val="BodyText"/>
              <w:rPr>
                <w:rFonts w:ascii="Arial" w:hAnsi="Arial" w:cs="Arial"/>
                <w:b w:val="0"/>
              </w:rPr>
            </w:pPr>
            <w:r>
              <w:rPr>
                <w:rFonts w:ascii="Arial" w:hAnsi="Arial" w:cs="Arial"/>
                <w:b w:val="0"/>
              </w:rPr>
              <w:t>T</w:t>
            </w:r>
            <w:r w:rsidR="00113D43">
              <w:rPr>
                <w:rFonts w:ascii="Arial" w:hAnsi="Arial" w:cs="Arial"/>
                <w:b w:val="0"/>
              </w:rPr>
              <w:t>he school</w:t>
            </w:r>
            <w:r w:rsidR="003F04C5">
              <w:rPr>
                <w:rFonts w:ascii="Arial" w:hAnsi="Arial" w:cs="Arial"/>
                <w:b w:val="0"/>
              </w:rPr>
              <w:t xml:space="preserve"> need</w:t>
            </w:r>
            <w:r w:rsidR="00113D43">
              <w:rPr>
                <w:rFonts w:ascii="Arial" w:hAnsi="Arial" w:cs="Arial"/>
                <w:b w:val="0"/>
              </w:rPr>
              <w:t>s</w:t>
            </w:r>
            <w:r w:rsidR="003F04C5">
              <w:rPr>
                <w:rFonts w:ascii="Arial" w:hAnsi="Arial" w:cs="Arial"/>
                <w:b w:val="0"/>
              </w:rPr>
              <w:t xml:space="preserve"> to ensure that the benefits</w:t>
            </w:r>
            <w:r>
              <w:rPr>
                <w:rFonts w:ascii="Arial" w:hAnsi="Arial" w:cs="Arial"/>
                <w:b w:val="0"/>
              </w:rPr>
              <w:t xml:space="preserve"> deriving from the implementation of any</w:t>
            </w:r>
            <w:r w:rsidR="003F04C5">
              <w:rPr>
                <w:rFonts w:ascii="Arial" w:hAnsi="Arial" w:cs="Arial"/>
                <w:b w:val="0"/>
              </w:rPr>
              <w:t xml:space="preserve"> </w:t>
            </w:r>
            <w:r w:rsidR="00113D43">
              <w:rPr>
                <w:rFonts w:ascii="Arial" w:hAnsi="Arial" w:cs="Arial"/>
                <w:b w:val="0"/>
              </w:rPr>
              <w:t xml:space="preserve">such changes will </w:t>
            </w:r>
            <w:r w:rsidR="00085E2F">
              <w:rPr>
                <w:rFonts w:ascii="Arial" w:hAnsi="Arial" w:cs="Arial"/>
                <w:b w:val="0"/>
              </w:rPr>
              <w:t xml:space="preserve">mitigate </w:t>
            </w:r>
            <w:r w:rsidR="003F04C5">
              <w:rPr>
                <w:rFonts w:ascii="Arial" w:hAnsi="Arial" w:cs="Arial"/>
                <w:b w:val="0"/>
              </w:rPr>
              <w:t>these disadvantages</w:t>
            </w:r>
            <w:r w:rsidR="00085E2F">
              <w:rPr>
                <w:rFonts w:ascii="Arial" w:hAnsi="Arial" w:cs="Arial"/>
                <w:b w:val="0"/>
              </w:rPr>
              <w:t>.</w:t>
            </w:r>
          </w:p>
          <w:p w:rsidR="00855128" w:rsidRPr="00EF5526" w:rsidRDefault="00855128">
            <w:pPr>
              <w:pStyle w:val="BodyText"/>
              <w:rPr>
                <w:rFonts w:ascii="Arial" w:hAnsi="Arial" w:cs="Arial"/>
              </w:rPr>
            </w:pPr>
          </w:p>
          <w:p w:rsidR="00855128" w:rsidRPr="00EF5526" w:rsidRDefault="00855128">
            <w:pPr>
              <w:pStyle w:val="BodyText"/>
              <w:rPr>
                <w:rFonts w:ascii="Arial" w:hAnsi="Arial" w:cs="Arial"/>
              </w:rPr>
            </w:pPr>
          </w:p>
        </w:tc>
      </w:tr>
    </w:tbl>
    <w:p w:rsidR="00855128" w:rsidRPr="00EF5526" w:rsidRDefault="00855128">
      <w:pPr>
        <w:pStyle w:val="BodyText"/>
        <w:rPr>
          <w:rFonts w:ascii="Arial" w:hAnsi="Arial" w:cs="Arial"/>
        </w:rPr>
      </w:pPr>
    </w:p>
    <w:p w:rsidR="00855128" w:rsidRPr="00E904E6" w:rsidRDefault="00DF6D1A">
      <w:pPr>
        <w:pStyle w:val="Heading2"/>
        <w:rPr>
          <w:rFonts w:ascii="Arial" w:hAnsi="Arial" w:cs="Arial"/>
          <w:b/>
          <w:sz w:val="24"/>
          <w:szCs w:val="24"/>
        </w:rPr>
      </w:pPr>
      <w:hyperlink w:anchor="_Scope_Objectives_and_2" w:history="1">
        <w:r w:rsidR="00855128" w:rsidRPr="00E904E6">
          <w:rPr>
            <w:rStyle w:val="Hyperlink"/>
            <w:rFonts w:ascii="Arial" w:hAnsi="Arial" w:cs="Arial"/>
            <w:b/>
            <w:sz w:val="24"/>
            <w:szCs w:val="24"/>
          </w:rPr>
          <w:t>Scope</w:t>
        </w:r>
      </w:hyperlink>
      <w:r w:rsidR="00855128" w:rsidRPr="00E904E6">
        <w:rPr>
          <w:rFonts w:ascii="Arial" w:hAnsi="Arial" w:cs="Arial"/>
          <w:b/>
          <w:sz w:val="24"/>
          <w:szCs w:val="24"/>
        </w:rPr>
        <w:t xml:space="preserve"> </w:t>
      </w:r>
      <w:r w:rsidR="006222A0" w:rsidRPr="006222A0">
        <w:rPr>
          <w:rFonts w:ascii="Arial" w:hAnsi="Arial" w:cs="Arial"/>
          <w:b/>
          <w:sz w:val="24"/>
          <w:szCs w:val="24"/>
        </w:rPr>
        <w:t xml:space="preserve">In this section you need to describe what the scope of the project is, its key objectives, deliverables and purpose.  What business benefits </w:t>
      </w:r>
      <w:r w:rsidR="006222A0" w:rsidRPr="006222A0">
        <w:rPr>
          <w:rFonts w:ascii="Arial" w:hAnsi="Arial" w:cs="Arial"/>
          <w:b/>
          <w:sz w:val="24"/>
          <w:szCs w:val="24"/>
        </w:rPr>
        <w:lastRenderedPageBreak/>
        <w:t>will accrue?  Are there any events, work or other projects that are either dependent on the outcome of this project or that the project will depend on.</w:t>
      </w:r>
    </w:p>
    <w:p w:rsidR="00855128" w:rsidRPr="00EF5526" w:rsidRDefault="00855128">
      <w:pPr>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855128" w:rsidRPr="00EF5526" w:rsidTr="00EF5526">
        <w:tc>
          <w:tcPr>
            <w:tcW w:w="8897" w:type="dxa"/>
          </w:tcPr>
          <w:p w:rsidR="00811019" w:rsidRDefault="00811019">
            <w:pPr>
              <w:pStyle w:val="BodyText"/>
              <w:rPr>
                <w:rFonts w:ascii="Arial" w:hAnsi="Arial" w:cs="Arial"/>
                <w:b w:val="0"/>
              </w:rPr>
            </w:pPr>
            <w:r>
              <w:rPr>
                <w:rFonts w:ascii="Arial" w:hAnsi="Arial" w:cs="Arial"/>
                <w:b w:val="0"/>
              </w:rPr>
              <w:t>Key objectives:</w:t>
            </w:r>
          </w:p>
          <w:p w:rsidR="00811019" w:rsidRDefault="00811019" w:rsidP="00811019">
            <w:pPr>
              <w:pStyle w:val="BodyText"/>
              <w:rPr>
                <w:rFonts w:ascii="Arial" w:hAnsi="Arial" w:cs="Arial"/>
                <w:b w:val="0"/>
              </w:rPr>
            </w:pPr>
          </w:p>
          <w:p w:rsidR="00811019" w:rsidRPr="00811019" w:rsidRDefault="00E14C0B" w:rsidP="00811019">
            <w:pPr>
              <w:pStyle w:val="BodyText"/>
              <w:numPr>
                <w:ilvl w:val="0"/>
                <w:numId w:val="4"/>
              </w:numPr>
              <w:rPr>
                <w:rFonts w:ascii="Arial" w:hAnsi="Arial" w:cs="Arial"/>
                <w:b w:val="0"/>
              </w:rPr>
            </w:pPr>
            <w:r>
              <w:rPr>
                <w:rFonts w:ascii="Arial" w:hAnsi="Arial" w:cs="Arial"/>
                <w:b w:val="0"/>
              </w:rPr>
              <w:t>The</w:t>
            </w:r>
            <w:r w:rsidR="00811019">
              <w:rPr>
                <w:rFonts w:ascii="Arial" w:hAnsi="Arial" w:cs="Arial"/>
                <w:b w:val="0"/>
              </w:rPr>
              <w:t xml:space="preserve"> develop</w:t>
            </w:r>
            <w:r>
              <w:rPr>
                <w:rFonts w:ascii="Arial" w:hAnsi="Arial" w:cs="Arial"/>
                <w:b w:val="0"/>
              </w:rPr>
              <w:t>ment</w:t>
            </w:r>
            <w:r w:rsidR="00811019">
              <w:rPr>
                <w:rFonts w:ascii="Arial" w:hAnsi="Arial" w:cs="Arial"/>
                <w:b w:val="0"/>
              </w:rPr>
              <w:t xml:space="preserve"> a middle school system to support pupils emotional, social and academic development at transition from primary to secondary school</w:t>
            </w:r>
          </w:p>
          <w:p w:rsidR="00811019" w:rsidRDefault="00E14C0B" w:rsidP="00811019">
            <w:pPr>
              <w:pStyle w:val="BodyText"/>
              <w:numPr>
                <w:ilvl w:val="0"/>
                <w:numId w:val="4"/>
              </w:numPr>
              <w:rPr>
                <w:rFonts w:ascii="Arial" w:hAnsi="Arial" w:cs="Arial"/>
                <w:b w:val="0"/>
              </w:rPr>
            </w:pPr>
            <w:r>
              <w:rPr>
                <w:rFonts w:ascii="Arial" w:hAnsi="Arial" w:cs="Arial"/>
                <w:b w:val="0"/>
              </w:rPr>
              <w:t>T</w:t>
            </w:r>
            <w:r w:rsidR="00811019">
              <w:rPr>
                <w:rFonts w:ascii="Arial" w:hAnsi="Arial" w:cs="Arial"/>
                <w:b w:val="0"/>
              </w:rPr>
              <w:t>o reduce the amount of challenging behaviour during transition</w:t>
            </w:r>
          </w:p>
          <w:p w:rsidR="00811019" w:rsidRDefault="00E14C0B" w:rsidP="00811019">
            <w:pPr>
              <w:pStyle w:val="BodyText"/>
              <w:numPr>
                <w:ilvl w:val="0"/>
                <w:numId w:val="4"/>
              </w:numPr>
              <w:rPr>
                <w:rFonts w:ascii="Arial" w:hAnsi="Arial" w:cs="Arial"/>
                <w:b w:val="0"/>
              </w:rPr>
            </w:pPr>
            <w:r>
              <w:rPr>
                <w:rFonts w:ascii="Arial" w:hAnsi="Arial" w:cs="Arial"/>
                <w:b w:val="0"/>
              </w:rPr>
              <w:t>T</w:t>
            </w:r>
            <w:r w:rsidR="00811019">
              <w:rPr>
                <w:rFonts w:ascii="Arial" w:hAnsi="Arial" w:cs="Arial"/>
                <w:b w:val="0"/>
              </w:rPr>
              <w:t>o provide a secure base to ensure that pupils thrive during the transition phase to secondary education</w:t>
            </w:r>
          </w:p>
          <w:p w:rsidR="00CB5B28" w:rsidRDefault="00CB5B28" w:rsidP="00811019">
            <w:pPr>
              <w:pStyle w:val="BodyText"/>
              <w:numPr>
                <w:ilvl w:val="0"/>
                <w:numId w:val="4"/>
              </w:numPr>
              <w:rPr>
                <w:rFonts w:ascii="Arial" w:hAnsi="Arial" w:cs="Arial"/>
                <w:b w:val="0"/>
              </w:rPr>
            </w:pPr>
            <w:r>
              <w:rPr>
                <w:rFonts w:ascii="Arial" w:hAnsi="Arial" w:cs="Arial"/>
                <w:b w:val="0"/>
              </w:rPr>
              <w:t>To provide a less demanding curriculum to allow pupils to develop core skills for learning in independence</w:t>
            </w:r>
          </w:p>
          <w:p w:rsidR="0050357C" w:rsidRDefault="00E14C0B" w:rsidP="00811019">
            <w:pPr>
              <w:pStyle w:val="BodyText"/>
              <w:numPr>
                <w:ilvl w:val="0"/>
                <w:numId w:val="4"/>
              </w:numPr>
              <w:rPr>
                <w:rFonts w:ascii="Arial" w:hAnsi="Arial" w:cs="Arial"/>
                <w:b w:val="0"/>
              </w:rPr>
            </w:pPr>
            <w:r>
              <w:rPr>
                <w:rFonts w:ascii="Arial" w:hAnsi="Arial" w:cs="Arial"/>
                <w:b w:val="0"/>
              </w:rPr>
              <w:t>T</w:t>
            </w:r>
            <w:r w:rsidR="00084CD1">
              <w:rPr>
                <w:rFonts w:ascii="Arial" w:hAnsi="Arial" w:cs="Arial"/>
                <w:b w:val="0"/>
              </w:rPr>
              <w:t>o reduce the stress on pupils as they</w:t>
            </w:r>
            <w:r w:rsidR="0050357C">
              <w:rPr>
                <w:rFonts w:ascii="Arial" w:hAnsi="Arial" w:cs="Arial"/>
                <w:b w:val="0"/>
              </w:rPr>
              <w:t xml:space="preserve"> cope</w:t>
            </w:r>
            <w:r w:rsidR="00084CD1">
              <w:rPr>
                <w:rFonts w:ascii="Arial" w:hAnsi="Arial" w:cs="Arial"/>
                <w:b w:val="0"/>
              </w:rPr>
              <w:t xml:space="preserve"> with a demanding environment and</w:t>
            </w:r>
            <w:r w:rsidR="0050357C">
              <w:rPr>
                <w:rFonts w:ascii="Arial" w:hAnsi="Arial" w:cs="Arial"/>
                <w:b w:val="0"/>
              </w:rPr>
              <w:t xml:space="preserve"> allow them tim</w:t>
            </w:r>
            <w:r w:rsidR="00084CD1">
              <w:rPr>
                <w:rFonts w:ascii="Arial" w:hAnsi="Arial" w:cs="Arial"/>
                <w:b w:val="0"/>
              </w:rPr>
              <w:t>e to mature and gain confidence to develop</w:t>
            </w:r>
            <w:r w:rsidR="0050357C">
              <w:rPr>
                <w:rFonts w:ascii="Arial" w:hAnsi="Arial" w:cs="Arial"/>
                <w:b w:val="0"/>
              </w:rPr>
              <w:t xml:space="preserve"> academically, socially and emotionally.</w:t>
            </w:r>
          </w:p>
          <w:p w:rsidR="00811019" w:rsidRDefault="00E14C0B" w:rsidP="00811019">
            <w:pPr>
              <w:pStyle w:val="BodyText"/>
              <w:numPr>
                <w:ilvl w:val="0"/>
                <w:numId w:val="4"/>
              </w:numPr>
              <w:rPr>
                <w:rFonts w:ascii="Arial" w:hAnsi="Arial" w:cs="Arial"/>
                <w:b w:val="0"/>
              </w:rPr>
            </w:pPr>
            <w:r>
              <w:rPr>
                <w:rFonts w:ascii="Arial" w:hAnsi="Arial" w:cs="Arial"/>
                <w:b w:val="0"/>
              </w:rPr>
              <w:t>T</w:t>
            </w:r>
            <w:r w:rsidR="00811019">
              <w:rPr>
                <w:rFonts w:ascii="Arial" w:hAnsi="Arial" w:cs="Arial"/>
                <w:b w:val="0"/>
              </w:rPr>
              <w:t>o provide a stepping stone from primary school to the demands of the secondary curriculum</w:t>
            </w:r>
          </w:p>
          <w:p w:rsidR="00852C47" w:rsidRPr="00CB5B28" w:rsidRDefault="00E14C0B" w:rsidP="00811019">
            <w:pPr>
              <w:pStyle w:val="BodyText"/>
              <w:numPr>
                <w:ilvl w:val="0"/>
                <w:numId w:val="4"/>
              </w:numPr>
              <w:rPr>
                <w:rFonts w:ascii="Arial" w:hAnsi="Arial" w:cs="Arial"/>
                <w:b w:val="0"/>
              </w:rPr>
            </w:pPr>
            <w:r w:rsidRPr="00CB5B28">
              <w:rPr>
                <w:rFonts w:ascii="Arial" w:hAnsi="Arial" w:cs="Arial"/>
                <w:b w:val="0"/>
              </w:rPr>
              <w:t>T</w:t>
            </w:r>
            <w:r w:rsidR="00852C47" w:rsidRPr="00CB5B28">
              <w:rPr>
                <w:rFonts w:ascii="Arial" w:hAnsi="Arial" w:cs="Arial"/>
                <w:b w:val="0"/>
              </w:rPr>
              <w:t>o ensure continuity from KS4 to KS5.</w:t>
            </w:r>
          </w:p>
          <w:p w:rsidR="00811019" w:rsidRDefault="00811019">
            <w:pPr>
              <w:pStyle w:val="BodyText"/>
              <w:rPr>
                <w:rFonts w:ascii="Arial" w:hAnsi="Arial" w:cs="Arial"/>
                <w:b w:val="0"/>
              </w:rPr>
            </w:pPr>
          </w:p>
          <w:p w:rsidR="0036002B" w:rsidRDefault="009E4051">
            <w:pPr>
              <w:pStyle w:val="BodyText"/>
              <w:rPr>
                <w:rFonts w:ascii="Arial" w:hAnsi="Arial" w:cs="Arial"/>
                <w:b w:val="0"/>
              </w:rPr>
            </w:pPr>
            <w:r>
              <w:rPr>
                <w:rFonts w:ascii="Arial" w:hAnsi="Arial" w:cs="Arial"/>
                <w:b w:val="0"/>
              </w:rPr>
              <w:t xml:space="preserve">The project will require internal refurbishment of some of the teaching rooms at the Ken </w:t>
            </w:r>
            <w:proofErr w:type="spellStart"/>
            <w:r>
              <w:rPr>
                <w:rFonts w:ascii="Arial" w:hAnsi="Arial" w:cs="Arial"/>
                <w:b w:val="0"/>
              </w:rPr>
              <w:t>Acock</w:t>
            </w:r>
            <w:proofErr w:type="spellEnd"/>
            <w:r w:rsidR="00B70BA0">
              <w:rPr>
                <w:rFonts w:ascii="Arial" w:hAnsi="Arial" w:cs="Arial"/>
                <w:b w:val="0"/>
              </w:rPr>
              <w:t xml:space="preserve"> site </w:t>
            </w:r>
            <w:r>
              <w:rPr>
                <w:rFonts w:ascii="Arial" w:hAnsi="Arial" w:cs="Arial"/>
                <w:b w:val="0"/>
              </w:rPr>
              <w:t>in order to accommodate six class groups.  Currently there are six potential teaching bases plus a hall, an industrial kitchen, a therapy room, medical room and a</w:t>
            </w:r>
            <w:r w:rsidR="00EB1BCC">
              <w:rPr>
                <w:rFonts w:ascii="Arial" w:hAnsi="Arial" w:cs="Arial"/>
                <w:b w:val="0"/>
              </w:rPr>
              <w:t>n</w:t>
            </w:r>
            <w:r>
              <w:rPr>
                <w:rFonts w:ascii="Arial" w:hAnsi="Arial" w:cs="Arial"/>
                <w:b w:val="0"/>
              </w:rPr>
              <w:t xml:space="preserve"> </w:t>
            </w:r>
            <w:r w:rsidR="00EB1BCC">
              <w:rPr>
                <w:rFonts w:ascii="Arial" w:hAnsi="Arial" w:cs="Arial"/>
                <w:b w:val="0"/>
              </w:rPr>
              <w:t>outside horticulture classroom</w:t>
            </w:r>
            <w:r w:rsidR="00CB5B28">
              <w:rPr>
                <w:rFonts w:ascii="Arial" w:hAnsi="Arial" w:cs="Arial"/>
                <w:b w:val="0"/>
              </w:rPr>
              <w:t xml:space="preserve"> with green house</w:t>
            </w:r>
            <w:r>
              <w:rPr>
                <w:rFonts w:ascii="Arial" w:hAnsi="Arial" w:cs="Arial"/>
                <w:b w:val="0"/>
              </w:rPr>
              <w:t xml:space="preserve">.  There is also </w:t>
            </w:r>
            <w:r w:rsidR="00EB1BCC">
              <w:rPr>
                <w:rFonts w:ascii="Arial" w:hAnsi="Arial" w:cs="Arial"/>
                <w:b w:val="0"/>
              </w:rPr>
              <w:t>a meeting room, staff room,</w:t>
            </w:r>
            <w:r>
              <w:rPr>
                <w:rFonts w:ascii="Arial" w:hAnsi="Arial" w:cs="Arial"/>
                <w:b w:val="0"/>
              </w:rPr>
              <w:t xml:space="preserve"> reception area and a small office for the Key Stage manager and site manager. The outside area has some grassed play area and </w:t>
            </w:r>
            <w:r w:rsidR="00E14C0B">
              <w:rPr>
                <w:rFonts w:ascii="Arial" w:hAnsi="Arial" w:cs="Arial"/>
                <w:b w:val="0"/>
              </w:rPr>
              <w:t xml:space="preserve">is equipped with </w:t>
            </w:r>
            <w:r>
              <w:rPr>
                <w:rFonts w:ascii="Arial" w:hAnsi="Arial" w:cs="Arial"/>
                <w:b w:val="0"/>
              </w:rPr>
              <w:t xml:space="preserve">a MUGA.  </w:t>
            </w:r>
          </w:p>
          <w:p w:rsidR="0036002B" w:rsidRDefault="0036002B">
            <w:pPr>
              <w:pStyle w:val="BodyText"/>
              <w:rPr>
                <w:rFonts w:ascii="Arial" w:hAnsi="Arial" w:cs="Arial"/>
                <w:b w:val="0"/>
              </w:rPr>
            </w:pPr>
          </w:p>
          <w:p w:rsidR="007B5435" w:rsidRDefault="00EB1BCC">
            <w:pPr>
              <w:pStyle w:val="BodyText"/>
              <w:rPr>
                <w:rFonts w:ascii="Arial" w:hAnsi="Arial" w:cs="Arial"/>
                <w:b w:val="0"/>
              </w:rPr>
            </w:pPr>
            <w:r>
              <w:rPr>
                <w:rFonts w:ascii="Arial" w:hAnsi="Arial" w:cs="Arial"/>
                <w:b w:val="0"/>
              </w:rPr>
              <w:t>T</w:t>
            </w:r>
            <w:r w:rsidR="007B5435">
              <w:rPr>
                <w:rFonts w:ascii="Arial" w:hAnsi="Arial" w:cs="Arial"/>
                <w:b w:val="0"/>
              </w:rPr>
              <w:t xml:space="preserve">he </w:t>
            </w:r>
            <w:r w:rsidR="0036002B">
              <w:rPr>
                <w:rFonts w:ascii="Arial" w:hAnsi="Arial" w:cs="Arial"/>
                <w:b w:val="0"/>
              </w:rPr>
              <w:t xml:space="preserve">accommodation at the Ken </w:t>
            </w:r>
            <w:proofErr w:type="spellStart"/>
            <w:r w:rsidR="0036002B">
              <w:rPr>
                <w:rFonts w:ascii="Arial" w:hAnsi="Arial" w:cs="Arial"/>
                <w:b w:val="0"/>
              </w:rPr>
              <w:t>Acock</w:t>
            </w:r>
            <w:proofErr w:type="spellEnd"/>
            <w:r w:rsidR="0036002B">
              <w:rPr>
                <w:rFonts w:ascii="Arial" w:hAnsi="Arial" w:cs="Arial"/>
                <w:b w:val="0"/>
              </w:rPr>
              <w:t xml:space="preserve"> site </w:t>
            </w:r>
            <w:r w:rsidR="00262825">
              <w:rPr>
                <w:rFonts w:ascii="Arial" w:hAnsi="Arial" w:cs="Arial"/>
                <w:b w:val="0"/>
              </w:rPr>
              <w:t>would require</w:t>
            </w:r>
            <w:r w:rsidR="007B5435">
              <w:rPr>
                <w:rFonts w:ascii="Arial" w:hAnsi="Arial" w:cs="Arial"/>
                <w:b w:val="0"/>
              </w:rPr>
              <w:t xml:space="preserve"> some al</w:t>
            </w:r>
            <w:r>
              <w:rPr>
                <w:rFonts w:ascii="Arial" w:hAnsi="Arial" w:cs="Arial"/>
                <w:b w:val="0"/>
              </w:rPr>
              <w:t>terations to provide the appropriate</w:t>
            </w:r>
            <w:r w:rsidR="007B5435">
              <w:rPr>
                <w:rFonts w:ascii="Arial" w:hAnsi="Arial" w:cs="Arial"/>
                <w:b w:val="0"/>
              </w:rPr>
              <w:t xml:space="preserve"> type of accommodation needed for this younger group of pupils:</w:t>
            </w:r>
          </w:p>
          <w:p w:rsidR="007B5435" w:rsidRDefault="007B5435">
            <w:pPr>
              <w:pStyle w:val="BodyText"/>
              <w:rPr>
                <w:rFonts w:ascii="Arial" w:hAnsi="Arial" w:cs="Arial"/>
                <w:b w:val="0"/>
              </w:rPr>
            </w:pPr>
          </w:p>
          <w:p w:rsidR="007B5435" w:rsidRDefault="00F41596">
            <w:pPr>
              <w:pStyle w:val="BodyText"/>
              <w:rPr>
                <w:rFonts w:ascii="Arial" w:hAnsi="Arial" w:cs="Arial"/>
                <w:b w:val="0"/>
              </w:rPr>
            </w:pPr>
            <w:r>
              <w:rPr>
                <w:rFonts w:ascii="Arial" w:hAnsi="Arial" w:cs="Arial"/>
                <w:b w:val="0"/>
              </w:rPr>
              <w:t>Independent living base – I</w:t>
            </w:r>
            <w:r w:rsidR="007B5435">
              <w:rPr>
                <w:rFonts w:ascii="Arial" w:hAnsi="Arial" w:cs="Arial"/>
                <w:b w:val="0"/>
              </w:rPr>
              <w:t>n</w:t>
            </w:r>
            <w:r w:rsidR="00A228A6">
              <w:rPr>
                <w:rFonts w:ascii="Arial" w:hAnsi="Arial" w:cs="Arial"/>
                <w:b w:val="0"/>
              </w:rPr>
              <w:t>ternal room to provide a ‘break</w:t>
            </w:r>
            <w:r w:rsidR="007B5435">
              <w:rPr>
                <w:rFonts w:ascii="Arial" w:hAnsi="Arial" w:cs="Arial"/>
                <w:b w:val="0"/>
              </w:rPr>
              <w:t>out’ space for small group work and challenging behaviour if required.  The</w:t>
            </w:r>
            <w:r w:rsidR="00262825">
              <w:rPr>
                <w:rFonts w:ascii="Arial" w:hAnsi="Arial" w:cs="Arial"/>
                <w:b w:val="0"/>
              </w:rPr>
              <w:t xml:space="preserve"> small kitchen area would be retained</w:t>
            </w:r>
            <w:r w:rsidR="007B5435">
              <w:rPr>
                <w:rFonts w:ascii="Arial" w:hAnsi="Arial" w:cs="Arial"/>
                <w:b w:val="0"/>
              </w:rPr>
              <w:t xml:space="preserve"> to provide opportunities for small scale FT</w:t>
            </w:r>
          </w:p>
          <w:p w:rsidR="0035213A" w:rsidRDefault="0035213A">
            <w:pPr>
              <w:pStyle w:val="BodyText"/>
              <w:rPr>
                <w:rFonts w:ascii="Arial" w:hAnsi="Arial" w:cs="Arial"/>
                <w:b w:val="0"/>
              </w:rPr>
            </w:pPr>
          </w:p>
          <w:p w:rsidR="007B5435" w:rsidRDefault="00F41596">
            <w:pPr>
              <w:pStyle w:val="BodyText"/>
              <w:rPr>
                <w:rFonts w:ascii="Arial" w:hAnsi="Arial" w:cs="Arial"/>
                <w:b w:val="0"/>
              </w:rPr>
            </w:pPr>
            <w:r>
              <w:rPr>
                <w:rFonts w:ascii="Arial" w:hAnsi="Arial" w:cs="Arial"/>
                <w:b w:val="0"/>
              </w:rPr>
              <w:t>Small classroom – N</w:t>
            </w:r>
            <w:r w:rsidR="007B5435">
              <w:rPr>
                <w:rFonts w:ascii="Arial" w:hAnsi="Arial" w:cs="Arial"/>
                <w:b w:val="0"/>
              </w:rPr>
              <w:t>o change required</w:t>
            </w:r>
          </w:p>
          <w:p w:rsidR="0035213A" w:rsidRDefault="0035213A">
            <w:pPr>
              <w:pStyle w:val="BodyText"/>
              <w:rPr>
                <w:rFonts w:ascii="Arial" w:hAnsi="Arial" w:cs="Arial"/>
                <w:b w:val="0"/>
              </w:rPr>
            </w:pPr>
          </w:p>
          <w:p w:rsidR="007B5435" w:rsidRDefault="00F41596">
            <w:pPr>
              <w:pStyle w:val="BodyText"/>
              <w:rPr>
                <w:rFonts w:ascii="Arial" w:hAnsi="Arial" w:cs="Arial"/>
                <w:b w:val="0"/>
              </w:rPr>
            </w:pPr>
            <w:r>
              <w:rPr>
                <w:rFonts w:ascii="Arial" w:hAnsi="Arial" w:cs="Arial"/>
                <w:b w:val="0"/>
              </w:rPr>
              <w:t>Art room – T</w:t>
            </w:r>
            <w:r w:rsidR="007B5435">
              <w:rPr>
                <w:rFonts w:ascii="Arial" w:hAnsi="Arial" w:cs="Arial"/>
                <w:b w:val="0"/>
              </w:rPr>
              <w:t>hi</w:t>
            </w:r>
            <w:r w:rsidR="00F43563">
              <w:rPr>
                <w:rFonts w:ascii="Arial" w:hAnsi="Arial" w:cs="Arial"/>
                <w:b w:val="0"/>
              </w:rPr>
              <w:t xml:space="preserve">s room would need to </w:t>
            </w:r>
            <w:r w:rsidR="0035213A">
              <w:rPr>
                <w:rFonts w:ascii="Arial" w:hAnsi="Arial" w:cs="Arial"/>
                <w:b w:val="0"/>
              </w:rPr>
              <w:t xml:space="preserve">be </w:t>
            </w:r>
            <w:r w:rsidR="00F43563">
              <w:rPr>
                <w:rFonts w:ascii="Arial" w:hAnsi="Arial" w:cs="Arial"/>
                <w:b w:val="0"/>
              </w:rPr>
              <w:t>converted</w:t>
            </w:r>
            <w:r w:rsidR="007B5435">
              <w:rPr>
                <w:rFonts w:ascii="Arial" w:hAnsi="Arial" w:cs="Arial"/>
                <w:b w:val="0"/>
              </w:rPr>
              <w:t xml:space="preserve"> to a class teaching base. The Kiln would remain in one of the cupboards.</w:t>
            </w:r>
          </w:p>
          <w:p w:rsidR="0035213A" w:rsidRDefault="0035213A">
            <w:pPr>
              <w:pStyle w:val="BodyText"/>
              <w:rPr>
                <w:rFonts w:ascii="Arial" w:hAnsi="Arial" w:cs="Arial"/>
                <w:b w:val="0"/>
              </w:rPr>
            </w:pPr>
          </w:p>
          <w:p w:rsidR="007B5435" w:rsidRDefault="00F41596">
            <w:pPr>
              <w:pStyle w:val="BodyText"/>
              <w:rPr>
                <w:rFonts w:ascii="Arial" w:hAnsi="Arial" w:cs="Arial"/>
                <w:b w:val="0"/>
              </w:rPr>
            </w:pPr>
            <w:r>
              <w:rPr>
                <w:rFonts w:ascii="Arial" w:hAnsi="Arial" w:cs="Arial"/>
                <w:b w:val="0"/>
              </w:rPr>
              <w:t>DT room – T</w:t>
            </w:r>
            <w:r w:rsidR="007B5435">
              <w:rPr>
                <w:rFonts w:ascii="Arial" w:hAnsi="Arial" w:cs="Arial"/>
                <w:b w:val="0"/>
              </w:rPr>
              <w:t>his would combine with art to provide a practical</w:t>
            </w:r>
            <w:r w:rsidR="0035213A">
              <w:rPr>
                <w:rFonts w:ascii="Arial" w:hAnsi="Arial" w:cs="Arial"/>
                <w:b w:val="0"/>
              </w:rPr>
              <w:t xml:space="preserve"> space for pupils.  When </w:t>
            </w:r>
            <w:r w:rsidR="00F43563">
              <w:rPr>
                <w:rFonts w:ascii="Arial" w:hAnsi="Arial" w:cs="Arial"/>
                <w:b w:val="0"/>
              </w:rPr>
              <w:t>not in use for Art or DT it c</w:t>
            </w:r>
            <w:r w:rsidR="007B5435">
              <w:rPr>
                <w:rFonts w:ascii="Arial" w:hAnsi="Arial" w:cs="Arial"/>
                <w:b w:val="0"/>
              </w:rPr>
              <w:t>ould be used as a class base for core work</w:t>
            </w:r>
            <w:r w:rsidR="0031470F">
              <w:rPr>
                <w:rFonts w:ascii="Arial" w:hAnsi="Arial" w:cs="Arial"/>
                <w:b w:val="0"/>
              </w:rPr>
              <w:t>.</w:t>
            </w:r>
            <w:r w:rsidR="00F43563">
              <w:rPr>
                <w:rFonts w:ascii="Arial" w:hAnsi="Arial" w:cs="Arial"/>
                <w:b w:val="0"/>
              </w:rPr>
              <w:t xml:space="preserve"> It could also be used as a possible class base for the sixth group to meet for registration and tutor time</w:t>
            </w:r>
            <w:r w:rsidR="0035213A">
              <w:rPr>
                <w:rFonts w:ascii="Arial" w:hAnsi="Arial" w:cs="Arial"/>
                <w:b w:val="0"/>
              </w:rPr>
              <w:t>.</w:t>
            </w:r>
          </w:p>
          <w:p w:rsidR="0035213A" w:rsidRDefault="0035213A">
            <w:pPr>
              <w:pStyle w:val="BodyText"/>
              <w:rPr>
                <w:rFonts w:ascii="Arial" w:hAnsi="Arial" w:cs="Arial"/>
                <w:b w:val="0"/>
              </w:rPr>
            </w:pPr>
          </w:p>
          <w:p w:rsidR="007B5435" w:rsidRDefault="00F41596">
            <w:pPr>
              <w:pStyle w:val="BodyText"/>
              <w:rPr>
                <w:rFonts w:ascii="Arial" w:hAnsi="Arial" w:cs="Arial"/>
                <w:b w:val="0"/>
              </w:rPr>
            </w:pPr>
            <w:r>
              <w:rPr>
                <w:rFonts w:ascii="Arial" w:hAnsi="Arial" w:cs="Arial"/>
                <w:b w:val="0"/>
              </w:rPr>
              <w:t>Therapy room – W</w:t>
            </w:r>
            <w:r w:rsidR="007B5435">
              <w:rPr>
                <w:rFonts w:ascii="Arial" w:hAnsi="Arial" w:cs="Arial"/>
                <w:b w:val="0"/>
              </w:rPr>
              <w:t>ould remain the same to provide a space for visiting therapist and as an emergency ‘break out’ room if required for challenging behaviour.</w:t>
            </w:r>
          </w:p>
          <w:p w:rsidR="0035213A" w:rsidRDefault="0035213A">
            <w:pPr>
              <w:pStyle w:val="BodyText"/>
              <w:rPr>
                <w:rFonts w:ascii="Arial" w:hAnsi="Arial" w:cs="Arial"/>
                <w:b w:val="0"/>
              </w:rPr>
            </w:pPr>
          </w:p>
          <w:p w:rsidR="007B5435" w:rsidRDefault="00F41596">
            <w:pPr>
              <w:pStyle w:val="BodyText"/>
              <w:rPr>
                <w:rFonts w:ascii="Arial" w:hAnsi="Arial" w:cs="Arial"/>
                <w:b w:val="0"/>
              </w:rPr>
            </w:pPr>
            <w:r>
              <w:rPr>
                <w:rFonts w:ascii="Arial" w:hAnsi="Arial" w:cs="Arial"/>
                <w:b w:val="0"/>
              </w:rPr>
              <w:t>Gym – T</w:t>
            </w:r>
            <w:r w:rsidR="00F43563">
              <w:rPr>
                <w:rFonts w:ascii="Arial" w:hAnsi="Arial" w:cs="Arial"/>
                <w:b w:val="0"/>
              </w:rPr>
              <w:t>his would need to be converted</w:t>
            </w:r>
            <w:r w:rsidR="007B5435">
              <w:rPr>
                <w:rFonts w:ascii="Arial" w:hAnsi="Arial" w:cs="Arial"/>
                <w:b w:val="0"/>
              </w:rPr>
              <w:t xml:space="preserve"> to a class base room with the gym equipment being transferred to the main site.  The gym equipment would be</w:t>
            </w:r>
            <w:r w:rsidR="00F43563">
              <w:rPr>
                <w:rFonts w:ascii="Arial" w:hAnsi="Arial" w:cs="Arial"/>
                <w:b w:val="0"/>
              </w:rPr>
              <w:t xml:space="preserve"> installed in the current staff </w:t>
            </w:r>
            <w:r w:rsidR="007B5435">
              <w:rPr>
                <w:rFonts w:ascii="Arial" w:hAnsi="Arial" w:cs="Arial"/>
                <w:b w:val="0"/>
              </w:rPr>
              <w:t>room</w:t>
            </w:r>
          </w:p>
          <w:p w:rsidR="0035213A" w:rsidRDefault="0035213A">
            <w:pPr>
              <w:pStyle w:val="BodyText"/>
              <w:rPr>
                <w:rFonts w:ascii="Arial" w:hAnsi="Arial" w:cs="Arial"/>
                <w:b w:val="0"/>
              </w:rPr>
            </w:pPr>
          </w:p>
          <w:p w:rsidR="007B5435" w:rsidRDefault="00F41596">
            <w:pPr>
              <w:pStyle w:val="BodyText"/>
              <w:rPr>
                <w:rFonts w:ascii="Arial" w:hAnsi="Arial" w:cs="Arial"/>
                <w:b w:val="0"/>
              </w:rPr>
            </w:pPr>
            <w:r>
              <w:rPr>
                <w:rFonts w:ascii="Arial" w:hAnsi="Arial" w:cs="Arial"/>
                <w:b w:val="0"/>
              </w:rPr>
              <w:t>Hall – W</w:t>
            </w:r>
            <w:r w:rsidR="00FD69DA">
              <w:rPr>
                <w:rFonts w:ascii="Arial" w:hAnsi="Arial" w:cs="Arial"/>
                <w:b w:val="0"/>
              </w:rPr>
              <w:t>ould remain without any alteration</w:t>
            </w:r>
            <w:r w:rsidR="00CB5B28">
              <w:rPr>
                <w:rFonts w:ascii="Arial" w:hAnsi="Arial" w:cs="Arial"/>
                <w:b w:val="0"/>
              </w:rPr>
              <w:t>.  This space will accommodate a base for the Post 16 pupils working on site, as well as for PE, lunch and assembly</w:t>
            </w:r>
          </w:p>
          <w:p w:rsidR="00F41596" w:rsidRDefault="00F41596">
            <w:pPr>
              <w:pStyle w:val="BodyText"/>
              <w:rPr>
                <w:rFonts w:ascii="Arial" w:hAnsi="Arial" w:cs="Arial"/>
                <w:b w:val="0"/>
              </w:rPr>
            </w:pPr>
          </w:p>
          <w:p w:rsidR="007B5435" w:rsidRDefault="00F41596">
            <w:pPr>
              <w:pStyle w:val="BodyText"/>
              <w:rPr>
                <w:rFonts w:ascii="Arial" w:hAnsi="Arial" w:cs="Arial"/>
                <w:b w:val="0"/>
              </w:rPr>
            </w:pPr>
            <w:r>
              <w:rPr>
                <w:rFonts w:ascii="Arial" w:hAnsi="Arial" w:cs="Arial"/>
                <w:b w:val="0"/>
              </w:rPr>
              <w:t>Industrial Kitchen – W</w:t>
            </w:r>
            <w:r w:rsidR="007B5435">
              <w:rPr>
                <w:rFonts w:ascii="Arial" w:hAnsi="Arial" w:cs="Arial"/>
                <w:b w:val="0"/>
              </w:rPr>
              <w:t>ould remain in its current state with a group of Post 16 working in the kitchen every day to prepare lunch for pupils on the site</w:t>
            </w:r>
            <w:r w:rsidR="00CB5B28">
              <w:rPr>
                <w:rFonts w:ascii="Arial" w:hAnsi="Arial" w:cs="Arial"/>
                <w:b w:val="0"/>
              </w:rPr>
              <w:t>.  The current average number of meals cooked daily by Post 16 is 30 plates which will comfortably cover the number of pupils on site in the first year.  It is anticipated that they can accommodate up to 45 plates as the numbers increase.  One group of students will always cook their own lunch in the independent living space</w:t>
            </w:r>
            <w:r w:rsidR="00777BC2">
              <w:rPr>
                <w:rFonts w:ascii="Arial" w:hAnsi="Arial" w:cs="Arial"/>
                <w:b w:val="0"/>
              </w:rPr>
              <w:t xml:space="preserve"> (8 pupils)</w:t>
            </w:r>
            <w:r w:rsidR="00CB5B28">
              <w:rPr>
                <w:rFonts w:ascii="Arial" w:hAnsi="Arial" w:cs="Arial"/>
                <w:b w:val="0"/>
              </w:rPr>
              <w:t xml:space="preserve">, </w:t>
            </w:r>
            <w:r w:rsidR="00777BC2">
              <w:rPr>
                <w:rFonts w:ascii="Arial" w:hAnsi="Arial" w:cs="Arial"/>
                <w:b w:val="0"/>
              </w:rPr>
              <w:t xml:space="preserve">25% (15) of pupils bring their own lunch, </w:t>
            </w:r>
            <w:r w:rsidR="00777BC2">
              <w:rPr>
                <w:rFonts w:ascii="Arial" w:hAnsi="Arial" w:cs="Arial"/>
                <w:b w:val="0"/>
              </w:rPr>
              <w:lastRenderedPageBreak/>
              <w:t>so it is predicted that the kitchen will be able to meet the demand of the pupils on site, however the Post 16 pupils who are catering will need to bring a packed lunch for the day.   Post 16 pupils would return to the Belvue site once the lunch service is completed.</w:t>
            </w:r>
          </w:p>
          <w:p w:rsidR="00CB5B28" w:rsidRDefault="00CB5B28">
            <w:pPr>
              <w:pStyle w:val="BodyText"/>
              <w:rPr>
                <w:rFonts w:ascii="Arial" w:hAnsi="Arial" w:cs="Arial"/>
                <w:b w:val="0"/>
              </w:rPr>
            </w:pPr>
          </w:p>
          <w:p w:rsidR="007B5435" w:rsidRDefault="00F41596">
            <w:pPr>
              <w:pStyle w:val="BodyText"/>
              <w:rPr>
                <w:rFonts w:ascii="Arial" w:hAnsi="Arial" w:cs="Arial"/>
                <w:b w:val="0"/>
              </w:rPr>
            </w:pPr>
            <w:r>
              <w:rPr>
                <w:rFonts w:ascii="Arial" w:hAnsi="Arial" w:cs="Arial"/>
                <w:b w:val="0"/>
              </w:rPr>
              <w:t>Teaching base off the hall – W</w:t>
            </w:r>
            <w:r w:rsidR="007B5435">
              <w:rPr>
                <w:rFonts w:ascii="Arial" w:hAnsi="Arial" w:cs="Arial"/>
                <w:b w:val="0"/>
              </w:rPr>
              <w:t xml:space="preserve">ould remain in its current state </w:t>
            </w:r>
            <w:r w:rsidR="007E354A">
              <w:rPr>
                <w:rFonts w:ascii="Arial" w:hAnsi="Arial" w:cs="Arial"/>
                <w:b w:val="0"/>
              </w:rPr>
              <w:t>and serve as a class base.</w:t>
            </w:r>
          </w:p>
          <w:p w:rsidR="0035213A" w:rsidRDefault="0035213A">
            <w:pPr>
              <w:pStyle w:val="BodyText"/>
              <w:rPr>
                <w:rFonts w:ascii="Arial" w:hAnsi="Arial" w:cs="Arial"/>
                <w:b w:val="0"/>
              </w:rPr>
            </w:pPr>
          </w:p>
          <w:p w:rsidR="007E354A" w:rsidRDefault="007E354A">
            <w:pPr>
              <w:pStyle w:val="BodyText"/>
              <w:rPr>
                <w:rFonts w:ascii="Arial" w:hAnsi="Arial" w:cs="Arial"/>
                <w:b w:val="0"/>
              </w:rPr>
            </w:pPr>
            <w:r>
              <w:rPr>
                <w:rFonts w:ascii="Arial" w:hAnsi="Arial" w:cs="Arial"/>
                <w:b w:val="0"/>
              </w:rPr>
              <w:t xml:space="preserve">Outdoor teaching base for horticulture – </w:t>
            </w:r>
            <w:r w:rsidR="00F41596">
              <w:rPr>
                <w:rFonts w:ascii="Arial" w:hAnsi="Arial" w:cs="Arial"/>
                <w:b w:val="0"/>
              </w:rPr>
              <w:t xml:space="preserve">To be </w:t>
            </w:r>
            <w:r>
              <w:rPr>
                <w:rFonts w:ascii="Arial" w:hAnsi="Arial" w:cs="Arial"/>
                <w:b w:val="0"/>
              </w:rPr>
              <w:t>used for small group teaching and interventions/teaching of horticulture</w:t>
            </w:r>
            <w:r w:rsidR="00FD69DA">
              <w:rPr>
                <w:rFonts w:ascii="Arial" w:hAnsi="Arial" w:cs="Arial"/>
                <w:b w:val="0"/>
              </w:rPr>
              <w:t xml:space="preserve"> and a</w:t>
            </w:r>
            <w:r w:rsidR="00F41596">
              <w:rPr>
                <w:rFonts w:ascii="Arial" w:hAnsi="Arial" w:cs="Arial"/>
                <w:b w:val="0"/>
              </w:rPr>
              <w:t>s a</w:t>
            </w:r>
            <w:r w:rsidR="00F43563">
              <w:rPr>
                <w:rFonts w:ascii="Arial" w:hAnsi="Arial" w:cs="Arial"/>
                <w:b w:val="0"/>
              </w:rPr>
              <w:t xml:space="preserve"> possible</w:t>
            </w:r>
            <w:r w:rsidR="00FD69DA">
              <w:rPr>
                <w:rFonts w:ascii="Arial" w:hAnsi="Arial" w:cs="Arial"/>
                <w:b w:val="0"/>
              </w:rPr>
              <w:t xml:space="preserve"> class base for the sixth group to meet for registration and tutor time.</w:t>
            </w:r>
          </w:p>
          <w:p w:rsidR="007E354A" w:rsidRDefault="007E354A">
            <w:pPr>
              <w:pStyle w:val="BodyText"/>
              <w:rPr>
                <w:rFonts w:ascii="Arial" w:hAnsi="Arial" w:cs="Arial"/>
                <w:b w:val="0"/>
              </w:rPr>
            </w:pPr>
          </w:p>
          <w:p w:rsidR="007E354A" w:rsidRDefault="0035213A">
            <w:pPr>
              <w:pStyle w:val="BodyText"/>
              <w:rPr>
                <w:rFonts w:ascii="Arial" w:hAnsi="Arial" w:cs="Arial"/>
                <w:b w:val="0"/>
              </w:rPr>
            </w:pPr>
            <w:r>
              <w:rPr>
                <w:rFonts w:ascii="Arial" w:hAnsi="Arial" w:cs="Arial"/>
                <w:b w:val="0"/>
              </w:rPr>
              <w:t>With the</w:t>
            </w:r>
            <w:r w:rsidR="007E354A">
              <w:rPr>
                <w:rFonts w:ascii="Arial" w:hAnsi="Arial" w:cs="Arial"/>
                <w:b w:val="0"/>
              </w:rPr>
              <w:t xml:space="preserve"> above</w:t>
            </w:r>
            <w:r>
              <w:rPr>
                <w:rFonts w:ascii="Arial" w:hAnsi="Arial" w:cs="Arial"/>
                <w:b w:val="0"/>
              </w:rPr>
              <w:t xml:space="preserve"> alterations</w:t>
            </w:r>
            <w:r w:rsidR="00F41596">
              <w:rPr>
                <w:rFonts w:ascii="Arial" w:hAnsi="Arial" w:cs="Arial"/>
                <w:b w:val="0"/>
              </w:rPr>
              <w:t>, there are</w:t>
            </w:r>
            <w:r w:rsidR="007E354A">
              <w:rPr>
                <w:rFonts w:ascii="Arial" w:hAnsi="Arial" w:cs="Arial"/>
                <w:b w:val="0"/>
              </w:rPr>
              <w:t xml:space="preserve"> 6 </w:t>
            </w:r>
            <w:r w:rsidR="00F41596">
              <w:rPr>
                <w:rFonts w:ascii="Arial" w:hAnsi="Arial" w:cs="Arial"/>
                <w:b w:val="0"/>
              </w:rPr>
              <w:t xml:space="preserve">potential </w:t>
            </w:r>
            <w:r w:rsidR="007E354A">
              <w:rPr>
                <w:rFonts w:ascii="Arial" w:hAnsi="Arial" w:cs="Arial"/>
                <w:b w:val="0"/>
              </w:rPr>
              <w:t>class base</w:t>
            </w:r>
            <w:r w:rsidR="00F41596">
              <w:rPr>
                <w:rFonts w:ascii="Arial" w:hAnsi="Arial" w:cs="Arial"/>
                <w:b w:val="0"/>
              </w:rPr>
              <w:t>s</w:t>
            </w:r>
            <w:r w:rsidR="00852C47">
              <w:rPr>
                <w:rFonts w:ascii="Arial" w:hAnsi="Arial" w:cs="Arial"/>
                <w:b w:val="0"/>
              </w:rPr>
              <w:t xml:space="preserve">, one serving a </w:t>
            </w:r>
            <w:r w:rsidR="00852C47" w:rsidRPr="00AD50B4">
              <w:rPr>
                <w:rFonts w:ascii="Arial" w:hAnsi="Arial" w:cs="Arial"/>
                <w:b w:val="0"/>
              </w:rPr>
              <w:t>dua</w:t>
            </w:r>
            <w:r w:rsidR="007E354A" w:rsidRPr="00AD50B4">
              <w:rPr>
                <w:rFonts w:ascii="Arial" w:hAnsi="Arial" w:cs="Arial"/>
                <w:b w:val="0"/>
              </w:rPr>
              <w:t>l</w:t>
            </w:r>
            <w:r w:rsidR="007E354A">
              <w:rPr>
                <w:rFonts w:ascii="Arial" w:hAnsi="Arial" w:cs="Arial"/>
                <w:b w:val="0"/>
              </w:rPr>
              <w:t xml:space="preserve"> purpose of core and DT/Art.</w:t>
            </w:r>
            <w:r w:rsidR="00A47844">
              <w:rPr>
                <w:rFonts w:ascii="Arial" w:hAnsi="Arial" w:cs="Arial"/>
                <w:b w:val="0"/>
              </w:rPr>
              <w:t xml:space="preserve">  The independent classroom and industrial kitchen (in the afternoon only) would also serve as a space to deliver Food Technology</w:t>
            </w:r>
            <w:r w:rsidR="00F41596">
              <w:rPr>
                <w:rFonts w:ascii="Arial" w:hAnsi="Arial" w:cs="Arial"/>
                <w:b w:val="0"/>
              </w:rPr>
              <w:t>.</w:t>
            </w:r>
          </w:p>
          <w:p w:rsidR="007E354A" w:rsidRDefault="007E354A">
            <w:pPr>
              <w:pStyle w:val="BodyText"/>
              <w:rPr>
                <w:rFonts w:ascii="Arial" w:hAnsi="Arial" w:cs="Arial"/>
                <w:b w:val="0"/>
              </w:rPr>
            </w:pPr>
          </w:p>
          <w:p w:rsidR="007E354A" w:rsidRDefault="007E354A">
            <w:pPr>
              <w:pStyle w:val="BodyText"/>
              <w:rPr>
                <w:rFonts w:ascii="Arial" w:hAnsi="Arial" w:cs="Arial"/>
                <w:b w:val="0"/>
              </w:rPr>
            </w:pPr>
            <w:r>
              <w:rPr>
                <w:rFonts w:ascii="Arial" w:hAnsi="Arial" w:cs="Arial"/>
                <w:b w:val="0"/>
              </w:rPr>
              <w:t>The school hall would be used for PE/dance/assembly and lunch</w:t>
            </w:r>
            <w:r w:rsidR="00F41596">
              <w:rPr>
                <w:rFonts w:ascii="Arial" w:hAnsi="Arial" w:cs="Arial"/>
                <w:b w:val="0"/>
              </w:rPr>
              <w:t>.</w:t>
            </w:r>
          </w:p>
          <w:p w:rsidR="0036002B" w:rsidRDefault="0036002B">
            <w:pPr>
              <w:pStyle w:val="BodyText"/>
              <w:rPr>
                <w:rFonts w:ascii="Arial" w:hAnsi="Arial" w:cs="Arial"/>
                <w:b w:val="0"/>
              </w:rPr>
            </w:pPr>
          </w:p>
          <w:p w:rsidR="0036002B" w:rsidRDefault="0036002B">
            <w:pPr>
              <w:pStyle w:val="BodyText"/>
              <w:rPr>
                <w:rFonts w:ascii="Arial" w:hAnsi="Arial" w:cs="Arial"/>
                <w:b w:val="0"/>
              </w:rPr>
            </w:pPr>
            <w:r>
              <w:rPr>
                <w:rFonts w:ascii="Arial" w:hAnsi="Arial" w:cs="Arial"/>
                <w:b w:val="0"/>
              </w:rPr>
              <w:t>The curriculum would need to be reor</w:t>
            </w:r>
            <w:r w:rsidR="00D16150">
              <w:rPr>
                <w:rFonts w:ascii="Arial" w:hAnsi="Arial" w:cs="Arial"/>
                <w:b w:val="0"/>
              </w:rPr>
              <w:t>ganised from 3 Key Stages to reflect the f</w:t>
            </w:r>
            <w:r>
              <w:rPr>
                <w:rFonts w:ascii="Arial" w:hAnsi="Arial" w:cs="Arial"/>
                <w:b w:val="0"/>
              </w:rPr>
              <w:t>ollowing combination:</w:t>
            </w:r>
          </w:p>
          <w:p w:rsidR="0036002B" w:rsidRDefault="0036002B">
            <w:pPr>
              <w:pStyle w:val="BodyText"/>
              <w:rPr>
                <w:rFonts w:ascii="Arial" w:hAnsi="Arial" w:cs="Arial"/>
                <w:b w:val="0"/>
              </w:rPr>
            </w:pPr>
          </w:p>
          <w:p w:rsidR="00D16150" w:rsidRDefault="0036002B">
            <w:pPr>
              <w:pStyle w:val="BodyText"/>
              <w:rPr>
                <w:rFonts w:ascii="Arial" w:hAnsi="Arial" w:cs="Arial"/>
                <w:b w:val="0"/>
              </w:rPr>
            </w:pPr>
            <w:r>
              <w:rPr>
                <w:rFonts w:ascii="Arial" w:hAnsi="Arial" w:cs="Arial"/>
                <w:b w:val="0"/>
              </w:rPr>
              <w:t>Year 7</w:t>
            </w:r>
            <w:r w:rsidR="005C014A">
              <w:rPr>
                <w:rFonts w:ascii="Arial" w:hAnsi="Arial" w:cs="Arial"/>
                <w:b w:val="0"/>
              </w:rPr>
              <w:t xml:space="preserve"> – one year</w:t>
            </w:r>
            <w:r w:rsidR="00D16150">
              <w:rPr>
                <w:rFonts w:ascii="Arial" w:hAnsi="Arial" w:cs="Arial"/>
                <w:b w:val="0"/>
              </w:rPr>
              <w:t xml:space="preserve"> transitional curriculum</w:t>
            </w:r>
          </w:p>
          <w:p w:rsidR="0036002B" w:rsidRDefault="00D16150">
            <w:pPr>
              <w:pStyle w:val="BodyText"/>
              <w:rPr>
                <w:rFonts w:ascii="Arial" w:hAnsi="Arial" w:cs="Arial"/>
                <w:b w:val="0"/>
              </w:rPr>
            </w:pPr>
            <w:r>
              <w:rPr>
                <w:rFonts w:ascii="Arial" w:hAnsi="Arial" w:cs="Arial"/>
                <w:b w:val="0"/>
              </w:rPr>
              <w:t>Year 8 and 9</w:t>
            </w:r>
            <w:r w:rsidR="0036002B">
              <w:rPr>
                <w:rFonts w:ascii="Arial" w:hAnsi="Arial" w:cs="Arial"/>
                <w:b w:val="0"/>
              </w:rPr>
              <w:t xml:space="preserve">  - two </w:t>
            </w:r>
            <w:r w:rsidR="007C24A1">
              <w:rPr>
                <w:rFonts w:ascii="Arial" w:hAnsi="Arial" w:cs="Arial"/>
                <w:b w:val="0"/>
              </w:rPr>
              <w:t xml:space="preserve">year </w:t>
            </w:r>
            <w:r w:rsidR="0036002B">
              <w:rPr>
                <w:rFonts w:ascii="Arial" w:hAnsi="Arial" w:cs="Arial"/>
                <w:b w:val="0"/>
              </w:rPr>
              <w:t>curriculum cycles</w:t>
            </w:r>
          </w:p>
          <w:p w:rsidR="0036002B" w:rsidRDefault="00D16150">
            <w:pPr>
              <w:pStyle w:val="BodyText"/>
              <w:rPr>
                <w:rFonts w:ascii="Arial" w:hAnsi="Arial" w:cs="Arial"/>
                <w:b w:val="0"/>
              </w:rPr>
            </w:pPr>
            <w:r>
              <w:rPr>
                <w:rFonts w:ascii="Arial" w:hAnsi="Arial" w:cs="Arial"/>
                <w:b w:val="0"/>
              </w:rPr>
              <w:t>Year 10 and 11 – two</w:t>
            </w:r>
            <w:r w:rsidR="0036002B">
              <w:rPr>
                <w:rFonts w:ascii="Arial" w:hAnsi="Arial" w:cs="Arial"/>
                <w:b w:val="0"/>
              </w:rPr>
              <w:t xml:space="preserve"> </w:t>
            </w:r>
            <w:r w:rsidR="007C24A1">
              <w:rPr>
                <w:rFonts w:ascii="Arial" w:hAnsi="Arial" w:cs="Arial"/>
                <w:b w:val="0"/>
              </w:rPr>
              <w:t xml:space="preserve">year </w:t>
            </w:r>
            <w:r w:rsidR="0036002B">
              <w:rPr>
                <w:rFonts w:ascii="Arial" w:hAnsi="Arial" w:cs="Arial"/>
                <w:b w:val="0"/>
              </w:rPr>
              <w:t xml:space="preserve">curriculum cycles </w:t>
            </w:r>
            <w:r>
              <w:rPr>
                <w:rFonts w:ascii="Arial" w:hAnsi="Arial" w:cs="Arial"/>
                <w:b w:val="0"/>
              </w:rPr>
              <w:t>– this would essential</w:t>
            </w:r>
            <w:r w:rsidR="005C014A">
              <w:rPr>
                <w:rFonts w:ascii="Arial" w:hAnsi="Arial" w:cs="Arial"/>
                <w:b w:val="0"/>
              </w:rPr>
              <w:t>ly</w:t>
            </w:r>
            <w:r>
              <w:rPr>
                <w:rFonts w:ascii="Arial" w:hAnsi="Arial" w:cs="Arial"/>
                <w:b w:val="0"/>
              </w:rPr>
              <w:t xml:space="preserve"> remain the same</w:t>
            </w:r>
          </w:p>
          <w:p w:rsidR="0036002B" w:rsidRDefault="0036002B">
            <w:pPr>
              <w:pStyle w:val="BodyText"/>
              <w:rPr>
                <w:rFonts w:ascii="Arial" w:hAnsi="Arial" w:cs="Arial"/>
                <w:b w:val="0"/>
              </w:rPr>
            </w:pPr>
            <w:r>
              <w:rPr>
                <w:rFonts w:ascii="Arial" w:hAnsi="Arial" w:cs="Arial"/>
                <w:b w:val="0"/>
              </w:rPr>
              <w:t>Post 16 – two</w:t>
            </w:r>
            <w:r w:rsidR="00AD50B4">
              <w:rPr>
                <w:rFonts w:ascii="Arial" w:hAnsi="Arial" w:cs="Arial"/>
                <w:b w:val="0"/>
              </w:rPr>
              <w:t>/three</w:t>
            </w:r>
            <w:r>
              <w:rPr>
                <w:rFonts w:ascii="Arial" w:hAnsi="Arial" w:cs="Arial"/>
                <w:b w:val="0"/>
              </w:rPr>
              <w:t xml:space="preserve"> </w:t>
            </w:r>
            <w:r w:rsidR="007C24A1">
              <w:rPr>
                <w:rFonts w:ascii="Arial" w:hAnsi="Arial" w:cs="Arial"/>
                <w:b w:val="0"/>
              </w:rPr>
              <w:t xml:space="preserve">year </w:t>
            </w:r>
            <w:r>
              <w:rPr>
                <w:rFonts w:ascii="Arial" w:hAnsi="Arial" w:cs="Arial"/>
                <w:b w:val="0"/>
              </w:rPr>
              <w:t>curriculum cycles – this would remain the same as currently structured.</w:t>
            </w:r>
          </w:p>
          <w:p w:rsidR="0036002B" w:rsidRDefault="0036002B">
            <w:pPr>
              <w:pStyle w:val="BodyText"/>
              <w:rPr>
                <w:rFonts w:ascii="Arial" w:hAnsi="Arial" w:cs="Arial"/>
                <w:b w:val="0"/>
              </w:rPr>
            </w:pPr>
          </w:p>
          <w:p w:rsidR="00827020" w:rsidRDefault="003E50C6">
            <w:pPr>
              <w:pStyle w:val="BodyText"/>
              <w:rPr>
                <w:rFonts w:ascii="Arial" w:hAnsi="Arial" w:cs="Arial"/>
                <w:b w:val="0"/>
              </w:rPr>
            </w:pPr>
            <w:r>
              <w:rPr>
                <w:rFonts w:ascii="Arial" w:hAnsi="Arial" w:cs="Arial"/>
                <w:b w:val="0"/>
              </w:rPr>
              <w:t xml:space="preserve">School transport - </w:t>
            </w:r>
            <w:r w:rsidR="00F52C5B">
              <w:rPr>
                <w:rFonts w:ascii="Arial" w:hAnsi="Arial" w:cs="Arial"/>
                <w:b w:val="0"/>
              </w:rPr>
              <w:t>N</w:t>
            </w:r>
            <w:r w:rsidR="00D41527">
              <w:rPr>
                <w:rFonts w:ascii="Arial" w:hAnsi="Arial" w:cs="Arial"/>
                <w:b w:val="0"/>
              </w:rPr>
              <w:t>egotiation</w:t>
            </w:r>
            <w:r w:rsidR="0036002B">
              <w:rPr>
                <w:rFonts w:ascii="Arial" w:hAnsi="Arial" w:cs="Arial"/>
                <w:b w:val="0"/>
              </w:rPr>
              <w:t xml:space="preserve"> will need to be </w:t>
            </w:r>
            <w:r w:rsidR="005C014A">
              <w:rPr>
                <w:rFonts w:ascii="Arial" w:hAnsi="Arial" w:cs="Arial"/>
                <w:b w:val="0"/>
              </w:rPr>
              <w:t>undertaken with the LA to alter</w:t>
            </w:r>
            <w:r w:rsidR="0036002B">
              <w:rPr>
                <w:rFonts w:ascii="Arial" w:hAnsi="Arial" w:cs="Arial"/>
                <w:b w:val="0"/>
              </w:rPr>
              <w:t xml:space="preserve"> the current</w:t>
            </w:r>
            <w:r w:rsidR="00FD69DA">
              <w:rPr>
                <w:rFonts w:ascii="Arial" w:hAnsi="Arial" w:cs="Arial"/>
                <w:b w:val="0"/>
              </w:rPr>
              <w:t xml:space="preserve"> bus routes</w:t>
            </w:r>
            <w:r w:rsidR="005C014A">
              <w:rPr>
                <w:rFonts w:ascii="Arial" w:hAnsi="Arial" w:cs="Arial"/>
                <w:b w:val="0"/>
              </w:rPr>
              <w:t xml:space="preserve"> in order</w:t>
            </w:r>
            <w:r w:rsidR="00FD69DA">
              <w:rPr>
                <w:rFonts w:ascii="Arial" w:hAnsi="Arial" w:cs="Arial"/>
                <w:b w:val="0"/>
              </w:rPr>
              <w:t xml:space="preserve"> </w:t>
            </w:r>
            <w:r w:rsidR="00811019">
              <w:rPr>
                <w:rFonts w:ascii="Arial" w:hAnsi="Arial" w:cs="Arial"/>
                <w:b w:val="0"/>
              </w:rPr>
              <w:t xml:space="preserve">to accommodate </w:t>
            </w:r>
            <w:r w:rsidR="005C014A">
              <w:rPr>
                <w:rFonts w:ascii="Arial" w:hAnsi="Arial" w:cs="Arial"/>
                <w:b w:val="0"/>
              </w:rPr>
              <w:t xml:space="preserve">the transport of </w:t>
            </w:r>
            <w:r w:rsidR="00811019">
              <w:rPr>
                <w:rFonts w:ascii="Arial" w:hAnsi="Arial" w:cs="Arial"/>
                <w:b w:val="0"/>
              </w:rPr>
              <w:t>non-</w:t>
            </w:r>
            <w:r w:rsidR="00FD69DA">
              <w:rPr>
                <w:rFonts w:ascii="Arial" w:hAnsi="Arial" w:cs="Arial"/>
                <w:b w:val="0"/>
              </w:rPr>
              <w:t>independent</w:t>
            </w:r>
            <w:r w:rsidR="0036002B">
              <w:rPr>
                <w:rFonts w:ascii="Arial" w:hAnsi="Arial" w:cs="Arial"/>
                <w:b w:val="0"/>
              </w:rPr>
              <w:t xml:space="preserve"> pupils to both sites.</w:t>
            </w:r>
          </w:p>
          <w:p w:rsidR="00827020" w:rsidRDefault="00827020">
            <w:pPr>
              <w:pStyle w:val="BodyText"/>
              <w:rPr>
                <w:rFonts w:ascii="Arial" w:hAnsi="Arial" w:cs="Arial"/>
                <w:b w:val="0"/>
                <w:color w:val="FF0000"/>
              </w:rPr>
            </w:pPr>
          </w:p>
          <w:p w:rsidR="00827020" w:rsidRPr="00F86925" w:rsidRDefault="00827020">
            <w:pPr>
              <w:pStyle w:val="BodyText"/>
              <w:rPr>
                <w:rFonts w:ascii="Arial" w:hAnsi="Arial" w:cs="Arial"/>
                <w:b w:val="0"/>
              </w:rPr>
            </w:pPr>
            <w:r w:rsidRPr="00F86925">
              <w:rPr>
                <w:rFonts w:ascii="Arial" w:hAnsi="Arial" w:cs="Arial"/>
                <w:b w:val="0"/>
              </w:rPr>
              <w:t>Include here the number of pupils in Year 7 and 8 who currently travel on each form of transport:</w:t>
            </w:r>
          </w:p>
          <w:tbl>
            <w:tblPr>
              <w:tblStyle w:val="TableGrid"/>
              <w:tblW w:w="0" w:type="auto"/>
              <w:tblLook w:val="04A0" w:firstRow="1" w:lastRow="0" w:firstColumn="1" w:lastColumn="0" w:noHBand="0" w:noVBand="1"/>
            </w:tblPr>
            <w:tblGrid>
              <w:gridCol w:w="3122"/>
              <w:gridCol w:w="2937"/>
              <w:gridCol w:w="2612"/>
            </w:tblGrid>
            <w:tr w:rsidR="00F86925" w:rsidRPr="00F86925" w:rsidTr="00F63771">
              <w:tc>
                <w:tcPr>
                  <w:tcW w:w="3122" w:type="dxa"/>
                </w:tcPr>
                <w:p w:rsidR="00F63771" w:rsidRPr="00F86925" w:rsidRDefault="00F63771">
                  <w:pPr>
                    <w:pStyle w:val="BodyText"/>
                    <w:rPr>
                      <w:rFonts w:ascii="Arial" w:hAnsi="Arial" w:cs="Arial"/>
                      <w:b w:val="0"/>
                    </w:rPr>
                  </w:pPr>
                  <w:r w:rsidRPr="00F86925">
                    <w:rPr>
                      <w:rFonts w:ascii="Arial" w:hAnsi="Arial" w:cs="Arial"/>
                      <w:b w:val="0"/>
                    </w:rPr>
                    <w:t>Means of transport:</w:t>
                  </w:r>
                </w:p>
              </w:tc>
              <w:tc>
                <w:tcPr>
                  <w:tcW w:w="2937" w:type="dxa"/>
                </w:tcPr>
                <w:p w:rsidR="00F63771" w:rsidRPr="00F86925" w:rsidRDefault="00F63771" w:rsidP="00827020">
                  <w:pPr>
                    <w:pStyle w:val="BodyText"/>
                    <w:rPr>
                      <w:rFonts w:ascii="Arial" w:hAnsi="Arial" w:cs="Arial"/>
                      <w:b w:val="0"/>
                    </w:rPr>
                  </w:pPr>
                  <w:r w:rsidRPr="00F86925">
                    <w:rPr>
                      <w:rFonts w:ascii="Arial" w:hAnsi="Arial" w:cs="Arial"/>
                      <w:b w:val="0"/>
                    </w:rPr>
                    <w:t>Number of pupils: Year 7</w:t>
                  </w:r>
                </w:p>
              </w:tc>
              <w:tc>
                <w:tcPr>
                  <w:tcW w:w="2612" w:type="dxa"/>
                </w:tcPr>
                <w:p w:rsidR="00F63771" w:rsidRPr="00F86925" w:rsidRDefault="00F63771" w:rsidP="00827020">
                  <w:pPr>
                    <w:pStyle w:val="BodyText"/>
                    <w:rPr>
                      <w:rFonts w:ascii="Arial" w:hAnsi="Arial" w:cs="Arial"/>
                      <w:b w:val="0"/>
                    </w:rPr>
                  </w:pPr>
                  <w:r w:rsidRPr="00F86925">
                    <w:rPr>
                      <w:rFonts w:ascii="Arial" w:hAnsi="Arial" w:cs="Arial"/>
                      <w:b w:val="0"/>
                    </w:rPr>
                    <w:t>Number of pupils Year 8</w:t>
                  </w:r>
                </w:p>
              </w:tc>
            </w:tr>
            <w:tr w:rsidR="00F86925" w:rsidRPr="00F86925" w:rsidTr="00F63771">
              <w:tc>
                <w:tcPr>
                  <w:tcW w:w="3122" w:type="dxa"/>
                </w:tcPr>
                <w:p w:rsidR="00F63771" w:rsidRPr="00F86925" w:rsidRDefault="00F63771">
                  <w:pPr>
                    <w:pStyle w:val="BodyText"/>
                    <w:rPr>
                      <w:rFonts w:ascii="Arial" w:hAnsi="Arial" w:cs="Arial"/>
                      <w:b w:val="0"/>
                    </w:rPr>
                  </w:pPr>
                  <w:r w:rsidRPr="00F86925">
                    <w:rPr>
                      <w:rFonts w:ascii="Arial" w:hAnsi="Arial" w:cs="Arial"/>
                      <w:b w:val="0"/>
                    </w:rPr>
                    <w:t>Independent traveller</w:t>
                  </w:r>
                </w:p>
              </w:tc>
              <w:tc>
                <w:tcPr>
                  <w:tcW w:w="2937" w:type="dxa"/>
                </w:tcPr>
                <w:p w:rsidR="00F63771" w:rsidRPr="00F86925" w:rsidRDefault="00F63771">
                  <w:pPr>
                    <w:pStyle w:val="BodyText"/>
                    <w:rPr>
                      <w:rFonts w:ascii="Arial" w:hAnsi="Arial" w:cs="Arial"/>
                      <w:b w:val="0"/>
                    </w:rPr>
                  </w:pPr>
                  <w:r w:rsidRPr="00F86925">
                    <w:rPr>
                      <w:rFonts w:ascii="Arial" w:hAnsi="Arial" w:cs="Arial"/>
                      <w:b w:val="0"/>
                    </w:rPr>
                    <w:t>1</w:t>
                  </w:r>
                </w:p>
              </w:tc>
              <w:tc>
                <w:tcPr>
                  <w:tcW w:w="2612" w:type="dxa"/>
                </w:tcPr>
                <w:p w:rsidR="00F63771" w:rsidRPr="00F86925" w:rsidRDefault="00F63771">
                  <w:pPr>
                    <w:pStyle w:val="BodyText"/>
                    <w:rPr>
                      <w:rFonts w:ascii="Arial" w:hAnsi="Arial" w:cs="Arial"/>
                      <w:b w:val="0"/>
                    </w:rPr>
                  </w:pPr>
                  <w:r w:rsidRPr="00F86925">
                    <w:rPr>
                      <w:rFonts w:ascii="Arial" w:hAnsi="Arial" w:cs="Arial"/>
                      <w:b w:val="0"/>
                    </w:rPr>
                    <w:t>1</w:t>
                  </w:r>
                </w:p>
              </w:tc>
            </w:tr>
            <w:tr w:rsidR="00F86925" w:rsidRPr="00F86925" w:rsidTr="00F63771">
              <w:tc>
                <w:tcPr>
                  <w:tcW w:w="3122" w:type="dxa"/>
                </w:tcPr>
                <w:p w:rsidR="00F63771" w:rsidRPr="00F86925" w:rsidRDefault="00F63771">
                  <w:pPr>
                    <w:pStyle w:val="BodyText"/>
                    <w:rPr>
                      <w:rFonts w:ascii="Arial" w:hAnsi="Arial" w:cs="Arial"/>
                      <w:b w:val="0"/>
                    </w:rPr>
                  </w:pPr>
                  <w:r w:rsidRPr="00F86925">
                    <w:rPr>
                      <w:rFonts w:ascii="Arial" w:hAnsi="Arial" w:cs="Arial"/>
                      <w:b w:val="0"/>
                    </w:rPr>
                    <w:t>With parent or carer</w:t>
                  </w:r>
                </w:p>
              </w:tc>
              <w:tc>
                <w:tcPr>
                  <w:tcW w:w="2937" w:type="dxa"/>
                </w:tcPr>
                <w:p w:rsidR="00F63771" w:rsidRPr="00F86925" w:rsidRDefault="00F63771">
                  <w:pPr>
                    <w:pStyle w:val="BodyText"/>
                    <w:rPr>
                      <w:rFonts w:ascii="Arial" w:hAnsi="Arial" w:cs="Arial"/>
                      <w:b w:val="0"/>
                    </w:rPr>
                  </w:pPr>
                  <w:r w:rsidRPr="00F86925">
                    <w:rPr>
                      <w:rFonts w:ascii="Arial" w:hAnsi="Arial" w:cs="Arial"/>
                      <w:b w:val="0"/>
                    </w:rPr>
                    <w:t>9</w:t>
                  </w:r>
                </w:p>
              </w:tc>
              <w:tc>
                <w:tcPr>
                  <w:tcW w:w="2612" w:type="dxa"/>
                </w:tcPr>
                <w:p w:rsidR="00F63771" w:rsidRPr="00F86925" w:rsidRDefault="00F63771">
                  <w:pPr>
                    <w:pStyle w:val="BodyText"/>
                    <w:rPr>
                      <w:rFonts w:ascii="Arial" w:hAnsi="Arial" w:cs="Arial"/>
                      <w:b w:val="0"/>
                    </w:rPr>
                  </w:pPr>
                  <w:r w:rsidRPr="00F86925">
                    <w:rPr>
                      <w:rFonts w:ascii="Arial" w:hAnsi="Arial" w:cs="Arial"/>
                      <w:b w:val="0"/>
                    </w:rPr>
                    <w:t>18</w:t>
                  </w:r>
                </w:p>
              </w:tc>
            </w:tr>
            <w:tr w:rsidR="00F86925" w:rsidRPr="00F86925" w:rsidTr="00F63771">
              <w:tc>
                <w:tcPr>
                  <w:tcW w:w="3122" w:type="dxa"/>
                </w:tcPr>
                <w:p w:rsidR="00F63771" w:rsidRPr="00F86925" w:rsidRDefault="00F63771">
                  <w:pPr>
                    <w:pStyle w:val="BodyText"/>
                    <w:rPr>
                      <w:rFonts w:ascii="Arial" w:hAnsi="Arial" w:cs="Arial"/>
                      <w:b w:val="0"/>
                    </w:rPr>
                  </w:pPr>
                  <w:r w:rsidRPr="00F86925">
                    <w:rPr>
                      <w:rFonts w:ascii="Arial" w:hAnsi="Arial" w:cs="Arial"/>
                      <w:b w:val="0"/>
                    </w:rPr>
                    <w:t>Ealing school transport - coach</w:t>
                  </w:r>
                </w:p>
              </w:tc>
              <w:tc>
                <w:tcPr>
                  <w:tcW w:w="2937" w:type="dxa"/>
                </w:tcPr>
                <w:p w:rsidR="00F63771" w:rsidRPr="00F86925" w:rsidRDefault="00F63771">
                  <w:pPr>
                    <w:pStyle w:val="BodyText"/>
                    <w:rPr>
                      <w:rFonts w:ascii="Arial" w:hAnsi="Arial" w:cs="Arial"/>
                      <w:b w:val="0"/>
                    </w:rPr>
                  </w:pPr>
                </w:p>
              </w:tc>
              <w:tc>
                <w:tcPr>
                  <w:tcW w:w="2612" w:type="dxa"/>
                </w:tcPr>
                <w:p w:rsidR="00F63771" w:rsidRPr="00F86925" w:rsidRDefault="00F63771">
                  <w:pPr>
                    <w:pStyle w:val="BodyText"/>
                    <w:rPr>
                      <w:rFonts w:ascii="Arial" w:hAnsi="Arial" w:cs="Arial"/>
                      <w:b w:val="0"/>
                    </w:rPr>
                  </w:pPr>
                </w:p>
              </w:tc>
            </w:tr>
            <w:tr w:rsidR="00F86925" w:rsidRPr="00F86925" w:rsidTr="00F63771">
              <w:tc>
                <w:tcPr>
                  <w:tcW w:w="3122" w:type="dxa"/>
                </w:tcPr>
                <w:p w:rsidR="00F63771" w:rsidRPr="00F86925" w:rsidRDefault="00F63771">
                  <w:pPr>
                    <w:pStyle w:val="BodyText"/>
                    <w:rPr>
                      <w:rFonts w:ascii="Arial" w:hAnsi="Arial" w:cs="Arial"/>
                      <w:b w:val="0"/>
                    </w:rPr>
                  </w:pPr>
                  <w:r w:rsidRPr="00F86925">
                    <w:rPr>
                      <w:rFonts w:ascii="Arial" w:hAnsi="Arial" w:cs="Arial"/>
                      <w:b w:val="0"/>
                    </w:rPr>
                    <w:t>Ealing school transport – mini-bus</w:t>
                  </w:r>
                </w:p>
              </w:tc>
              <w:tc>
                <w:tcPr>
                  <w:tcW w:w="2937" w:type="dxa"/>
                </w:tcPr>
                <w:p w:rsidR="00F63771" w:rsidRPr="00F86925" w:rsidRDefault="00F63771">
                  <w:pPr>
                    <w:pStyle w:val="BodyText"/>
                    <w:rPr>
                      <w:rFonts w:ascii="Arial" w:hAnsi="Arial" w:cs="Arial"/>
                      <w:b w:val="0"/>
                    </w:rPr>
                  </w:pPr>
                  <w:r w:rsidRPr="00F86925">
                    <w:rPr>
                      <w:rFonts w:ascii="Arial" w:hAnsi="Arial" w:cs="Arial"/>
                      <w:b w:val="0"/>
                    </w:rPr>
                    <w:t>9</w:t>
                  </w:r>
                </w:p>
              </w:tc>
              <w:tc>
                <w:tcPr>
                  <w:tcW w:w="2612" w:type="dxa"/>
                </w:tcPr>
                <w:p w:rsidR="00F63771" w:rsidRPr="00F86925" w:rsidRDefault="00F63771">
                  <w:pPr>
                    <w:pStyle w:val="BodyText"/>
                    <w:rPr>
                      <w:rFonts w:ascii="Arial" w:hAnsi="Arial" w:cs="Arial"/>
                      <w:b w:val="0"/>
                    </w:rPr>
                  </w:pPr>
                  <w:r w:rsidRPr="00F86925">
                    <w:rPr>
                      <w:rFonts w:ascii="Arial" w:hAnsi="Arial" w:cs="Arial"/>
                      <w:b w:val="0"/>
                    </w:rPr>
                    <w:t>13</w:t>
                  </w:r>
                </w:p>
              </w:tc>
            </w:tr>
            <w:tr w:rsidR="00F86925" w:rsidRPr="00F86925" w:rsidTr="00F63771">
              <w:tc>
                <w:tcPr>
                  <w:tcW w:w="3122" w:type="dxa"/>
                </w:tcPr>
                <w:p w:rsidR="00F63771" w:rsidRPr="00F86925" w:rsidRDefault="00F63771">
                  <w:pPr>
                    <w:pStyle w:val="BodyText"/>
                    <w:rPr>
                      <w:rFonts w:ascii="Arial" w:hAnsi="Arial" w:cs="Arial"/>
                      <w:b w:val="0"/>
                    </w:rPr>
                  </w:pPr>
                  <w:r w:rsidRPr="00F86925">
                    <w:rPr>
                      <w:rFonts w:ascii="Arial" w:hAnsi="Arial" w:cs="Arial"/>
                      <w:b w:val="0"/>
                    </w:rPr>
                    <w:t>Ealing school transport - cab</w:t>
                  </w:r>
                </w:p>
              </w:tc>
              <w:tc>
                <w:tcPr>
                  <w:tcW w:w="2937" w:type="dxa"/>
                </w:tcPr>
                <w:p w:rsidR="00F63771" w:rsidRPr="00F86925" w:rsidRDefault="00F63771">
                  <w:pPr>
                    <w:pStyle w:val="BodyText"/>
                    <w:rPr>
                      <w:rFonts w:ascii="Arial" w:hAnsi="Arial" w:cs="Arial"/>
                      <w:b w:val="0"/>
                    </w:rPr>
                  </w:pPr>
                  <w:r w:rsidRPr="00F86925">
                    <w:rPr>
                      <w:rFonts w:ascii="Arial" w:hAnsi="Arial" w:cs="Arial"/>
                      <w:b w:val="0"/>
                    </w:rPr>
                    <w:t>1</w:t>
                  </w:r>
                </w:p>
              </w:tc>
              <w:tc>
                <w:tcPr>
                  <w:tcW w:w="2612" w:type="dxa"/>
                </w:tcPr>
                <w:p w:rsidR="00F63771" w:rsidRPr="00F86925" w:rsidRDefault="00F63771">
                  <w:pPr>
                    <w:pStyle w:val="BodyText"/>
                    <w:rPr>
                      <w:rFonts w:ascii="Arial" w:hAnsi="Arial" w:cs="Arial"/>
                      <w:b w:val="0"/>
                    </w:rPr>
                  </w:pPr>
                  <w:r w:rsidRPr="00F86925">
                    <w:rPr>
                      <w:rFonts w:ascii="Arial" w:hAnsi="Arial" w:cs="Arial"/>
                      <w:b w:val="0"/>
                    </w:rPr>
                    <w:t>0</w:t>
                  </w:r>
                </w:p>
              </w:tc>
            </w:tr>
            <w:tr w:rsidR="00F86925" w:rsidRPr="00F86925" w:rsidTr="00F63771">
              <w:tc>
                <w:tcPr>
                  <w:tcW w:w="3122" w:type="dxa"/>
                </w:tcPr>
                <w:p w:rsidR="00F63771" w:rsidRPr="00F86925" w:rsidRDefault="00F63771">
                  <w:pPr>
                    <w:pStyle w:val="BodyText"/>
                    <w:rPr>
                      <w:rFonts w:ascii="Arial" w:hAnsi="Arial" w:cs="Arial"/>
                      <w:b w:val="0"/>
                    </w:rPr>
                  </w:pPr>
                  <w:r w:rsidRPr="00F86925">
                    <w:rPr>
                      <w:rFonts w:ascii="Arial" w:hAnsi="Arial" w:cs="Arial"/>
                      <w:b w:val="0"/>
                    </w:rPr>
                    <w:t>Out of borough transport</w:t>
                  </w:r>
                </w:p>
              </w:tc>
              <w:tc>
                <w:tcPr>
                  <w:tcW w:w="2937" w:type="dxa"/>
                </w:tcPr>
                <w:p w:rsidR="00F63771" w:rsidRPr="00F86925" w:rsidRDefault="00F63771">
                  <w:pPr>
                    <w:pStyle w:val="BodyText"/>
                    <w:rPr>
                      <w:rFonts w:ascii="Arial" w:hAnsi="Arial" w:cs="Arial"/>
                      <w:b w:val="0"/>
                    </w:rPr>
                  </w:pPr>
                  <w:r w:rsidRPr="00F86925">
                    <w:rPr>
                      <w:rFonts w:ascii="Arial" w:hAnsi="Arial" w:cs="Arial"/>
                      <w:b w:val="0"/>
                    </w:rPr>
                    <w:t>1</w:t>
                  </w:r>
                </w:p>
              </w:tc>
              <w:tc>
                <w:tcPr>
                  <w:tcW w:w="2612" w:type="dxa"/>
                </w:tcPr>
                <w:p w:rsidR="00F63771" w:rsidRPr="00F86925" w:rsidRDefault="00F63771">
                  <w:pPr>
                    <w:pStyle w:val="BodyText"/>
                    <w:rPr>
                      <w:rFonts w:ascii="Arial" w:hAnsi="Arial" w:cs="Arial"/>
                      <w:b w:val="0"/>
                    </w:rPr>
                  </w:pPr>
                  <w:r w:rsidRPr="00F86925">
                    <w:rPr>
                      <w:rFonts w:ascii="Arial" w:hAnsi="Arial" w:cs="Arial"/>
                      <w:b w:val="0"/>
                    </w:rPr>
                    <w:t>2</w:t>
                  </w:r>
                </w:p>
              </w:tc>
            </w:tr>
            <w:tr w:rsidR="00F63771" w:rsidRPr="00F86925" w:rsidTr="00F63771">
              <w:tc>
                <w:tcPr>
                  <w:tcW w:w="3122" w:type="dxa"/>
                </w:tcPr>
                <w:p w:rsidR="00F63771" w:rsidRPr="00F86925" w:rsidRDefault="00F63771">
                  <w:pPr>
                    <w:pStyle w:val="BodyText"/>
                    <w:rPr>
                      <w:rFonts w:ascii="Arial" w:hAnsi="Arial" w:cs="Arial"/>
                      <w:b w:val="0"/>
                    </w:rPr>
                  </w:pPr>
                </w:p>
              </w:tc>
              <w:tc>
                <w:tcPr>
                  <w:tcW w:w="2937" w:type="dxa"/>
                </w:tcPr>
                <w:p w:rsidR="00F63771" w:rsidRPr="00F86925" w:rsidRDefault="00F63771">
                  <w:pPr>
                    <w:pStyle w:val="BodyText"/>
                    <w:rPr>
                      <w:rFonts w:ascii="Arial" w:hAnsi="Arial" w:cs="Arial"/>
                      <w:b w:val="0"/>
                    </w:rPr>
                  </w:pPr>
                  <w:r w:rsidRPr="00F86925">
                    <w:rPr>
                      <w:rFonts w:ascii="Arial" w:hAnsi="Arial" w:cs="Arial"/>
                      <w:b w:val="0"/>
                    </w:rPr>
                    <w:t>21</w:t>
                  </w:r>
                </w:p>
              </w:tc>
              <w:tc>
                <w:tcPr>
                  <w:tcW w:w="2612" w:type="dxa"/>
                </w:tcPr>
                <w:p w:rsidR="00F63771" w:rsidRPr="00F86925" w:rsidRDefault="00F63771">
                  <w:pPr>
                    <w:pStyle w:val="BodyText"/>
                    <w:rPr>
                      <w:rFonts w:ascii="Arial" w:hAnsi="Arial" w:cs="Arial"/>
                      <w:b w:val="0"/>
                    </w:rPr>
                  </w:pPr>
                  <w:r w:rsidRPr="00F86925">
                    <w:rPr>
                      <w:rFonts w:ascii="Arial" w:hAnsi="Arial" w:cs="Arial"/>
                      <w:b w:val="0"/>
                    </w:rPr>
                    <w:t>34</w:t>
                  </w:r>
                </w:p>
              </w:tc>
            </w:tr>
          </w:tbl>
          <w:p w:rsidR="0036002B" w:rsidRPr="00F86925" w:rsidRDefault="0036002B">
            <w:pPr>
              <w:pStyle w:val="BodyText"/>
              <w:rPr>
                <w:rFonts w:ascii="Arial" w:hAnsi="Arial" w:cs="Arial"/>
                <w:b w:val="0"/>
              </w:rPr>
            </w:pPr>
          </w:p>
          <w:p w:rsidR="00827020" w:rsidRPr="00F86925" w:rsidRDefault="00827020">
            <w:pPr>
              <w:pStyle w:val="BodyText"/>
              <w:rPr>
                <w:rFonts w:ascii="Arial" w:hAnsi="Arial" w:cs="Arial"/>
                <w:b w:val="0"/>
              </w:rPr>
            </w:pPr>
            <w:r w:rsidRPr="00F86925">
              <w:rPr>
                <w:rFonts w:ascii="Arial" w:hAnsi="Arial" w:cs="Arial"/>
                <w:b w:val="0"/>
              </w:rPr>
              <w:t>The</w:t>
            </w:r>
            <w:r w:rsidR="007C24A1">
              <w:rPr>
                <w:rFonts w:ascii="Arial" w:hAnsi="Arial" w:cs="Arial"/>
                <w:b w:val="0"/>
              </w:rPr>
              <w:t xml:space="preserve">re are </w:t>
            </w:r>
            <w:r w:rsidRPr="00F86925">
              <w:rPr>
                <w:rFonts w:ascii="Arial" w:hAnsi="Arial" w:cs="Arial"/>
                <w:b w:val="0"/>
              </w:rPr>
              <w:t>now a significant number of pupils who are brought to school by parents</w:t>
            </w:r>
            <w:r w:rsidR="005C014A">
              <w:rPr>
                <w:rFonts w:ascii="Arial" w:hAnsi="Arial" w:cs="Arial"/>
                <w:b w:val="0"/>
              </w:rPr>
              <w:t>.</w:t>
            </w:r>
            <w:r w:rsidR="007C24A1">
              <w:rPr>
                <w:rFonts w:ascii="Arial" w:hAnsi="Arial" w:cs="Arial"/>
                <w:b w:val="0"/>
              </w:rPr>
              <w:t xml:space="preserve"> </w:t>
            </w:r>
            <w:proofErr w:type="gramStart"/>
            <w:r w:rsidR="007C24A1">
              <w:rPr>
                <w:rFonts w:ascii="Arial" w:hAnsi="Arial" w:cs="Arial"/>
                <w:b w:val="0"/>
              </w:rPr>
              <w:t>so</w:t>
            </w:r>
            <w:proofErr w:type="gramEnd"/>
            <w:r w:rsidR="007C24A1">
              <w:rPr>
                <w:rFonts w:ascii="Arial" w:hAnsi="Arial" w:cs="Arial"/>
                <w:b w:val="0"/>
              </w:rPr>
              <w:t xml:space="preserve"> it is a</w:t>
            </w:r>
            <w:r w:rsidR="005C014A">
              <w:rPr>
                <w:rFonts w:ascii="Arial" w:hAnsi="Arial" w:cs="Arial"/>
                <w:b w:val="0"/>
              </w:rPr>
              <w:t>nticipated that this will encourage</w:t>
            </w:r>
            <w:r w:rsidRPr="00F86925">
              <w:rPr>
                <w:rFonts w:ascii="Arial" w:hAnsi="Arial" w:cs="Arial"/>
                <w:b w:val="0"/>
              </w:rPr>
              <w:t xml:space="preserve"> the LA</w:t>
            </w:r>
            <w:r w:rsidR="005C014A">
              <w:rPr>
                <w:rFonts w:ascii="Arial" w:hAnsi="Arial" w:cs="Arial"/>
                <w:b w:val="0"/>
              </w:rPr>
              <w:t xml:space="preserve"> SEND transport section to</w:t>
            </w:r>
            <w:r w:rsidRPr="00F86925">
              <w:rPr>
                <w:rFonts w:ascii="Arial" w:hAnsi="Arial" w:cs="Arial"/>
                <w:b w:val="0"/>
              </w:rPr>
              <w:t xml:space="preserve"> support the move</w:t>
            </w:r>
            <w:r w:rsidR="00F52C5B">
              <w:rPr>
                <w:rFonts w:ascii="Arial" w:hAnsi="Arial" w:cs="Arial"/>
                <w:b w:val="0"/>
              </w:rPr>
              <w:t>.</w:t>
            </w:r>
          </w:p>
          <w:p w:rsidR="0036002B" w:rsidRDefault="0036002B">
            <w:pPr>
              <w:pStyle w:val="BodyText"/>
              <w:rPr>
                <w:rFonts w:ascii="Arial" w:hAnsi="Arial" w:cs="Arial"/>
                <w:b w:val="0"/>
              </w:rPr>
            </w:pPr>
          </w:p>
          <w:p w:rsidR="00A837E8" w:rsidRDefault="005C014A">
            <w:pPr>
              <w:pStyle w:val="BodyText"/>
              <w:rPr>
                <w:rFonts w:ascii="Arial" w:hAnsi="Arial" w:cs="Arial"/>
                <w:b w:val="0"/>
              </w:rPr>
            </w:pPr>
            <w:r w:rsidRPr="00A837E8">
              <w:rPr>
                <w:rFonts w:ascii="Arial" w:hAnsi="Arial" w:cs="Arial"/>
                <w:b w:val="0"/>
                <w:u w:val="single"/>
              </w:rPr>
              <w:t>Timing of</w:t>
            </w:r>
            <w:r w:rsidR="00A837E8" w:rsidRPr="00A837E8">
              <w:rPr>
                <w:rFonts w:ascii="Arial" w:hAnsi="Arial" w:cs="Arial"/>
                <w:b w:val="0"/>
                <w:u w:val="single"/>
              </w:rPr>
              <w:t xml:space="preserve"> the school day</w:t>
            </w:r>
            <w:r>
              <w:rPr>
                <w:rFonts w:ascii="Arial" w:hAnsi="Arial" w:cs="Arial"/>
                <w:b w:val="0"/>
              </w:rPr>
              <w:t xml:space="preserve"> </w:t>
            </w:r>
          </w:p>
          <w:p w:rsidR="00A837E8" w:rsidRDefault="00A837E8">
            <w:pPr>
              <w:pStyle w:val="BodyText"/>
              <w:rPr>
                <w:rFonts w:ascii="Arial" w:hAnsi="Arial" w:cs="Arial"/>
                <w:b w:val="0"/>
              </w:rPr>
            </w:pPr>
          </w:p>
          <w:p w:rsidR="0036002B" w:rsidRDefault="005C014A">
            <w:pPr>
              <w:pStyle w:val="BodyText"/>
              <w:rPr>
                <w:rFonts w:ascii="Arial" w:hAnsi="Arial" w:cs="Arial"/>
                <w:b w:val="0"/>
              </w:rPr>
            </w:pPr>
            <w:r>
              <w:rPr>
                <w:rFonts w:ascii="Arial" w:hAnsi="Arial" w:cs="Arial"/>
                <w:b w:val="0"/>
              </w:rPr>
              <w:t>A review of</w:t>
            </w:r>
            <w:r w:rsidR="0036002B">
              <w:rPr>
                <w:rFonts w:ascii="Arial" w:hAnsi="Arial" w:cs="Arial"/>
                <w:b w:val="0"/>
              </w:rPr>
              <w:t xml:space="preserve"> the structure of the school day</w:t>
            </w:r>
            <w:r>
              <w:rPr>
                <w:rFonts w:ascii="Arial" w:hAnsi="Arial" w:cs="Arial"/>
                <w:b w:val="0"/>
              </w:rPr>
              <w:t xml:space="preserve"> will be required in</w:t>
            </w:r>
            <w:r w:rsidR="0036002B">
              <w:rPr>
                <w:rFonts w:ascii="Arial" w:hAnsi="Arial" w:cs="Arial"/>
                <w:b w:val="0"/>
              </w:rPr>
              <w:t xml:space="preserve"> t</w:t>
            </w:r>
            <w:r>
              <w:rPr>
                <w:rFonts w:ascii="Arial" w:hAnsi="Arial" w:cs="Arial"/>
                <w:b w:val="0"/>
              </w:rPr>
              <w:t>o facilitate school transport changes outlined</w:t>
            </w:r>
            <w:r w:rsidR="0036002B">
              <w:rPr>
                <w:rFonts w:ascii="Arial" w:hAnsi="Arial" w:cs="Arial"/>
                <w:b w:val="0"/>
              </w:rPr>
              <w:t xml:space="preserve"> above and the complexity of staffing</w:t>
            </w:r>
            <w:r w:rsidR="007C24A1">
              <w:rPr>
                <w:rFonts w:ascii="Arial" w:hAnsi="Arial" w:cs="Arial"/>
                <w:b w:val="0"/>
              </w:rPr>
              <w:t>.</w:t>
            </w:r>
            <w:r w:rsidR="0036002B">
              <w:rPr>
                <w:rFonts w:ascii="Arial" w:hAnsi="Arial" w:cs="Arial"/>
                <w:b w:val="0"/>
              </w:rPr>
              <w:t xml:space="preserve"> </w:t>
            </w:r>
            <w:r w:rsidR="00AD50B4">
              <w:rPr>
                <w:rFonts w:ascii="Arial" w:hAnsi="Arial" w:cs="Arial"/>
                <w:b w:val="0"/>
              </w:rPr>
              <w:t xml:space="preserve"> The proposal is that the Ken site finishes at 2.45 for pupils travelling on transport.  There buses would then go to the main site to collect the rest of the pupils on transport.</w:t>
            </w:r>
          </w:p>
          <w:p w:rsidR="0036002B" w:rsidRDefault="0036002B">
            <w:pPr>
              <w:pStyle w:val="BodyText"/>
              <w:rPr>
                <w:rFonts w:ascii="Arial" w:hAnsi="Arial" w:cs="Arial"/>
                <w:b w:val="0"/>
              </w:rPr>
            </w:pPr>
          </w:p>
          <w:p w:rsidR="00A837E8" w:rsidRDefault="0036002B">
            <w:pPr>
              <w:pStyle w:val="BodyText"/>
              <w:rPr>
                <w:rFonts w:ascii="Arial" w:hAnsi="Arial" w:cs="Arial"/>
                <w:b w:val="0"/>
                <w:u w:val="single"/>
              </w:rPr>
            </w:pPr>
            <w:r w:rsidRPr="00A837E8">
              <w:rPr>
                <w:rFonts w:ascii="Arial" w:hAnsi="Arial" w:cs="Arial"/>
                <w:b w:val="0"/>
                <w:u w:val="single"/>
              </w:rPr>
              <w:t>Staffing</w:t>
            </w:r>
          </w:p>
          <w:p w:rsidR="00A837E8" w:rsidRDefault="00A837E8">
            <w:pPr>
              <w:pStyle w:val="BodyText"/>
              <w:rPr>
                <w:rFonts w:ascii="Arial" w:hAnsi="Arial" w:cs="Arial"/>
                <w:b w:val="0"/>
                <w:u w:val="single"/>
              </w:rPr>
            </w:pPr>
          </w:p>
          <w:p w:rsidR="0036002B" w:rsidRDefault="0036002B">
            <w:pPr>
              <w:pStyle w:val="BodyText"/>
              <w:rPr>
                <w:rFonts w:ascii="Arial" w:hAnsi="Arial" w:cs="Arial"/>
                <w:b w:val="0"/>
              </w:rPr>
            </w:pPr>
            <w:r>
              <w:rPr>
                <w:rFonts w:ascii="Arial" w:hAnsi="Arial" w:cs="Arial"/>
                <w:b w:val="0"/>
              </w:rPr>
              <w:t>The deployment of staff would need</w:t>
            </w:r>
            <w:r w:rsidR="00A837E8">
              <w:rPr>
                <w:rFonts w:ascii="Arial" w:hAnsi="Arial" w:cs="Arial"/>
                <w:b w:val="0"/>
              </w:rPr>
              <w:t xml:space="preserve"> to be considered carefully and include</w:t>
            </w:r>
            <w:r>
              <w:rPr>
                <w:rFonts w:ascii="Arial" w:hAnsi="Arial" w:cs="Arial"/>
                <w:b w:val="0"/>
              </w:rPr>
              <w:t xml:space="preserve"> a review of the cur</w:t>
            </w:r>
            <w:r w:rsidR="00A837E8">
              <w:rPr>
                <w:rFonts w:ascii="Arial" w:hAnsi="Arial" w:cs="Arial"/>
                <w:b w:val="0"/>
              </w:rPr>
              <w:t>rent staffing skill set since</w:t>
            </w:r>
            <w:r w:rsidR="007C24A1">
              <w:rPr>
                <w:rFonts w:ascii="Arial" w:hAnsi="Arial" w:cs="Arial"/>
                <w:b w:val="0"/>
              </w:rPr>
              <w:t xml:space="preserve"> Year 7 </w:t>
            </w:r>
            <w:r w:rsidR="00A837E8">
              <w:rPr>
                <w:rFonts w:ascii="Arial" w:hAnsi="Arial" w:cs="Arial"/>
                <w:b w:val="0"/>
              </w:rPr>
              <w:t>class-</w:t>
            </w:r>
            <w:r>
              <w:rPr>
                <w:rFonts w:ascii="Arial" w:hAnsi="Arial" w:cs="Arial"/>
                <w:b w:val="0"/>
              </w:rPr>
              <w:t>based staff</w:t>
            </w:r>
            <w:r w:rsidR="00A837E8">
              <w:rPr>
                <w:rFonts w:ascii="Arial" w:hAnsi="Arial" w:cs="Arial"/>
                <w:b w:val="0"/>
              </w:rPr>
              <w:t xml:space="preserve"> will be</w:t>
            </w:r>
            <w:r>
              <w:rPr>
                <w:rFonts w:ascii="Arial" w:hAnsi="Arial" w:cs="Arial"/>
                <w:b w:val="0"/>
              </w:rPr>
              <w:t xml:space="preserve"> teaching a wider range of subject</w:t>
            </w:r>
            <w:r w:rsidR="00A837E8">
              <w:rPr>
                <w:rFonts w:ascii="Arial" w:hAnsi="Arial" w:cs="Arial"/>
                <w:b w:val="0"/>
              </w:rPr>
              <w:t>s then is currently the norm.  C</w:t>
            </w:r>
            <w:r>
              <w:rPr>
                <w:rFonts w:ascii="Arial" w:hAnsi="Arial" w:cs="Arial"/>
                <w:b w:val="0"/>
              </w:rPr>
              <w:t>urrent</w:t>
            </w:r>
            <w:r w:rsidR="00A837E8">
              <w:rPr>
                <w:rFonts w:ascii="Arial" w:hAnsi="Arial" w:cs="Arial"/>
                <w:b w:val="0"/>
              </w:rPr>
              <w:t>ly, class teachers generally teach</w:t>
            </w:r>
            <w:r w:rsidR="000D2E47">
              <w:rPr>
                <w:rFonts w:ascii="Arial" w:hAnsi="Arial" w:cs="Arial"/>
                <w:b w:val="0"/>
              </w:rPr>
              <w:t xml:space="preserve"> English, M</w:t>
            </w:r>
            <w:r w:rsidR="00A837E8">
              <w:rPr>
                <w:rFonts w:ascii="Arial" w:hAnsi="Arial" w:cs="Arial"/>
                <w:b w:val="0"/>
              </w:rPr>
              <w:t>aths and PSHE, whereas, u</w:t>
            </w:r>
            <w:r>
              <w:rPr>
                <w:rFonts w:ascii="Arial" w:hAnsi="Arial" w:cs="Arial"/>
                <w:b w:val="0"/>
              </w:rPr>
              <w:t>nder the</w:t>
            </w:r>
            <w:r w:rsidR="00A837E8">
              <w:rPr>
                <w:rFonts w:ascii="Arial" w:hAnsi="Arial" w:cs="Arial"/>
                <w:b w:val="0"/>
              </w:rPr>
              <w:t xml:space="preserve"> proposed</w:t>
            </w:r>
            <w:r>
              <w:rPr>
                <w:rFonts w:ascii="Arial" w:hAnsi="Arial" w:cs="Arial"/>
                <w:b w:val="0"/>
              </w:rPr>
              <w:t xml:space="preserve"> new structure</w:t>
            </w:r>
            <w:r w:rsidR="00A837E8">
              <w:rPr>
                <w:rFonts w:ascii="Arial" w:hAnsi="Arial" w:cs="Arial"/>
                <w:b w:val="0"/>
              </w:rPr>
              <w:t>,</w:t>
            </w:r>
            <w:r>
              <w:rPr>
                <w:rFonts w:ascii="Arial" w:hAnsi="Arial" w:cs="Arial"/>
                <w:b w:val="0"/>
              </w:rPr>
              <w:t xml:space="preserve"> </w:t>
            </w:r>
            <w:r w:rsidR="000D2E47">
              <w:rPr>
                <w:rFonts w:ascii="Arial" w:hAnsi="Arial" w:cs="Arial"/>
                <w:b w:val="0"/>
              </w:rPr>
              <w:t xml:space="preserve">Year 7 teachers </w:t>
            </w:r>
            <w:r>
              <w:rPr>
                <w:rFonts w:ascii="Arial" w:hAnsi="Arial" w:cs="Arial"/>
                <w:b w:val="0"/>
              </w:rPr>
              <w:t xml:space="preserve">will be </w:t>
            </w:r>
            <w:r>
              <w:rPr>
                <w:rFonts w:ascii="Arial" w:hAnsi="Arial" w:cs="Arial"/>
                <w:b w:val="0"/>
              </w:rPr>
              <w:lastRenderedPageBreak/>
              <w:t xml:space="preserve">required </w:t>
            </w:r>
            <w:r w:rsidR="00A837E8">
              <w:rPr>
                <w:rFonts w:ascii="Arial" w:hAnsi="Arial" w:cs="Arial"/>
                <w:b w:val="0"/>
              </w:rPr>
              <w:t>to extend</w:t>
            </w:r>
            <w:r w:rsidR="00922AF2">
              <w:rPr>
                <w:rFonts w:ascii="Arial" w:hAnsi="Arial" w:cs="Arial"/>
                <w:b w:val="0"/>
              </w:rPr>
              <w:t xml:space="preserve"> their subject teaching to areas such as humanities, RE and Work Related Learning.</w:t>
            </w:r>
          </w:p>
          <w:p w:rsidR="00922AF2" w:rsidRDefault="00922AF2">
            <w:pPr>
              <w:pStyle w:val="BodyText"/>
              <w:rPr>
                <w:rFonts w:ascii="Arial" w:hAnsi="Arial" w:cs="Arial"/>
                <w:b w:val="0"/>
              </w:rPr>
            </w:pPr>
          </w:p>
          <w:p w:rsidR="00922AF2" w:rsidRDefault="00922AF2">
            <w:pPr>
              <w:pStyle w:val="BodyText"/>
              <w:rPr>
                <w:rFonts w:ascii="Arial" w:hAnsi="Arial" w:cs="Arial"/>
                <w:b w:val="0"/>
              </w:rPr>
            </w:pPr>
            <w:r>
              <w:rPr>
                <w:rFonts w:ascii="Arial" w:hAnsi="Arial" w:cs="Arial"/>
                <w:b w:val="0"/>
              </w:rPr>
              <w:t>Specialist teachers for subjects such as DT, Art</w:t>
            </w:r>
            <w:r w:rsidR="00811019">
              <w:rPr>
                <w:rFonts w:ascii="Arial" w:hAnsi="Arial" w:cs="Arial"/>
                <w:b w:val="0"/>
              </w:rPr>
              <w:t>, Music, Drama and PE will continue to</w:t>
            </w:r>
            <w:r>
              <w:rPr>
                <w:rFonts w:ascii="Arial" w:hAnsi="Arial" w:cs="Arial"/>
                <w:b w:val="0"/>
              </w:rPr>
              <w:t xml:space="preserve"> deliver their subject </w:t>
            </w:r>
            <w:r w:rsidR="00811019">
              <w:rPr>
                <w:rFonts w:ascii="Arial" w:hAnsi="Arial" w:cs="Arial"/>
                <w:b w:val="0"/>
              </w:rPr>
              <w:t xml:space="preserve">area </w:t>
            </w:r>
            <w:r>
              <w:rPr>
                <w:rFonts w:ascii="Arial" w:hAnsi="Arial" w:cs="Arial"/>
                <w:b w:val="0"/>
              </w:rPr>
              <w:t xml:space="preserve">to Year 7 and 8 pupils at the Ken </w:t>
            </w:r>
            <w:proofErr w:type="spellStart"/>
            <w:r>
              <w:rPr>
                <w:rFonts w:ascii="Arial" w:hAnsi="Arial" w:cs="Arial"/>
                <w:b w:val="0"/>
              </w:rPr>
              <w:t>Acock</w:t>
            </w:r>
            <w:proofErr w:type="spellEnd"/>
            <w:r>
              <w:rPr>
                <w:rFonts w:ascii="Arial" w:hAnsi="Arial" w:cs="Arial"/>
                <w:b w:val="0"/>
              </w:rPr>
              <w:t xml:space="preserve"> site.</w:t>
            </w:r>
            <w:r w:rsidR="007D73EA">
              <w:rPr>
                <w:rFonts w:ascii="Arial" w:hAnsi="Arial" w:cs="Arial"/>
                <w:b w:val="0"/>
              </w:rPr>
              <w:t xml:space="preserve"> Storage for equipment will need to be identified for areas of the curriculum such as music.</w:t>
            </w:r>
          </w:p>
          <w:p w:rsidR="005966F9" w:rsidRDefault="005966F9">
            <w:pPr>
              <w:pStyle w:val="BodyText"/>
              <w:rPr>
                <w:rFonts w:ascii="Arial" w:hAnsi="Arial" w:cs="Arial"/>
                <w:b w:val="0"/>
              </w:rPr>
            </w:pPr>
          </w:p>
          <w:p w:rsidR="00DF25AF" w:rsidRDefault="005966F9">
            <w:pPr>
              <w:pStyle w:val="BodyText"/>
              <w:rPr>
                <w:rFonts w:ascii="Arial" w:hAnsi="Arial" w:cs="Arial"/>
                <w:b w:val="0"/>
              </w:rPr>
            </w:pPr>
            <w:r>
              <w:rPr>
                <w:rFonts w:ascii="Arial" w:hAnsi="Arial" w:cs="Arial"/>
                <w:b w:val="0"/>
              </w:rPr>
              <w:t>This new structure is designed</w:t>
            </w:r>
            <w:r w:rsidR="00DF25AF">
              <w:rPr>
                <w:rFonts w:ascii="Arial" w:hAnsi="Arial" w:cs="Arial"/>
                <w:b w:val="0"/>
              </w:rPr>
              <w:t xml:space="preserve"> reduce the amount of challenging behaviour on transiti</w:t>
            </w:r>
            <w:r w:rsidR="00D346C7">
              <w:rPr>
                <w:rFonts w:ascii="Arial" w:hAnsi="Arial" w:cs="Arial"/>
                <w:b w:val="0"/>
              </w:rPr>
              <w:t xml:space="preserve">on. The Ken </w:t>
            </w:r>
            <w:proofErr w:type="spellStart"/>
            <w:r w:rsidR="00D346C7">
              <w:rPr>
                <w:rFonts w:ascii="Arial" w:hAnsi="Arial" w:cs="Arial"/>
                <w:b w:val="0"/>
              </w:rPr>
              <w:t>Acock</w:t>
            </w:r>
            <w:proofErr w:type="spellEnd"/>
            <w:r w:rsidR="00D346C7">
              <w:rPr>
                <w:rFonts w:ascii="Arial" w:hAnsi="Arial" w:cs="Arial"/>
                <w:b w:val="0"/>
              </w:rPr>
              <w:t xml:space="preserve"> building </w:t>
            </w:r>
            <w:r>
              <w:rPr>
                <w:rFonts w:ascii="Arial" w:hAnsi="Arial" w:cs="Arial"/>
                <w:b w:val="0"/>
              </w:rPr>
              <w:t>o</w:t>
            </w:r>
            <w:r w:rsidR="00DF25AF">
              <w:rPr>
                <w:rFonts w:ascii="Arial" w:hAnsi="Arial" w:cs="Arial"/>
                <w:b w:val="0"/>
              </w:rPr>
              <w:t>ffers an emotionally secure environment that more closely replicates a primary setti</w:t>
            </w:r>
            <w:r w:rsidR="0003600B">
              <w:rPr>
                <w:rFonts w:ascii="Arial" w:hAnsi="Arial" w:cs="Arial"/>
                <w:b w:val="0"/>
              </w:rPr>
              <w:t>ng. P</w:t>
            </w:r>
            <w:r w:rsidR="00F52C5B">
              <w:rPr>
                <w:rFonts w:ascii="Arial" w:hAnsi="Arial" w:cs="Arial"/>
                <w:b w:val="0"/>
              </w:rPr>
              <w:t>upils will</w:t>
            </w:r>
            <w:r w:rsidR="00DF25AF">
              <w:rPr>
                <w:rFonts w:ascii="Arial" w:hAnsi="Arial" w:cs="Arial"/>
                <w:b w:val="0"/>
              </w:rPr>
              <w:t xml:space="preserve"> have time to grow in</w:t>
            </w:r>
            <w:r w:rsidR="00D346C7">
              <w:rPr>
                <w:rFonts w:ascii="Arial" w:hAnsi="Arial" w:cs="Arial"/>
                <w:b w:val="0"/>
              </w:rPr>
              <w:t xml:space="preserve"> maturity which</w:t>
            </w:r>
            <w:r w:rsidR="0003600B">
              <w:rPr>
                <w:rFonts w:ascii="Arial" w:hAnsi="Arial" w:cs="Arial"/>
                <w:b w:val="0"/>
              </w:rPr>
              <w:t>, in turn, will facilitate a smoother</w:t>
            </w:r>
            <w:r w:rsidR="00D346C7">
              <w:rPr>
                <w:rFonts w:ascii="Arial" w:hAnsi="Arial" w:cs="Arial"/>
                <w:b w:val="0"/>
              </w:rPr>
              <w:t xml:space="preserve"> </w:t>
            </w:r>
            <w:r w:rsidR="00DF25AF">
              <w:rPr>
                <w:rFonts w:ascii="Arial" w:hAnsi="Arial" w:cs="Arial"/>
                <w:b w:val="0"/>
              </w:rPr>
              <w:t xml:space="preserve">transition </w:t>
            </w:r>
            <w:r w:rsidR="0003600B">
              <w:rPr>
                <w:rFonts w:ascii="Arial" w:hAnsi="Arial" w:cs="Arial"/>
                <w:b w:val="0"/>
              </w:rPr>
              <w:t>to the main school</w:t>
            </w:r>
            <w:r w:rsidR="00811019">
              <w:rPr>
                <w:rFonts w:ascii="Arial" w:hAnsi="Arial" w:cs="Arial"/>
                <w:b w:val="0"/>
              </w:rPr>
              <w:t xml:space="preserve">. The </w:t>
            </w:r>
            <w:r w:rsidR="00D346C7">
              <w:rPr>
                <w:rFonts w:ascii="Arial" w:hAnsi="Arial" w:cs="Arial"/>
                <w:b w:val="0"/>
              </w:rPr>
              <w:t>one/two</w:t>
            </w:r>
            <w:r w:rsidR="00DF25AF">
              <w:rPr>
                <w:rFonts w:ascii="Arial" w:hAnsi="Arial" w:cs="Arial"/>
                <w:b w:val="0"/>
              </w:rPr>
              <w:t xml:space="preserve"> year programme will include</w:t>
            </w:r>
            <w:r w:rsidR="00C37E1F">
              <w:rPr>
                <w:rFonts w:ascii="Arial" w:hAnsi="Arial" w:cs="Arial"/>
                <w:b w:val="0"/>
              </w:rPr>
              <w:t xml:space="preserve"> a more intensive</w:t>
            </w:r>
            <w:r w:rsidR="0003600B">
              <w:rPr>
                <w:rFonts w:ascii="Arial" w:hAnsi="Arial" w:cs="Arial"/>
                <w:b w:val="0"/>
              </w:rPr>
              <w:t xml:space="preserve"> transition programme</w:t>
            </w:r>
            <w:r w:rsidR="00F52C5B">
              <w:rPr>
                <w:rFonts w:ascii="Arial" w:hAnsi="Arial" w:cs="Arial"/>
                <w:b w:val="0"/>
              </w:rPr>
              <w:t>, something</w:t>
            </w:r>
            <w:r w:rsidR="0003600B">
              <w:rPr>
                <w:rFonts w:ascii="Arial" w:hAnsi="Arial" w:cs="Arial"/>
                <w:b w:val="0"/>
              </w:rPr>
              <w:t xml:space="preserve"> which</w:t>
            </w:r>
            <w:r w:rsidR="00DF25AF">
              <w:rPr>
                <w:rFonts w:ascii="Arial" w:hAnsi="Arial" w:cs="Arial"/>
                <w:b w:val="0"/>
              </w:rPr>
              <w:t xml:space="preserve"> is not currently possible.</w:t>
            </w:r>
          </w:p>
          <w:p w:rsidR="00C14A76" w:rsidRDefault="00C14A76">
            <w:pPr>
              <w:pStyle w:val="BodyText"/>
              <w:rPr>
                <w:rFonts w:ascii="Arial" w:hAnsi="Arial" w:cs="Arial"/>
                <w:b w:val="0"/>
              </w:rPr>
            </w:pPr>
          </w:p>
          <w:p w:rsidR="00C37E1F" w:rsidRDefault="00512B79">
            <w:pPr>
              <w:pStyle w:val="BodyText"/>
              <w:rPr>
                <w:rFonts w:ascii="Arial" w:hAnsi="Arial" w:cs="Arial"/>
                <w:b w:val="0"/>
              </w:rPr>
            </w:pPr>
            <w:r>
              <w:rPr>
                <w:rFonts w:ascii="Arial" w:hAnsi="Arial" w:cs="Arial"/>
                <w:b w:val="0"/>
              </w:rPr>
              <w:t>The school will benefit</w:t>
            </w:r>
            <w:r w:rsidR="00295E5F">
              <w:rPr>
                <w:rFonts w:ascii="Arial" w:hAnsi="Arial" w:cs="Arial"/>
                <w:b w:val="0"/>
              </w:rPr>
              <w:t xml:space="preserve"> from a</w:t>
            </w:r>
            <w:r>
              <w:rPr>
                <w:rFonts w:ascii="Arial" w:hAnsi="Arial" w:cs="Arial"/>
                <w:b w:val="0"/>
              </w:rPr>
              <w:t>n increased degree of flexibility</w:t>
            </w:r>
            <w:r w:rsidR="00C14A76">
              <w:rPr>
                <w:rFonts w:ascii="Arial" w:hAnsi="Arial" w:cs="Arial"/>
                <w:b w:val="0"/>
              </w:rPr>
              <w:t>.  I</w:t>
            </w:r>
            <w:r w:rsidR="00C37E1F">
              <w:rPr>
                <w:rFonts w:ascii="Arial" w:hAnsi="Arial" w:cs="Arial"/>
                <w:b w:val="0"/>
              </w:rPr>
              <w:t>f numbers increase in Year 7</w:t>
            </w:r>
            <w:r w:rsidR="00295E5F">
              <w:rPr>
                <w:rFonts w:ascii="Arial" w:hAnsi="Arial" w:cs="Arial"/>
                <w:b w:val="0"/>
              </w:rPr>
              <w:t>,</w:t>
            </w:r>
            <w:r w:rsidR="00C37E1F">
              <w:rPr>
                <w:rFonts w:ascii="Arial" w:hAnsi="Arial" w:cs="Arial"/>
                <w:b w:val="0"/>
              </w:rPr>
              <w:t xml:space="preserve"> </w:t>
            </w:r>
            <w:r w:rsidR="00C14A76">
              <w:rPr>
                <w:rFonts w:ascii="Arial" w:hAnsi="Arial" w:cs="Arial"/>
                <w:b w:val="0"/>
              </w:rPr>
              <w:t>a satellite class for the MLD pupils can be cr</w:t>
            </w:r>
            <w:r>
              <w:rPr>
                <w:rFonts w:ascii="Arial" w:hAnsi="Arial" w:cs="Arial"/>
                <w:b w:val="0"/>
              </w:rPr>
              <w:t>eated at the main site without</w:t>
            </w:r>
            <w:r w:rsidR="00C14A76">
              <w:rPr>
                <w:rFonts w:ascii="Arial" w:hAnsi="Arial" w:cs="Arial"/>
                <w:b w:val="0"/>
              </w:rPr>
              <w:t xml:space="preserve"> signi</w:t>
            </w:r>
            <w:r w:rsidR="00C37E1F">
              <w:rPr>
                <w:rFonts w:ascii="Arial" w:hAnsi="Arial" w:cs="Arial"/>
                <w:b w:val="0"/>
              </w:rPr>
              <w:t>ficant impact on their learning</w:t>
            </w:r>
            <w:r w:rsidR="00C14A76">
              <w:rPr>
                <w:rFonts w:ascii="Arial" w:hAnsi="Arial" w:cs="Arial"/>
                <w:b w:val="0"/>
              </w:rPr>
              <w:t xml:space="preserve">.  </w:t>
            </w:r>
            <w:r w:rsidR="000554EF">
              <w:rPr>
                <w:rFonts w:ascii="Arial" w:hAnsi="Arial" w:cs="Arial"/>
                <w:b w:val="0"/>
              </w:rPr>
              <w:t>This option is not available</w:t>
            </w:r>
            <w:r w:rsidR="00C14A76">
              <w:rPr>
                <w:rFonts w:ascii="Arial" w:hAnsi="Arial" w:cs="Arial"/>
                <w:b w:val="0"/>
              </w:rPr>
              <w:t xml:space="preserve"> with</w:t>
            </w:r>
            <w:r w:rsidR="000554EF">
              <w:rPr>
                <w:rFonts w:ascii="Arial" w:hAnsi="Arial" w:cs="Arial"/>
                <w:b w:val="0"/>
              </w:rPr>
              <w:t>in the current structure</w:t>
            </w:r>
            <w:r w:rsidR="00C37E1F">
              <w:rPr>
                <w:rFonts w:ascii="Arial" w:hAnsi="Arial" w:cs="Arial"/>
                <w:b w:val="0"/>
              </w:rPr>
              <w:t>,</w:t>
            </w:r>
            <w:r w:rsidR="00C14A76">
              <w:rPr>
                <w:rFonts w:ascii="Arial" w:hAnsi="Arial" w:cs="Arial"/>
                <w:b w:val="0"/>
              </w:rPr>
              <w:t xml:space="preserve"> as the Post 16 curriculum is very different to KS3 and 4.  </w:t>
            </w:r>
          </w:p>
          <w:p w:rsidR="00731839" w:rsidRDefault="00731839" w:rsidP="00731839">
            <w:pPr>
              <w:pStyle w:val="BodyText"/>
              <w:rPr>
                <w:rFonts w:ascii="Arial" w:hAnsi="Arial" w:cs="Arial"/>
                <w:b w:val="0"/>
              </w:rPr>
            </w:pPr>
          </w:p>
          <w:p w:rsidR="00731839" w:rsidRDefault="001B4DB2" w:rsidP="00731839">
            <w:pPr>
              <w:pStyle w:val="BodyText"/>
              <w:rPr>
                <w:rFonts w:ascii="Arial" w:hAnsi="Arial" w:cs="Arial"/>
                <w:b w:val="0"/>
              </w:rPr>
            </w:pPr>
            <w:r>
              <w:rPr>
                <w:rFonts w:ascii="Arial" w:hAnsi="Arial" w:cs="Arial"/>
                <w:b w:val="0"/>
              </w:rPr>
              <w:t>In addition</w:t>
            </w:r>
            <w:r w:rsidR="00731839">
              <w:rPr>
                <w:rFonts w:ascii="Arial" w:hAnsi="Arial" w:cs="Arial"/>
                <w:b w:val="0"/>
              </w:rPr>
              <w:t>, where a pupil with very complex and challenging behaviour has settle</w:t>
            </w:r>
            <w:r>
              <w:rPr>
                <w:rFonts w:ascii="Arial" w:hAnsi="Arial" w:cs="Arial"/>
                <w:b w:val="0"/>
              </w:rPr>
              <w:t>d</w:t>
            </w:r>
            <w:r w:rsidR="00731839">
              <w:rPr>
                <w:rFonts w:ascii="Arial" w:hAnsi="Arial" w:cs="Arial"/>
                <w:b w:val="0"/>
              </w:rPr>
              <w:t xml:space="preserve"> well into the Ken </w:t>
            </w:r>
            <w:proofErr w:type="spellStart"/>
            <w:r w:rsidR="00731839">
              <w:rPr>
                <w:rFonts w:ascii="Arial" w:hAnsi="Arial" w:cs="Arial"/>
                <w:b w:val="0"/>
              </w:rPr>
              <w:t>Acock</w:t>
            </w:r>
            <w:proofErr w:type="spellEnd"/>
            <w:r w:rsidR="00731839">
              <w:rPr>
                <w:rFonts w:ascii="Arial" w:hAnsi="Arial" w:cs="Arial"/>
                <w:b w:val="0"/>
              </w:rPr>
              <w:t xml:space="preserve"> site, they can continue to be accommodated there until they are ready for transition post Year 8.</w:t>
            </w:r>
          </w:p>
          <w:p w:rsidR="00C37E1F" w:rsidRDefault="00C37E1F">
            <w:pPr>
              <w:pStyle w:val="BodyText"/>
              <w:rPr>
                <w:rFonts w:ascii="Arial" w:hAnsi="Arial" w:cs="Arial"/>
                <w:b w:val="0"/>
              </w:rPr>
            </w:pPr>
          </w:p>
          <w:p w:rsidR="00C14A76" w:rsidRDefault="00C37E1F">
            <w:pPr>
              <w:pStyle w:val="BodyText"/>
              <w:rPr>
                <w:rFonts w:ascii="Arial" w:hAnsi="Arial" w:cs="Arial"/>
                <w:b w:val="0"/>
              </w:rPr>
            </w:pPr>
            <w:r>
              <w:rPr>
                <w:rFonts w:ascii="Arial" w:hAnsi="Arial" w:cs="Arial"/>
                <w:b w:val="0"/>
              </w:rPr>
              <w:t xml:space="preserve">The current arrangement </w:t>
            </w:r>
            <w:r w:rsidR="00790D64">
              <w:rPr>
                <w:rFonts w:ascii="Arial" w:hAnsi="Arial" w:cs="Arial"/>
                <w:b w:val="0"/>
              </w:rPr>
              <w:t>does carry</w:t>
            </w:r>
            <w:r w:rsidR="00840BC6">
              <w:rPr>
                <w:rFonts w:ascii="Arial" w:hAnsi="Arial" w:cs="Arial"/>
                <w:b w:val="0"/>
              </w:rPr>
              <w:t xml:space="preserve"> </w:t>
            </w:r>
            <w:r w:rsidR="00731839">
              <w:rPr>
                <w:rFonts w:ascii="Arial" w:hAnsi="Arial" w:cs="Arial"/>
                <w:b w:val="0"/>
              </w:rPr>
              <w:t>a funding risk that c</w:t>
            </w:r>
            <w:r w:rsidR="00840BC6">
              <w:rPr>
                <w:rFonts w:ascii="Arial" w:hAnsi="Arial" w:cs="Arial"/>
                <w:b w:val="0"/>
              </w:rPr>
              <w:t>ould impact on the budget. F</w:t>
            </w:r>
            <w:r w:rsidR="001B4DB2">
              <w:rPr>
                <w:rFonts w:ascii="Arial" w:hAnsi="Arial" w:cs="Arial"/>
                <w:b w:val="0"/>
              </w:rPr>
              <w:t>or example, if</w:t>
            </w:r>
            <w:r w:rsidR="00C14A76">
              <w:rPr>
                <w:rFonts w:ascii="Arial" w:hAnsi="Arial" w:cs="Arial"/>
                <w:b w:val="0"/>
              </w:rPr>
              <w:t xml:space="preserve"> Post 16</w:t>
            </w:r>
            <w:r w:rsidR="001B4DB2">
              <w:rPr>
                <w:rFonts w:ascii="Arial" w:hAnsi="Arial" w:cs="Arial"/>
                <w:b w:val="0"/>
              </w:rPr>
              <w:t xml:space="preserve"> numbers</w:t>
            </w:r>
            <w:r w:rsidR="00C14A76">
              <w:rPr>
                <w:rFonts w:ascii="Arial" w:hAnsi="Arial" w:cs="Arial"/>
                <w:b w:val="0"/>
              </w:rPr>
              <w:t xml:space="preserve"> fall, they cannot be replaced by </w:t>
            </w:r>
            <w:r w:rsidR="00731839">
              <w:rPr>
                <w:rFonts w:ascii="Arial" w:hAnsi="Arial" w:cs="Arial"/>
                <w:b w:val="0"/>
              </w:rPr>
              <w:t xml:space="preserve">a satellite group of </w:t>
            </w:r>
            <w:r w:rsidR="00C14A76">
              <w:rPr>
                <w:rFonts w:ascii="Arial" w:hAnsi="Arial" w:cs="Arial"/>
                <w:b w:val="0"/>
              </w:rPr>
              <w:t>younger pupils</w:t>
            </w:r>
            <w:r w:rsidR="00731839">
              <w:rPr>
                <w:rFonts w:ascii="Arial" w:hAnsi="Arial" w:cs="Arial"/>
                <w:b w:val="0"/>
              </w:rPr>
              <w:t>,</w:t>
            </w:r>
            <w:r w:rsidR="00EC4953">
              <w:rPr>
                <w:rFonts w:ascii="Arial" w:hAnsi="Arial" w:cs="Arial"/>
                <w:b w:val="0"/>
              </w:rPr>
              <w:t xml:space="preserve"> since</w:t>
            </w:r>
            <w:r w:rsidR="00C14A76">
              <w:rPr>
                <w:rFonts w:ascii="Arial" w:hAnsi="Arial" w:cs="Arial"/>
                <w:b w:val="0"/>
              </w:rPr>
              <w:t xml:space="preserve"> the Post 16 curriculum cannot mee</w:t>
            </w:r>
            <w:r w:rsidR="00EC4953">
              <w:rPr>
                <w:rFonts w:ascii="Arial" w:hAnsi="Arial" w:cs="Arial"/>
                <w:b w:val="0"/>
              </w:rPr>
              <w:t>t their needs. Currently</w:t>
            </w:r>
            <w:r w:rsidR="00A87044">
              <w:rPr>
                <w:rFonts w:ascii="Arial" w:hAnsi="Arial" w:cs="Arial"/>
                <w:b w:val="0"/>
              </w:rPr>
              <w:t>, if Post 16 places are not filled our budget is jeopardised.</w:t>
            </w:r>
            <w:r w:rsidR="00C14A76">
              <w:rPr>
                <w:rFonts w:ascii="Arial" w:hAnsi="Arial" w:cs="Arial"/>
                <w:b w:val="0"/>
              </w:rPr>
              <w:t xml:space="preserve">  </w:t>
            </w:r>
          </w:p>
          <w:p w:rsidR="0050357C" w:rsidRDefault="0050357C">
            <w:pPr>
              <w:pStyle w:val="BodyText"/>
              <w:rPr>
                <w:rFonts w:ascii="Arial" w:hAnsi="Arial" w:cs="Arial"/>
                <w:b w:val="0"/>
              </w:rPr>
            </w:pPr>
          </w:p>
          <w:p w:rsidR="00811019" w:rsidRPr="009E4051" w:rsidRDefault="00811019">
            <w:pPr>
              <w:pStyle w:val="BodyText"/>
              <w:rPr>
                <w:rFonts w:ascii="Arial" w:hAnsi="Arial" w:cs="Arial"/>
                <w:b w:val="0"/>
              </w:rPr>
            </w:pPr>
          </w:p>
        </w:tc>
      </w:tr>
    </w:tbl>
    <w:p w:rsidR="00855128" w:rsidRPr="00EF5526" w:rsidRDefault="00855128">
      <w:pPr>
        <w:pStyle w:val="Heading2"/>
        <w:rPr>
          <w:rFonts w:ascii="Arial" w:hAnsi="Arial" w:cs="Arial"/>
        </w:rPr>
      </w:pPr>
    </w:p>
    <w:p w:rsidR="00855128" w:rsidRPr="00E904E6" w:rsidRDefault="00DF6D1A">
      <w:pPr>
        <w:pStyle w:val="Heading2"/>
        <w:rPr>
          <w:rFonts w:ascii="Arial" w:hAnsi="Arial" w:cs="Arial"/>
          <w:b/>
          <w:sz w:val="24"/>
          <w:szCs w:val="24"/>
        </w:rPr>
      </w:pPr>
      <w:hyperlink w:anchor="_Objectives" w:history="1">
        <w:r w:rsidR="00855128" w:rsidRPr="00E904E6">
          <w:rPr>
            <w:rStyle w:val="Hyperlink"/>
            <w:rFonts w:ascii="Arial" w:hAnsi="Arial" w:cs="Arial"/>
            <w:b/>
            <w:sz w:val="24"/>
            <w:szCs w:val="24"/>
          </w:rPr>
          <w:t>Objectives</w:t>
        </w:r>
      </w:hyperlink>
    </w:p>
    <w:p w:rsidR="00855128" w:rsidRPr="00EF5526" w:rsidRDefault="00855128">
      <w:pPr>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855128" w:rsidRPr="00EF5526" w:rsidTr="00EF5526">
        <w:tc>
          <w:tcPr>
            <w:tcW w:w="8897" w:type="dxa"/>
          </w:tcPr>
          <w:p w:rsidR="0050357C" w:rsidRPr="0050357C" w:rsidRDefault="0050357C" w:rsidP="0050357C">
            <w:pPr>
              <w:pStyle w:val="BodyText"/>
              <w:rPr>
                <w:rFonts w:ascii="Arial" w:hAnsi="Arial" w:cs="Arial"/>
              </w:rPr>
            </w:pPr>
            <w:r w:rsidRPr="0050357C">
              <w:rPr>
                <w:rFonts w:ascii="Arial" w:hAnsi="Arial" w:cs="Arial"/>
              </w:rPr>
              <w:t>Key objectives:</w:t>
            </w:r>
          </w:p>
          <w:p w:rsidR="0050357C" w:rsidRPr="0050357C" w:rsidRDefault="0050357C" w:rsidP="0050357C">
            <w:pPr>
              <w:pStyle w:val="BodyText"/>
              <w:rPr>
                <w:rFonts w:ascii="Arial" w:hAnsi="Arial" w:cs="Arial"/>
              </w:rPr>
            </w:pPr>
          </w:p>
          <w:p w:rsidR="0050357C" w:rsidRPr="00C14A76" w:rsidRDefault="009C3D86" w:rsidP="0050357C">
            <w:pPr>
              <w:pStyle w:val="BodyText"/>
              <w:numPr>
                <w:ilvl w:val="0"/>
                <w:numId w:val="4"/>
              </w:numPr>
              <w:rPr>
                <w:rFonts w:ascii="Arial" w:hAnsi="Arial" w:cs="Arial"/>
                <w:b w:val="0"/>
              </w:rPr>
            </w:pPr>
            <w:r>
              <w:rPr>
                <w:rFonts w:ascii="Arial" w:hAnsi="Arial" w:cs="Arial"/>
                <w:b w:val="0"/>
              </w:rPr>
              <w:t xml:space="preserve">The </w:t>
            </w:r>
            <w:r w:rsidR="0050357C" w:rsidRPr="00C14A76">
              <w:rPr>
                <w:rFonts w:ascii="Arial" w:hAnsi="Arial" w:cs="Arial"/>
                <w:b w:val="0"/>
              </w:rPr>
              <w:t xml:space="preserve"> develop</w:t>
            </w:r>
            <w:r>
              <w:rPr>
                <w:rFonts w:ascii="Arial" w:hAnsi="Arial" w:cs="Arial"/>
                <w:b w:val="0"/>
              </w:rPr>
              <w:t>ment of</w:t>
            </w:r>
            <w:r w:rsidR="0050357C" w:rsidRPr="00C14A76">
              <w:rPr>
                <w:rFonts w:ascii="Arial" w:hAnsi="Arial" w:cs="Arial"/>
                <w:b w:val="0"/>
              </w:rPr>
              <w:t xml:space="preserve"> a middle school system</w:t>
            </w:r>
            <w:r>
              <w:rPr>
                <w:rFonts w:ascii="Arial" w:hAnsi="Arial" w:cs="Arial"/>
                <w:b w:val="0"/>
              </w:rPr>
              <w:t xml:space="preserve"> in order</w:t>
            </w:r>
            <w:r w:rsidR="0050357C" w:rsidRPr="00C14A76">
              <w:rPr>
                <w:rFonts w:ascii="Arial" w:hAnsi="Arial" w:cs="Arial"/>
                <w:b w:val="0"/>
              </w:rPr>
              <w:t xml:space="preserve"> to support pupils emotional, so</w:t>
            </w:r>
            <w:r>
              <w:rPr>
                <w:rFonts w:ascii="Arial" w:hAnsi="Arial" w:cs="Arial"/>
                <w:b w:val="0"/>
              </w:rPr>
              <w:t>cial and academic development during</w:t>
            </w:r>
            <w:r w:rsidR="0050357C" w:rsidRPr="00C14A76">
              <w:rPr>
                <w:rFonts w:ascii="Arial" w:hAnsi="Arial" w:cs="Arial"/>
                <w:b w:val="0"/>
              </w:rPr>
              <w:t xml:space="preserve"> transition from primary to secondary school</w:t>
            </w:r>
          </w:p>
          <w:p w:rsidR="0050357C" w:rsidRPr="00C14A76" w:rsidRDefault="0050357C" w:rsidP="0050357C">
            <w:pPr>
              <w:pStyle w:val="BodyText"/>
              <w:numPr>
                <w:ilvl w:val="0"/>
                <w:numId w:val="4"/>
              </w:numPr>
              <w:rPr>
                <w:rFonts w:ascii="Arial" w:hAnsi="Arial" w:cs="Arial"/>
                <w:b w:val="0"/>
              </w:rPr>
            </w:pPr>
            <w:r w:rsidRPr="00C14A76">
              <w:rPr>
                <w:rFonts w:ascii="Arial" w:hAnsi="Arial" w:cs="Arial"/>
                <w:b w:val="0"/>
              </w:rPr>
              <w:t>To reduce the amount of challenging behaviour during transition</w:t>
            </w:r>
          </w:p>
          <w:p w:rsidR="0050357C" w:rsidRPr="00C14A76" w:rsidRDefault="0050357C" w:rsidP="0050357C">
            <w:pPr>
              <w:pStyle w:val="BodyText"/>
              <w:numPr>
                <w:ilvl w:val="0"/>
                <w:numId w:val="4"/>
              </w:numPr>
              <w:rPr>
                <w:rFonts w:ascii="Arial" w:hAnsi="Arial" w:cs="Arial"/>
                <w:b w:val="0"/>
              </w:rPr>
            </w:pPr>
            <w:r w:rsidRPr="00C14A76">
              <w:rPr>
                <w:rFonts w:ascii="Arial" w:hAnsi="Arial" w:cs="Arial"/>
                <w:b w:val="0"/>
              </w:rPr>
              <w:t>To provide a secure base to ensure that pupils thrive during the transition phase to secondary education</w:t>
            </w:r>
          </w:p>
          <w:p w:rsidR="0050357C" w:rsidRPr="00C14A76" w:rsidRDefault="0050357C" w:rsidP="0050357C">
            <w:pPr>
              <w:pStyle w:val="BodyText"/>
              <w:numPr>
                <w:ilvl w:val="0"/>
                <w:numId w:val="4"/>
              </w:numPr>
              <w:rPr>
                <w:rFonts w:ascii="Arial" w:hAnsi="Arial" w:cs="Arial"/>
                <w:b w:val="0"/>
              </w:rPr>
            </w:pPr>
            <w:r w:rsidRPr="00C14A76">
              <w:rPr>
                <w:rFonts w:ascii="Arial" w:hAnsi="Arial" w:cs="Arial"/>
                <w:b w:val="0"/>
              </w:rPr>
              <w:t>To reduce the</w:t>
            </w:r>
            <w:r w:rsidR="009E0E89">
              <w:rPr>
                <w:rFonts w:ascii="Arial" w:hAnsi="Arial" w:cs="Arial"/>
                <w:b w:val="0"/>
              </w:rPr>
              <w:t xml:space="preserve"> stress on pupils as they adjust to a new, more demanding environment,</w:t>
            </w:r>
            <w:r w:rsidRPr="00C14A76">
              <w:rPr>
                <w:rFonts w:ascii="Arial" w:hAnsi="Arial" w:cs="Arial"/>
                <w:b w:val="0"/>
              </w:rPr>
              <w:t xml:space="preserve"> allow</w:t>
            </w:r>
            <w:r w:rsidR="009E0E89">
              <w:rPr>
                <w:rFonts w:ascii="Arial" w:hAnsi="Arial" w:cs="Arial"/>
                <w:b w:val="0"/>
              </w:rPr>
              <w:t>ing</w:t>
            </w:r>
            <w:r w:rsidRPr="00C14A76">
              <w:rPr>
                <w:rFonts w:ascii="Arial" w:hAnsi="Arial" w:cs="Arial"/>
                <w:b w:val="0"/>
              </w:rPr>
              <w:t xml:space="preserve"> them time to mature and gain </w:t>
            </w:r>
            <w:r w:rsidR="009E0E89">
              <w:rPr>
                <w:rFonts w:ascii="Arial" w:hAnsi="Arial" w:cs="Arial"/>
                <w:b w:val="0"/>
              </w:rPr>
              <w:t>the confidence to grow</w:t>
            </w:r>
            <w:r w:rsidRPr="00C14A76">
              <w:rPr>
                <w:rFonts w:ascii="Arial" w:hAnsi="Arial" w:cs="Arial"/>
                <w:b w:val="0"/>
              </w:rPr>
              <w:t xml:space="preserve"> academically, socially and emotionally.</w:t>
            </w:r>
          </w:p>
          <w:p w:rsidR="0050357C" w:rsidRPr="00C14A76" w:rsidRDefault="0050357C" w:rsidP="0050357C">
            <w:pPr>
              <w:pStyle w:val="BodyText"/>
              <w:numPr>
                <w:ilvl w:val="0"/>
                <w:numId w:val="4"/>
              </w:numPr>
              <w:rPr>
                <w:rFonts w:ascii="Arial" w:hAnsi="Arial" w:cs="Arial"/>
                <w:b w:val="0"/>
              </w:rPr>
            </w:pPr>
            <w:r w:rsidRPr="00C14A76">
              <w:rPr>
                <w:rFonts w:ascii="Arial" w:hAnsi="Arial" w:cs="Arial"/>
                <w:b w:val="0"/>
              </w:rPr>
              <w:t>To provide a stepping stone from primary school to the</w:t>
            </w:r>
            <w:r w:rsidR="00512B79">
              <w:rPr>
                <w:rFonts w:ascii="Arial" w:hAnsi="Arial" w:cs="Arial"/>
                <w:b w:val="0"/>
              </w:rPr>
              <w:t xml:space="preserve"> more exacting</w:t>
            </w:r>
            <w:r w:rsidRPr="00C14A76">
              <w:rPr>
                <w:rFonts w:ascii="Arial" w:hAnsi="Arial" w:cs="Arial"/>
                <w:b w:val="0"/>
              </w:rPr>
              <w:t xml:space="preserve"> demands of the secondary curriculum</w:t>
            </w:r>
          </w:p>
          <w:p w:rsidR="00855128" w:rsidRPr="00EF5526" w:rsidRDefault="00855128">
            <w:pPr>
              <w:pStyle w:val="BodyText"/>
              <w:rPr>
                <w:rFonts w:ascii="Arial" w:hAnsi="Arial" w:cs="Arial"/>
              </w:rPr>
            </w:pPr>
          </w:p>
          <w:p w:rsidR="00855128" w:rsidRPr="00EF5526" w:rsidRDefault="00855128">
            <w:pPr>
              <w:pStyle w:val="BodyText"/>
              <w:rPr>
                <w:rFonts w:ascii="Arial" w:hAnsi="Arial" w:cs="Arial"/>
              </w:rPr>
            </w:pPr>
          </w:p>
        </w:tc>
      </w:tr>
    </w:tbl>
    <w:p w:rsidR="00855128" w:rsidRPr="00EF5526" w:rsidRDefault="00855128">
      <w:pPr>
        <w:pStyle w:val="BodyText"/>
        <w:rPr>
          <w:rFonts w:ascii="Arial" w:hAnsi="Arial" w:cs="Arial"/>
        </w:rPr>
      </w:pPr>
    </w:p>
    <w:bookmarkStart w:id="1" w:name="_Options_2"/>
    <w:bookmarkEnd w:id="1"/>
    <w:p w:rsidR="00855128" w:rsidRPr="00E904E6" w:rsidRDefault="00E2093A">
      <w:pPr>
        <w:pStyle w:val="Heading2"/>
        <w:rPr>
          <w:rFonts w:ascii="Arial" w:hAnsi="Arial" w:cs="Arial"/>
          <w:b/>
          <w:sz w:val="24"/>
          <w:szCs w:val="24"/>
        </w:rPr>
      </w:pPr>
      <w:r w:rsidRPr="00E904E6">
        <w:rPr>
          <w:rFonts w:ascii="Arial" w:hAnsi="Arial" w:cs="Arial"/>
          <w:b/>
          <w:sz w:val="24"/>
          <w:szCs w:val="24"/>
        </w:rPr>
        <w:fldChar w:fldCharType="begin"/>
      </w:r>
      <w:r w:rsidR="00855128" w:rsidRPr="00E904E6">
        <w:rPr>
          <w:rFonts w:ascii="Arial" w:hAnsi="Arial" w:cs="Arial"/>
          <w:b/>
          <w:sz w:val="24"/>
          <w:szCs w:val="24"/>
        </w:rPr>
        <w:instrText xml:space="preserve"> HYPERLINK  \l "options" </w:instrText>
      </w:r>
      <w:r w:rsidRPr="00E904E6">
        <w:rPr>
          <w:rFonts w:ascii="Arial" w:hAnsi="Arial" w:cs="Arial"/>
          <w:b/>
          <w:sz w:val="24"/>
          <w:szCs w:val="24"/>
        </w:rPr>
        <w:fldChar w:fldCharType="separate"/>
      </w:r>
      <w:r w:rsidR="00855128" w:rsidRPr="00E904E6">
        <w:rPr>
          <w:rStyle w:val="Hyperlink"/>
          <w:rFonts w:ascii="Arial" w:hAnsi="Arial" w:cs="Arial"/>
          <w:b/>
          <w:sz w:val="24"/>
          <w:szCs w:val="24"/>
        </w:rPr>
        <w:t xml:space="preserve">Options </w:t>
      </w:r>
      <w:r w:rsidRPr="00E904E6">
        <w:rPr>
          <w:rFonts w:ascii="Arial" w:hAnsi="Arial" w:cs="Arial"/>
          <w:b/>
          <w:sz w:val="24"/>
          <w:szCs w:val="24"/>
        </w:rPr>
        <w:fldChar w:fldCharType="end"/>
      </w:r>
      <w:r w:rsidR="00855128" w:rsidRPr="00E904E6">
        <w:rPr>
          <w:rFonts w:ascii="Arial" w:hAnsi="Arial" w:cs="Arial"/>
          <w:b/>
          <w:sz w:val="24"/>
          <w:szCs w:val="24"/>
        </w:rPr>
        <w:t xml:space="preserve"> </w:t>
      </w:r>
    </w:p>
    <w:p w:rsidR="00855128" w:rsidRPr="00EF5526" w:rsidRDefault="00855128">
      <w:pPr>
        <w:pStyle w:val="BodyText"/>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855128" w:rsidRPr="00EF5526" w:rsidTr="00EF5526">
        <w:tc>
          <w:tcPr>
            <w:tcW w:w="8897" w:type="dxa"/>
          </w:tcPr>
          <w:p w:rsidR="00855128" w:rsidRDefault="00505E96">
            <w:pPr>
              <w:pStyle w:val="BodyText"/>
              <w:rPr>
                <w:rFonts w:ascii="Arial" w:hAnsi="Arial" w:cs="Arial"/>
                <w:b w:val="0"/>
              </w:rPr>
            </w:pPr>
            <w:r>
              <w:rPr>
                <w:rFonts w:ascii="Arial" w:hAnsi="Arial" w:cs="Arial"/>
                <w:b w:val="0"/>
              </w:rPr>
              <w:t xml:space="preserve">Option 1: </w:t>
            </w:r>
            <w:r w:rsidR="0050357C">
              <w:rPr>
                <w:rFonts w:ascii="Arial" w:hAnsi="Arial" w:cs="Arial"/>
                <w:b w:val="0"/>
              </w:rPr>
              <w:t xml:space="preserve">Continue with the current arrangements – KS3 and 4 at the Belvue site and KS5 at the Ken </w:t>
            </w:r>
            <w:proofErr w:type="spellStart"/>
            <w:r w:rsidR="0050357C">
              <w:rPr>
                <w:rFonts w:ascii="Arial" w:hAnsi="Arial" w:cs="Arial"/>
                <w:b w:val="0"/>
              </w:rPr>
              <w:t>Acock</w:t>
            </w:r>
            <w:proofErr w:type="spellEnd"/>
            <w:r w:rsidR="0050357C">
              <w:rPr>
                <w:rFonts w:ascii="Arial" w:hAnsi="Arial" w:cs="Arial"/>
                <w:b w:val="0"/>
              </w:rPr>
              <w:t xml:space="preserve"> site.</w:t>
            </w:r>
            <w:r w:rsidR="00AD5124">
              <w:rPr>
                <w:rFonts w:ascii="Arial" w:hAnsi="Arial" w:cs="Arial"/>
                <w:b w:val="0"/>
              </w:rPr>
              <w:t xml:space="preserve"> Benefits:</w:t>
            </w:r>
          </w:p>
          <w:p w:rsidR="00AD5124" w:rsidRDefault="00AD5124">
            <w:pPr>
              <w:pStyle w:val="BodyText"/>
              <w:rPr>
                <w:rFonts w:ascii="Arial" w:hAnsi="Arial" w:cs="Arial"/>
                <w:b w:val="0"/>
              </w:rPr>
            </w:pPr>
          </w:p>
          <w:p w:rsidR="00AD5124" w:rsidRDefault="00AD5124" w:rsidP="00AD5124">
            <w:pPr>
              <w:pStyle w:val="BodyText"/>
              <w:numPr>
                <w:ilvl w:val="0"/>
                <w:numId w:val="6"/>
              </w:numPr>
              <w:rPr>
                <w:rFonts w:ascii="Arial" w:hAnsi="Arial" w:cs="Arial"/>
                <w:b w:val="0"/>
              </w:rPr>
            </w:pPr>
            <w:r>
              <w:rPr>
                <w:rFonts w:ascii="Arial" w:hAnsi="Arial" w:cs="Arial"/>
                <w:b w:val="0"/>
              </w:rPr>
              <w:t xml:space="preserve">26 teaching bases to negotiate over </w:t>
            </w:r>
            <w:proofErr w:type="spellStart"/>
            <w:r>
              <w:rPr>
                <w:rFonts w:ascii="Arial" w:hAnsi="Arial" w:cs="Arial"/>
                <w:b w:val="0"/>
              </w:rPr>
              <w:t>xxxx</w:t>
            </w:r>
            <w:proofErr w:type="spellEnd"/>
            <w:r>
              <w:rPr>
                <w:rFonts w:ascii="Arial" w:hAnsi="Arial" w:cs="Arial"/>
                <w:b w:val="0"/>
              </w:rPr>
              <w:t xml:space="preserve"> </w:t>
            </w:r>
            <w:proofErr w:type="spellStart"/>
            <w:r>
              <w:rPr>
                <w:rFonts w:ascii="Arial" w:hAnsi="Arial" w:cs="Arial"/>
                <w:b w:val="0"/>
              </w:rPr>
              <w:t>sq</w:t>
            </w:r>
            <w:proofErr w:type="spellEnd"/>
            <w:r>
              <w:rPr>
                <w:rFonts w:ascii="Arial" w:hAnsi="Arial" w:cs="Arial"/>
                <w:b w:val="0"/>
              </w:rPr>
              <w:t xml:space="preserve"> metres – increase in stress</w:t>
            </w:r>
            <w:r w:rsidR="00D34B10">
              <w:rPr>
                <w:rFonts w:ascii="Arial" w:hAnsi="Arial" w:cs="Arial"/>
                <w:b w:val="0"/>
              </w:rPr>
              <w:t xml:space="preserve"> for pupils</w:t>
            </w:r>
          </w:p>
          <w:p w:rsidR="00C30CD9" w:rsidRPr="00C30CD9" w:rsidRDefault="00C30CD9" w:rsidP="00C30CD9">
            <w:pPr>
              <w:pStyle w:val="ListParagraph"/>
              <w:numPr>
                <w:ilvl w:val="0"/>
                <w:numId w:val="6"/>
              </w:numPr>
              <w:rPr>
                <w:rFonts w:ascii="Arial" w:hAnsi="Arial" w:cs="Arial"/>
                <w:bCs/>
              </w:rPr>
            </w:pPr>
            <w:r w:rsidRPr="00C30CD9">
              <w:rPr>
                <w:rFonts w:ascii="Arial" w:hAnsi="Arial" w:cs="Arial"/>
                <w:bCs/>
              </w:rPr>
              <w:t xml:space="preserve">8 </w:t>
            </w:r>
            <w:r>
              <w:rPr>
                <w:rFonts w:ascii="Arial" w:hAnsi="Arial" w:cs="Arial"/>
                <w:bCs/>
              </w:rPr>
              <w:t>specialist rooms to negotiate: A</w:t>
            </w:r>
            <w:r w:rsidRPr="00C30CD9">
              <w:rPr>
                <w:rFonts w:ascii="Arial" w:hAnsi="Arial" w:cs="Arial"/>
                <w:bCs/>
              </w:rPr>
              <w:t>rt, DT, Mu</w:t>
            </w:r>
            <w:r>
              <w:rPr>
                <w:rFonts w:ascii="Arial" w:hAnsi="Arial" w:cs="Arial"/>
                <w:bCs/>
              </w:rPr>
              <w:t>sic, drama, FT, science, IT, intervention room</w:t>
            </w:r>
          </w:p>
          <w:p w:rsidR="00070E93" w:rsidRDefault="00070E93" w:rsidP="00AD5124">
            <w:pPr>
              <w:pStyle w:val="BodyText"/>
              <w:numPr>
                <w:ilvl w:val="0"/>
                <w:numId w:val="6"/>
              </w:numPr>
              <w:rPr>
                <w:rFonts w:ascii="Arial" w:hAnsi="Arial" w:cs="Arial"/>
                <w:b w:val="0"/>
              </w:rPr>
            </w:pPr>
            <w:r>
              <w:rPr>
                <w:rFonts w:ascii="Arial" w:hAnsi="Arial" w:cs="Arial"/>
                <w:b w:val="0"/>
              </w:rPr>
              <w:t xml:space="preserve">Large playground with MUGA, amphitheatre, woodland classrooms, horticulture  </w:t>
            </w:r>
          </w:p>
          <w:p w:rsidR="00AD5124" w:rsidRPr="00C30CD9" w:rsidRDefault="00C30CD9" w:rsidP="00C30CD9">
            <w:pPr>
              <w:pStyle w:val="BodyText"/>
              <w:numPr>
                <w:ilvl w:val="0"/>
                <w:numId w:val="6"/>
              </w:numPr>
              <w:rPr>
                <w:rFonts w:ascii="Arial" w:hAnsi="Arial" w:cs="Arial"/>
                <w:b w:val="0"/>
              </w:rPr>
            </w:pPr>
            <w:r w:rsidRPr="00C30CD9">
              <w:rPr>
                <w:rFonts w:ascii="Arial" w:hAnsi="Arial" w:cs="Arial"/>
                <w:b w:val="0"/>
              </w:rPr>
              <w:t>18 teachers and 30 TAs to build relationships</w:t>
            </w:r>
            <w:r w:rsidR="00A658D6">
              <w:rPr>
                <w:rFonts w:ascii="Arial" w:hAnsi="Arial" w:cs="Arial"/>
                <w:b w:val="0"/>
              </w:rPr>
              <w:t xml:space="preserve"> with</w:t>
            </w:r>
          </w:p>
          <w:p w:rsidR="00AD5124" w:rsidRDefault="00AD5124" w:rsidP="00AD5124">
            <w:pPr>
              <w:pStyle w:val="BodyText"/>
              <w:numPr>
                <w:ilvl w:val="0"/>
                <w:numId w:val="6"/>
              </w:numPr>
              <w:rPr>
                <w:rFonts w:ascii="Arial" w:hAnsi="Arial" w:cs="Arial"/>
                <w:b w:val="0"/>
              </w:rPr>
            </w:pPr>
            <w:r>
              <w:rPr>
                <w:rFonts w:ascii="Arial" w:hAnsi="Arial" w:cs="Arial"/>
                <w:b w:val="0"/>
              </w:rPr>
              <w:lastRenderedPageBreak/>
              <w:t xml:space="preserve">Large site with complex transitions </w:t>
            </w:r>
            <w:r w:rsidR="00070E93">
              <w:rPr>
                <w:rFonts w:ascii="Arial" w:hAnsi="Arial" w:cs="Arial"/>
                <w:b w:val="0"/>
              </w:rPr>
              <w:t xml:space="preserve">including two stairways, </w:t>
            </w:r>
            <w:r>
              <w:rPr>
                <w:rFonts w:ascii="Arial" w:hAnsi="Arial" w:cs="Arial"/>
                <w:b w:val="0"/>
              </w:rPr>
              <w:t xml:space="preserve">potentially causing </w:t>
            </w:r>
            <w:r w:rsidR="00070E93">
              <w:rPr>
                <w:rFonts w:ascii="Arial" w:hAnsi="Arial" w:cs="Arial"/>
                <w:b w:val="0"/>
              </w:rPr>
              <w:t xml:space="preserve">confusion and </w:t>
            </w:r>
            <w:r>
              <w:rPr>
                <w:rFonts w:ascii="Arial" w:hAnsi="Arial" w:cs="Arial"/>
                <w:b w:val="0"/>
              </w:rPr>
              <w:t>stress</w:t>
            </w:r>
          </w:p>
          <w:p w:rsidR="00C30CD9" w:rsidRDefault="00C30CD9" w:rsidP="00AD5124">
            <w:pPr>
              <w:pStyle w:val="BodyText"/>
              <w:numPr>
                <w:ilvl w:val="0"/>
                <w:numId w:val="6"/>
              </w:numPr>
              <w:rPr>
                <w:rFonts w:ascii="Arial" w:hAnsi="Arial" w:cs="Arial"/>
                <w:b w:val="0"/>
              </w:rPr>
            </w:pPr>
            <w:r>
              <w:rPr>
                <w:rFonts w:ascii="Arial" w:hAnsi="Arial" w:cs="Arial"/>
                <w:b w:val="0"/>
              </w:rPr>
              <w:t>Pupils getting lost – loss of learning</w:t>
            </w:r>
            <w:r w:rsidR="00A658D6">
              <w:rPr>
                <w:rFonts w:ascii="Arial" w:hAnsi="Arial" w:cs="Arial"/>
                <w:b w:val="0"/>
              </w:rPr>
              <w:t xml:space="preserve"> time</w:t>
            </w:r>
          </w:p>
          <w:p w:rsidR="00C30CD9" w:rsidRDefault="00C30CD9" w:rsidP="00AD5124">
            <w:pPr>
              <w:pStyle w:val="BodyText"/>
              <w:numPr>
                <w:ilvl w:val="0"/>
                <w:numId w:val="6"/>
              </w:numPr>
              <w:rPr>
                <w:rFonts w:ascii="Arial" w:hAnsi="Arial" w:cs="Arial"/>
                <w:b w:val="0"/>
              </w:rPr>
            </w:pPr>
            <w:r>
              <w:rPr>
                <w:rFonts w:ascii="Arial" w:hAnsi="Arial" w:cs="Arial"/>
                <w:b w:val="0"/>
              </w:rPr>
              <w:t>Extended time for transition – loss of learning</w:t>
            </w:r>
            <w:r w:rsidR="00A658D6">
              <w:rPr>
                <w:rFonts w:ascii="Arial" w:hAnsi="Arial" w:cs="Arial"/>
                <w:b w:val="0"/>
              </w:rPr>
              <w:t xml:space="preserve"> time</w:t>
            </w:r>
          </w:p>
          <w:p w:rsidR="00C30CD9" w:rsidRDefault="00C30CD9" w:rsidP="00AD5124">
            <w:pPr>
              <w:pStyle w:val="BodyText"/>
              <w:numPr>
                <w:ilvl w:val="0"/>
                <w:numId w:val="6"/>
              </w:numPr>
              <w:rPr>
                <w:rFonts w:ascii="Arial" w:hAnsi="Arial" w:cs="Arial"/>
                <w:b w:val="0"/>
              </w:rPr>
            </w:pPr>
            <w:r>
              <w:rPr>
                <w:rFonts w:ascii="Arial" w:hAnsi="Arial" w:cs="Arial"/>
                <w:b w:val="0"/>
              </w:rPr>
              <w:t>Increased staffing time used to support pupils in transition.</w:t>
            </w:r>
          </w:p>
          <w:p w:rsidR="00C30CD9" w:rsidRDefault="00C30CD9" w:rsidP="00AD5124">
            <w:pPr>
              <w:pStyle w:val="BodyText"/>
              <w:numPr>
                <w:ilvl w:val="0"/>
                <w:numId w:val="6"/>
              </w:numPr>
              <w:rPr>
                <w:rFonts w:ascii="Arial" w:hAnsi="Arial" w:cs="Arial"/>
                <w:b w:val="0"/>
              </w:rPr>
            </w:pPr>
            <w:r>
              <w:rPr>
                <w:rFonts w:ascii="Arial" w:hAnsi="Arial" w:cs="Arial"/>
                <w:b w:val="0"/>
              </w:rPr>
              <w:t>Younger pupils not familiar with the names of all pupils and staff</w:t>
            </w:r>
          </w:p>
          <w:p w:rsidR="00C30CD9" w:rsidRDefault="00C30CD9" w:rsidP="00D34B10">
            <w:pPr>
              <w:pStyle w:val="BodyText"/>
              <w:ind w:left="720"/>
              <w:rPr>
                <w:rFonts w:ascii="Arial" w:hAnsi="Arial" w:cs="Arial"/>
                <w:b w:val="0"/>
              </w:rPr>
            </w:pPr>
          </w:p>
          <w:p w:rsidR="00AD5124" w:rsidRDefault="00AD5124">
            <w:pPr>
              <w:pStyle w:val="BodyText"/>
              <w:rPr>
                <w:rFonts w:ascii="Arial" w:hAnsi="Arial" w:cs="Arial"/>
                <w:b w:val="0"/>
              </w:rPr>
            </w:pPr>
          </w:p>
          <w:p w:rsidR="00505E96" w:rsidRDefault="00505E96" w:rsidP="00505E96">
            <w:pPr>
              <w:pStyle w:val="BodyText"/>
              <w:rPr>
                <w:rFonts w:ascii="Arial" w:hAnsi="Arial" w:cs="Arial"/>
                <w:b w:val="0"/>
              </w:rPr>
            </w:pPr>
            <w:r>
              <w:rPr>
                <w:rFonts w:ascii="Arial" w:hAnsi="Arial" w:cs="Arial"/>
                <w:b w:val="0"/>
              </w:rPr>
              <w:t xml:space="preserve">Option 2: </w:t>
            </w:r>
            <w:r w:rsidR="0050357C">
              <w:rPr>
                <w:rFonts w:ascii="Arial" w:hAnsi="Arial" w:cs="Arial"/>
                <w:b w:val="0"/>
              </w:rPr>
              <w:t xml:space="preserve">Year 9, KS4 and KS5 at the Belvue site and Year 7&amp;8 at Ken </w:t>
            </w:r>
            <w:proofErr w:type="spellStart"/>
            <w:r w:rsidR="0050357C">
              <w:rPr>
                <w:rFonts w:ascii="Arial" w:hAnsi="Arial" w:cs="Arial"/>
                <w:b w:val="0"/>
              </w:rPr>
              <w:t>Acock</w:t>
            </w:r>
            <w:proofErr w:type="spellEnd"/>
            <w:r w:rsidR="00AD5124">
              <w:rPr>
                <w:rFonts w:ascii="Arial" w:hAnsi="Arial" w:cs="Arial"/>
                <w:b w:val="0"/>
              </w:rPr>
              <w:t>. Benefits:</w:t>
            </w:r>
          </w:p>
          <w:p w:rsidR="00505E96" w:rsidRDefault="00505E96" w:rsidP="00505E96">
            <w:pPr>
              <w:pStyle w:val="BodyText"/>
              <w:rPr>
                <w:rFonts w:ascii="Arial" w:hAnsi="Arial" w:cs="Arial"/>
                <w:b w:val="0"/>
              </w:rPr>
            </w:pPr>
          </w:p>
          <w:p w:rsidR="00505E96" w:rsidRDefault="00505E96" w:rsidP="00505E96">
            <w:pPr>
              <w:pStyle w:val="BodyText"/>
              <w:rPr>
                <w:rFonts w:ascii="Arial" w:hAnsi="Arial" w:cs="Arial"/>
              </w:rPr>
            </w:pPr>
          </w:p>
          <w:p w:rsidR="00AD5124" w:rsidRDefault="00AD5124" w:rsidP="00505E96">
            <w:pPr>
              <w:pStyle w:val="BodyText"/>
              <w:numPr>
                <w:ilvl w:val="0"/>
                <w:numId w:val="5"/>
              </w:numPr>
              <w:rPr>
                <w:rFonts w:ascii="Arial" w:hAnsi="Arial" w:cs="Arial"/>
                <w:b w:val="0"/>
              </w:rPr>
            </w:pPr>
            <w:r>
              <w:rPr>
                <w:rFonts w:ascii="Arial" w:hAnsi="Arial" w:cs="Arial"/>
                <w:b w:val="0"/>
              </w:rPr>
              <w:t xml:space="preserve">9 teaching bases over </w:t>
            </w:r>
            <w:proofErr w:type="spellStart"/>
            <w:r>
              <w:rPr>
                <w:rFonts w:ascii="Arial" w:hAnsi="Arial" w:cs="Arial"/>
                <w:b w:val="0"/>
              </w:rPr>
              <w:t>xxxx</w:t>
            </w:r>
            <w:proofErr w:type="spellEnd"/>
            <w:r>
              <w:rPr>
                <w:rFonts w:ascii="Arial" w:hAnsi="Arial" w:cs="Arial"/>
                <w:b w:val="0"/>
              </w:rPr>
              <w:t xml:space="preserve"> square metres to negotiate – reduction in stress</w:t>
            </w:r>
          </w:p>
          <w:p w:rsidR="00C30CD9" w:rsidRPr="00C30CD9" w:rsidRDefault="00C30CD9" w:rsidP="00C30CD9">
            <w:pPr>
              <w:pStyle w:val="ListParagraph"/>
              <w:numPr>
                <w:ilvl w:val="0"/>
                <w:numId w:val="5"/>
              </w:numPr>
              <w:rPr>
                <w:rFonts w:ascii="Arial" w:hAnsi="Arial" w:cs="Arial"/>
                <w:bCs/>
              </w:rPr>
            </w:pPr>
            <w:r w:rsidRPr="00C30CD9">
              <w:rPr>
                <w:rFonts w:ascii="Arial" w:hAnsi="Arial" w:cs="Arial"/>
                <w:bCs/>
              </w:rPr>
              <w:t>2 specialist room: art/design and independent living to negotiate</w:t>
            </w:r>
          </w:p>
          <w:p w:rsidR="00070E93" w:rsidRDefault="00070E93" w:rsidP="00505E96">
            <w:pPr>
              <w:pStyle w:val="BodyText"/>
              <w:numPr>
                <w:ilvl w:val="0"/>
                <w:numId w:val="5"/>
              </w:numPr>
              <w:rPr>
                <w:rFonts w:ascii="Arial" w:hAnsi="Arial" w:cs="Arial"/>
                <w:b w:val="0"/>
              </w:rPr>
            </w:pPr>
            <w:r>
              <w:rPr>
                <w:rFonts w:ascii="Arial" w:hAnsi="Arial" w:cs="Arial"/>
                <w:b w:val="0"/>
              </w:rPr>
              <w:t>Small contained playgro</w:t>
            </w:r>
            <w:r w:rsidR="00A658D6">
              <w:rPr>
                <w:rFonts w:ascii="Arial" w:hAnsi="Arial" w:cs="Arial"/>
                <w:b w:val="0"/>
              </w:rPr>
              <w:t>und where all pupils are visible</w:t>
            </w:r>
            <w:r>
              <w:rPr>
                <w:rFonts w:ascii="Arial" w:hAnsi="Arial" w:cs="Arial"/>
                <w:b w:val="0"/>
              </w:rPr>
              <w:t xml:space="preserve"> from any perspective</w:t>
            </w:r>
            <w:r w:rsidR="00A658D6">
              <w:rPr>
                <w:rFonts w:ascii="Arial" w:hAnsi="Arial" w:cs="Arial"/>
                <w:b w:val="0"/>
              </w:rPr>
              <w:t>, ensuring greater</w:t>
            </w:r>
            <w:r>
              <w:rPr>
                <w:rFonts w:ascii="Arial" w:hAnsi="Arial" w:cs="Arial"/>
                <w:b w:val="0"/>
              </w:rPr>
              <w:t xml:space="preserve"> safety and well-being</w:t>
            </w:r>
          </w:p>
          <w:p w:rsidR="00AD5124" w:rsidRPr="00C30CD9" w:rsidRDefault="00C30CD9" w:rsidP="00C30CD9">
            <w:pPr>
              <w:pStyle w:val="BodyText"/>
              <w:numPr>
                <w:ilvl w:val="0"/>
                <w:numId w:val="5"/>
              </w:numPr>
              <w:rPr>
                <w:rFonts w:ascii="Arial" w:hAnsi="Arial" w:cs="Arial"/>
                <w:b w:val="0"/>
              </w:rPr>
            </w:pPr>
            <w:r w:rsidRPr="00C30CD9">
              <w:rPr>
                <w:rFonts w:ascii="Arial" w:hAnsi="Arial" w:cs="Arial"/>
                <w:b w:val="0"/>
              </w:rPr>
              <w:t>10 teachers and 15 TAs to build relationships</w:t>
            </w:r>
            <w:r w:rsidR="0099329E">
              <w:rPr>
                <w:rFonts w:ascii="Arial" w:hAnsi="Arial" w:cs="Arial"/>
                <w:b w:val="0"/>
              </w:rPr>
              <w:t xml:space="preserve"> with</w:t>
            </w:r>
          </w:p>
          <w:p w:rsidR="00070E93" w:rsidRDefault="00070E93" w:rsidP="00505E96">
            <w:pPr>
              <w:pStyle w:val="BodyText"/>
              <w:numPr>
                <w:ilvl w:val="0"/>
                <w:numId w:val="5"/>
              </w:numPr>
              <w:rPr>
                <w:rFonts w:ascii="Arial" w:hAnsi="Arial" w:cs="Arial"/>
                <w:b w:val="0"/>
              </w:rPr>
            </w:pPr>
            <w:r>
              <w:rPr>
                <w:rFonts w:ascii="Arial" w:hAnsi="Arial" w:cs="Arial"/>
                <w:b w:val="0"/>
              </w:rPr>
              <w:t>Small site with minor transitions between lessons</w:t>
            </w:r>
          </w:p>
          <w:p w:rsidR="00505E96" w:rsidRDefault="00505E96" w:rsidP="00505E96">
            <w:pPr>
              <w:pStyle w:val="BodyText"/>
              <w:numPr>
                <w:ilvl w:val="0"/>
                <w:numId w:val="5"/>
              </w:numPr>
              <w:rPr>
                <w:rFonts w:ascii="Arial" w:hAnsi="Arial" w:cs="Arial"/>
                <w:b w:val="0"/>
              </w:rPr>
            </w:pPr>
            <w:r>
              <w:rPr>
                <w:rFonts w:ascii="Arial" w:hAnsi="Arial" w:cs="Arial"/>
                <w:b w:val="0"/>
              </w:rPr>
              <w:t>Reduction in the amount of stress to pupils on transition</w:t>
            </w:r>
          </w:p>
          <w:p w:rsidR="00505E96" w:rsidRDefault="00505E96" w:rsidP="00505E96">
            <w:pPr>
              <w:pStyle w:val="BodyText"/>
              <w:numPr>
                <w:ilvl w:val="0"/>
                <w:numId w:val="5"/>
              </w:numPr>
              <w:rPr>
                <w:rFonts w:ascii="Arial" w:hAnsi="Arial" w:cs="Arial"/>
                <w:b w:val="0"/>
              </w:rPr>
            </w:pPr>
            <w:r>
              <w:rPr>
                <w:rFonts w:ascii="Arial" w:hAnsi="Arial" w:cs="Arial"/>
                <w:b w:val="0"/>
              </w:rPr>
              <w:t xml:space="preserve">Reduction in the amount of challenging behaviour on transition </w:t>
            </w:r>
          </w:p>
          <w:p w:rsidR="00505E96" w:rsidRDefault="00505E96" w:rsidP="00505E96">
            <w:pPr>
              <w:pStyle w:val="BodyText"/>
              <w:numPr>
                <w:ilvl w:val="0"/>
                <w:numId w:val="5"/>
              </w:numPr>
              <w:rPr>
                <w:rFonts w:ascii="Arial" w:hAnsi="Arial" w:cs="Arial"/>
                <w:b w:val="0"/>
              </w:rPr>
            </w:pPr>
            <w:r>
              <w:rPr>
                <w:rFonts w:ascii="Arial" w:hAnsi="Arial" w:cs="Arial"/>
                <w:b w:val="0"/>
              </w:rPr>
              <w:t xml:space="preserve">Reduction in staff stress and a decrease in </w:t>
            </w:r>
            <w:r w:rsidR="0099329E">
              <w:rPr>
                <w:rFonts w:ascii="Arial" w:hAnsi="Arial" w:cs="Arial"/>
                <w:b w:val="0"/>
              </w:rPr>
              <w:t xml:space="preserve">stress-related staff absence </w:t>
            </w:r>
          </w:p>
          <w:p w:rsidR="00505E96" w:rsidRDefault="00505E96" w:rsidP="00505E96">
            <w:pPr>
              <w:pStyle w:val="BodyText"/>
              <w:numPr>
                <w:ilvl w:val="0"/>
                <w:numId w:val="5"/>
              </w:numPr>
              <w:rPr>
                <w:rFonts w:ascii="Arial" w:hAnsi="Arial" w:cs="Arial"/>
                <w:b w:val="0"/>
              </w:rPr>
            </w:pPr>
            <w:r>
              <w:rPr>
                <w:rFonts w:ascii="Arial" w:hAnsi="Arial" w:cs="Arial"/>
                <w:b w:val="0"/>
              </w:rPr>
              <w:t>Increase in staff moral</w:t>
            </w:r>
            <w:r w:rsidR="001B6585">
              <w:rPr>
                <w:rFonts w:ascii="Arial" w:hAnsi="Arial" w:cs="Arial"/>
                <w:b w:val="0"/>
              </w:rPr>
              <w:t>e</w:t>
            </w:r>
          </w:p>
          <w:p w:rsidR="00AD5124" w:rsidRDefault="00AD5124" w:rsidP="00505E96">
            <w:pPr>
              <w:pStyle w:val="BodyText"/>
              <w:numPr>
                <w:ilvl w:val="0"/>
                <w:numId w:val="5"/>
              </w:numPr>
              <w:rPr>
                <w:rFonts w:ascii="Arial" w:hAnsi="Arial" w:cs="Arial"/>
                <w:b w:val="0"/>
              </w:rPr>
            </w:pPr>
            <w:r>
              <w:rPr>
                <w:rFonts w:ascii="Arial" w:hAnsi="Arial" w:cs="Arial"/>
                <w:b w:val="0"/>
              </w:rPr>
              <w:t xml:space="preserve">Increase in pupil attendance </w:t>
            </w:r>
          </w:p>
          <w:p w:rsidR="00505E96" w:rsidRDefault="00505E96" w:rsidP="00505E96">
            <w:pPr>
              <w:pStyle w:val="BodyText"/>
              <w:numPr>
                <w:ilvl w:val="0"/>
                <w:numId w:val="5"/>
              </w:numPr>
              <w:rPr>
                <w:rFonts w:ascii="Arial" w:hAnsi="Arial" w:cs="Arial"/>
                <w:b w:val="0"/>
              </w:rPr>
            </w:pPr>
            <w:r>
              <w:rPr>
                <w:rFonts w:ascii="Arial" w:hAnsi="Arial" w:cs="Arial"/>
                <w:b w:val="0"/>
              </w:rPr>
              <w:t>Increase in the academic progress made by pupils as a result of a reduction in stress</w:t>
            </w:r>
          </w:p>
          <w:p w:rsidR="00505E96" w:rsidRDefault="00505E96" w:rsidP="00505E96">
            <w:pPr>
              <w:pStyle w:val="BodyText"/>
              <w:numPr>
                <w:ilvl w:val="0"/>
                <w:numId w:val="5"/>
              </w:numPr>
              <w:rPr>
                <w:rFonts w:ascii="Arial" w:hAnsi="Arial" w:cs="Arial"/>
                <w:b w:val="0"/>
              </w:rPr>
            </w:pPr>
            <w:r>
              <w:rPr>
                <w:rFonts w:ascii="Arial" w:hAnsi="Arial" w:cs="Arial"/>
                <w:b w:val="0"/>
              </w:rPr>
              <w:t>Increase in the social, emotional and mental health and well-being of pupils as a result of a reduction in stress</w:t>
            </w:r>
          </w:p>
          <w:p w:rsidR="00505E96" w:rsidRDefault="00505E96" w:rsidP="00505E96">
            <w:pPr>
              <w:pStyle w:val="BodyText"/>
              <w:numPr>
                <w:ilvl w:val="0"/>
                <w:numId w:val="5"/>
              </w:numPr>
              <w:rPr>
                <w:rFonts w:ascii="Arial" w:hAnsi="Arial" w:cs="Arial"/>
                <w:b w:val="0"/>
              </w:rPr>
            </w:pPr>
            <w:r>
              <w:rPr>
                <w:rFonts w:ascii="Arial" w:hAnsi="Arial" w:cs="Arial"/>
                <w:b w:val="0"/>
              </w:rPr>
              <w:t>Increase in the involvement of parents and carers in the education of th</w:t>
            </w:r>
            <w:r w:rsidR="006C16E1">
              <w:rPr>
                <w:rFonts w:ascii="Arial" w:hAnsi="Arial" w:cs="Arial"/>
                <w:b w:val="0"/>
              </w:rPr>
              <w:t>eir child at a critical stage since the middle school will provide</w:t>
            </w:r>
            <w:r>
              <w:rPr>
                <w:rFonts w:ascii="Arial" w:hAnsi="Arial" w:cs="Arial"/>
                <w:b w:val="0"/>
              </w:rPr>
              <w:t xml:space="preserve"> a more intimate environment</w:t>
            </w:r>
          </w:p>
          <w:p w:rsidR="00505E96" w:rsidRDefault="00AD5124" w:rsidP="00AD5124">
            <w:pPr>
              <w:pStyle w:val="BodyText"/>
              <w:numPr>
                <w:ilvl w:val="0"/>
                <w:numId w:val="5"/>
              </w:numPr>
              <w:rPr>
                <w:rFonts w:ascii="Arial" w:hAnsi="Arial" w:cs="Arial"/>
                <w:b w:val="0"/>
              </w:rPr>
            </w:pPr>
            <w:r>
              <w:rPr>
                <w:rFonts w:ascii="Arial" w:hAnsi="Arial" w:cs="Arial"/>
                <w:b w:val="0"/>
              </w:rPr>
              <w:t>A</w:t>
            </w:r>
            <w:r w:rsidR="00505E96">
              <w:rPr>
                <w:rFonts w:ascii="Arial" w:hAnsi="Arial" w:cs="Arial"/>
                <w:b w:val="0"/>
              </w:rPr>
              <w:t xml:space="preserve"> longer time</w:t>
            </w:r>
            <w:r>
              <w:rPr>
                <w:rFonts w:ascii="Arial" w:hAnsi="Arial" w:cs="Arial"/>
                <w:b w:val="0"/>
              </w:rPr>
              <w:t xml:space="preserve"> frame for pupils</w:t>
            </w:r>
            <w:r w:rsidR="00505E96">
              <w:rPr>
                <w:rFonts w:ascii="Arial" w:hAnsi="Arial" w:cs="Arial"/>
                <w:b w:val="0"/>
              </w:rPr>
              <w:t xml:space="preserve"> to begin the transition to a more challenging educational environment</w:t>
            </w:r>
            <w:r>
              <w:rPr>
                <w:rFonts w:ascii="Arial" w:hAnsi="Arial" w:cs="Arial"/>
                <w:b w:val="0"/>
              </w:rPr>
              <w:t>, reducing stress on pupils</w:t>
            </w:r>
          </w:p>
          <w:p w:rsidR="00C30CD9" w:rsidRDefault="00C30CD9" w:rsidP="00AD5124">
            <w:pPr>
              <w:pStyle w:val="BodyText"/>
              <w:numPr>
                <w:ilvl w:val="0"/>
                <w:numId w:val="5"/>
              </w:numPr>
              <w:rPr>
                <w:rFonts w:ascii="Arial" w:hAnsi="Arial" w:cs="Arial"/>
                <w:b w:val="0"/>
              </w:rPr>
            </w:pPr>
            <w:r>
              <w:rPr>
                <w:rFonts w:ascii="Arial" w:hAnsi="Arial" w:cs="Arial"/>
                <w:b w:val="0"/>
              </w:rPr>
              <w:t>Pupils familiar with all pupils and staff on site</w:t>
            </w:r>
          </w:p>
          <w:p w:rsidR="007D73EA" w:rsidRPr="007D73EA" w:rsidRDefault="007D73EA" w:rsidP="007D73EA">
            <w:pPr>
              <w:pStyle w:val="ListParagraph"/>
              <w:numPr>
                <w:ilvl w:val="0"/>
                <w:numId w:val="5"/>
              </w:numPr>
              <w:rPr>
                <w:rFonts w:ascii="Arial" w:hAnsi="Arial" w:cs="Arial"/>
                <w:bCs/>
              </w:rPr>
            </w:pPr>
            <w:r w:rsidRPr="007D73EA">
              <w:rPr>
                <w:rFonts w:ascii="Arial" w:hAnsi="Arial" w:cs="Arial"/>
                <w:bCs/>
              </w:rPr>
              <w:t xml:space="preserve">Increased and more personalised opportunities for transition events, including parents for </w:t>
            </w:r>
            <w:proofErr w:type="gramStart"/>
            <w:r w:rsidRPr="007D73EA">
              <w:rPr>
                <w:rFonts w:ascii="Arial" w:hAnsi="Arial" w:cs="Arial"/>
                <w:bCs/>
              </w:rPr>
              <w:t>new year</w:t>
            </w:r>
            <w:proofErr w:type="gramEnd"/>
            <w:r w:rsidRPr="007D73EA">
              <w:rPr>
                <w:rFonts w:ascii="Arial" w:hAnsi="Arial" w:cs="Arial"/>
                <w:bCs/>
              </w:rPr>
              <w:t xml:space="preserve"> 7’s.</w:t>
            </w:r>
          </w:p>
          <w:p w:rsidR="007D73EA" w:rsidRDefault="007D73EA" w:rsidP="007D73EA">
            <w:pPr>
              <w:pStyle w:val="BodyText"/>
              <w:ind w:left="360"/>
              <w:rPr>
                <w:rFonts w:ascii="Arial" w:hAnsi="Arial" w:cs="Arial"/>
                <w:b w:val="0"/>
              </w:rPr>
            </w:pPr>
          </w:p>
          <w:p w:rsidR="00AD5124" w:rsidRDefault="00AD5124" w:rsidP="00AD5124">
            <w:pPr>
              <w:pStyle w:val="BodyText"/>
              <w:rPr>
                <w:rFonts w:ascii="Arial" w:hAnsi="Arial" w:cs="Arial"/>
                <w:b w:val="0"/>
              </w:rPr>
            </w:pPr>
          </w:p>
          <w:p w:rsidR="00AD5124" w:rsidRPr="00505E96" w:rsidRDefault="00AD5124" w:rsidP="00AD5124">
            <w:pPr>
              <w:pStyle w:val="BodyText"/>
              <w:rPr>
                <w:rFonts w:ascii="Arial" w:hAnsi="Arial" w:cs="Arial"/>
                <w:b w:val="0"/>
              </w:rPr>
            </w:pPr>
            <w:r>
              <w:rPr>
                <w:rFonts w:ascii="Arial" w:hAnsi="Arial" w:cs="Arial"/>
                <w:b w:val="0"/>
              </w:rPr>
              <w:t>Therefore</w:t>
            </w:r>
            <w:r w:rsidR="007262E1">
              <w:rPr>
                <w:rFonts w:ascii="Arial" w:hAnsi="Arial" w:cs="Arial"/>
                <w:b w:val="0"/>
              </w:rPr>
              <w:t>,</w:t>
            </w:r>
            <w:r>
              <w:rPr>
                <w:rFonts w:ascii="Arial" w:hAnsi="Arial" w:cs="Arial"/>
                <w:b w:val="0"/>
              </w:rPr>
              <w:t xml:space="preserve"> option 2 presents as the preferred option</w:t>
            </w:r>
          </w:p>
        </w:tc>
      </w:tr>
    </w:tbl>
    <w:p w:rsidR="00855128" w:rsidRPr="00EF5526" w:rsidRDefault="00855128">
      <w:pPr>
        <w:pStyle w:val="BodyText"/>
        <w:rPr>
          <w:rFonts w:ascii="Arial" w:hAnsi="Arial" w:cs="Arial"/>
        </w:rPr>
      </w:pPr>
    </w:p>
    <w:p w:rsidR="00855128" w:rsidRPr="00E904E6" w:rsidRDefault="00DF6D1A">
      <w:pPr>
        <w:pStyle w:val="Heading2"/>
        <w:rPr>
          <w:rFonts w:ascii="Arial" w:hAnsi="Arial" w:cs="Arial"/>
          <w:b/>
          <w:sz w:val="24"/>
          <w:szCs w:val="24"/>
        </w:rPr>
      </w:pPr>
      <w:hyperlink w:anchor="_Benefits" w:history="1">
        <w:r w:rsidR="00855128" w:rsidRPr="00E904E6">
          <w:rPr>
            <w:rStyle w:val="Hyperlink"/>
            <w:rFonts w:ascii="Arial" w:hAnsi="Arial" w:cs="Arial"/>
            <w:b/>
            <w:sz w:val="24"/>
            <w:szCs w:val="24"/>
          </w:rPr>
          <w:t xml:space="preserve">Benefits </w:t>
        </w:r>
      </w:hyperlink>
    </w:p>
    <w:p w:rsidR="00855128" w:rsidRPr="00EF5526" w:rsidRDefault="00855128">
      <w:pPr>
        <w:pStyle w:val="BodyText"/>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855128" w:rsidRPr="00EF5526" w:rsidTr="00EF5526">
        <w:tc>
          <w:tcPr>
            <w:tcW w:w="8897" w:type="dxa"/>
          </w:tcPr>
          <w:p w:rsidR="00C30CD9" w:rsidRDefault="00F6449B" w:rsidP="00C30CD9">
            <w:pPr>
              <w:pStyle w:val="BodyText"/>
              <w:rPr>
                <w:rFonts w:ascii="Arial" w:hAnsi="Arial" w:cs="Arial"/>
                <w:b w:val="0"/>
              </w:rPr>
            </w:pPr>
            <w:r>
              <w:rPr>
                <w:rFonts w:ascii="Arial" w:hAnsi="Arial" w:cs="Arial"/>
                <w:b w:val="0"/>
              </w:rPr>
              <w:t>A  smaller, more</w:t>
            </w:r>
            <w:r w:rsidR="00C30CD9">
              <w:rPr>
                <w:rFonts w:ascii="Arial" w:hAnsi="Arial" w:cs="Arial"/>
                <w:b w:val="0"/>
              </w:rPr>
              <w:t xml:space="preserve"> contained environment</w:t>
            </w:r>
            <w:r w:rsidR="00D76E73">
              <w:rPr>
                <w:rFonts w:ascii="Arial" w:hAnsi="Arial" w:cs="Arial"/>
                <w:b w:val="0"/>
              </w:rPr>
              <w:t xml:space="preserve"> will be a calmer environment</w:t>
            </w:r>
            <w:r w:rsidR="00C30CD9">
              <w:rPr>
                <w:rFonts w:ascii="Arial" w:hAnsi="Arial" w:cs="Arial"/>
                <w:b w:val="0"/>
              </w:rPr>
              <w:t xml:space="preserve"> </w:t>
            </w:r>
            <w:r w:rsidR="00D76E73">
              <w:rPr>
                <w:rFonts w:ascii="Arial" w:hAnsi="Arial" w:cs="Arial"/>
                <w:b w:val="0"/>
              </w:rPr>
              <w:t xml:space="preserve">and result in </w:t>
            </w:r>
            <w:r w:rsidR="00272E3E">
              <w:rPr>
                <w:rFonts w:ascii="Arial" w:hAnsi="Arial" w:cs="Arial"/>
                <w:b w:val="0"/>
              </w:rPr>
              <w:t xml:space="preserve"> </w:t>
            </w:r>
            <w:r w:rsidR="00D76E73">
              <w:rPr>
                <w:rFonts w:ascii="Arial" w:hAnsi="Arial" w:cs="Arial"/>
                <w:b w:val="0"/>
              </w:rPr>
              <w:t xml:space="preserve"> reduced stress for both staff and pupils</w:t>
            </w:r>
            <w:r w:rsidR="00272E3E">
              <w:rPr>
                <w:rFonts w:ascii="Arial" w:hAnsi="Arial" w:cs="Arial"/>
                <w:b w:val="0"/>
              </w:rPr>
              <w:t xml:space="preserve"> – cost </w:t>
            </w:r>
            <w:r w:rsidR="005F11AF">
              <w:rPr>
                <w:rFonts w:ascii="Arial" w:hAnsi="Arial" w:cs="Arial"/>
                <w:b w:val="0"/>
              </w:rPr>
              <w:t>saving</w:t>
            </w:r>
            <w:r w:rsidR="00272E3E">
              <w:rPr>
                <w:rFonts w:ascii="Arial" w:hAnsi="Arial" w:cs="Arial"/>
                <w:b w:val="0"/>
              </w:rPr>
              <w:t xml:space="preserve"> on staff absence</w:t>
            </w:r>
          </w:p>
          <w:p w:rsidR="006C16E1" w:rsidRDefault="006C16E1" w:rsidP="00C30CD9">
            <w:pPr>
              <w:pStyle w:val="BodyText"/>
              <w:rPr>
                <w:rFonts w:ascii="Arial" w:hAnsi="Arial" w:cs="Arial"/>
                <w:b w:val="0"/>
              </w:rPr>
            </w:pPr>
          </w:p>
          <w:p w:rsidR="00C30CD9" w:rsidRDefault="00C30CD9" w:rsidP="00C30CD9">
            <w:pPr>
              <w:pStyle w:val="BodyText"/>
              <w:rPr>
                <w:rFonts w:ascii="Arial" w:hAnsi="Arial" w:cs="Arial"/>
                <w:b w:val="0"/>
              </w:rPr>
            </w:pPr>
            <w:r>
              <w:rPr>
                <w:rFonts w:ascii="Arial" w:hAnsi="Arial" w:cs="Arial"/>
                <w:b w:val="0"/>
              </w:rPr>
              <w:t>Reduction in challen</w:t>
            </w:r>
            <w:r w:rsidR="00272E3E">
              <w:rPr>
                <w:rFonts w:ascii="Arial" w:hAnsi="Arial" w:cs="Arial"/>
                <w:b w:val="0"/>
              </w:rPr>
              <w:t>ging behaviour - cost saving on staff absence/i</w:t>
            </w:r>
            <w:r w:rsidR="004B4E77">
              <w:rPr>
                <w:rFonts w:ascii="Arial" w:hAnsi="Arial" w:cs="Arial"/>
                <w:b w:val="0"/>
              </w:rPr>
              <w:t>ncrease in the  learning opportunities</w:t>
            </w:r>
            <w:r w:rsidR="00272E3E">
              <w:rPr>
                <w:rFonts w:ascii="Arial" w:hAnsi="Arial" w:cs="Arial"/>
                <w:b w:val="0"/>
              </w:rPr>
              <w:t xml:space="preserve"> for pupils </w:t>
            </w:r>
          </w:p>
          <w:p w:rsidR="007D73EA" w:rsidRDefault="007D73EA" w:rsidP="00C30CD9">
            <w:pPr>
              <w:pStyle w:val="BodyText"/>
              <w:rPr>
                <w:rFonts w:ascii="Arial" w:hAnsi="Arial" w:cs="Arial"/>
                <w:b w:val="0"/>
              </w:rPr>
            </w:pPr>
          </w:p>
          <w:p w:rsidR="007D73EA" w:rsidRPr="007D73EA" w:rsidRDefault="007D73EA" w:rsidP="007D73EA">
            <w:pPr>
              <w:pStyle w:val="BodyText"/>
              <w:rPr>
                <w:rFonts w:ascii="Arial" w:hAnsi="Arial" w:cs="Arial"/>
                <w:b w:val="0"/>
              </w:rPr>
            </w:pPr>
            <w:r>
              <w:rPr>
                <w:rFonts w:ascii="Arial" w:hAnsi="Arial" w:cs="Arial"/>
                <w:b w:val="0"/>
              </w:rPr>
              <w:t>T</w:t>
            </w:r>
            <w:r w:rsidRPr="007D73EA">
              <w:rPr>
                <w:rFonts w:ascii="Arial" w:hAnsi="Arial" w:cs="Arial"/>
                <w:b w:val="0"/>
              </w:rPr>
              <w:t xml:space="preserve">imes gained back from staff not spending as much time dealing with challenging behaviours. Less time and money spend on therapist involved in transition. </w:t>
            </w:r>
          </w:p>
          <w:p w:rsidR="006C16E1" w:rsidRDefault="006C16E1" w:rsidP="00C30CD9">
            <w:pPr>
              <w:pStyle w:val="BodyText"/>
              <w:rPr>
                <w:rFonts w:ascii="Arial" w:hAnsi="Arial" w:cs="Arial"/>
                <w:b w:val="0"/>
              </w:rPr>
            </w:pPr>
          </w:p>
          <w:p w:rsidR="00272E3E" w:rsidRDefault="00D76E73" w:rsidP="00C30CD9">
            <w:pPr>
              <w:pStyle w:val="BodyText"/>
              <w:rPr>
                <w:rFonts w:ascii="Arial" w:hAnsi="Arial" w:cs="Arial"/>
                <w:b w:val="0"/>
              </w:rPr>
            </w:pPr>
            <w:r>
              <w:rPr>
                <w:rFonts w:ascii="Arial" w:hAnsi="Arial" w:cs="Arial"/>
                <w:b w:val="0"/>
              </w:rPr>
              <w:t>Increased</w:t>
            </w:r>
            <w:r w:rsidR="005F11AF">
              <w:rPr>
                <w:rFonts w:ascii="Arial" w:hAnsi="Arial" w:cs="Arial"/>
                <w:b w:val="0"/>
              </w:rPr>
              <w:t xml:space="preserve"> </w:t>
            </w:r>
            <w:r>
              <w:rPr>
                <w:rFonts w:ascii="Arial" w:hAnsi="Arial" w:cs="Arial"/>
                <w:b w:val="0"/>
              </w:rPr>
              <w:t>flexibility within</w:t>
            </w:r>
            <w:r w:rsidR="001B0D37">
              <w:rPr>
                <w:rFonts w:ascii="Arial" w:hAnsi="Arial" w:cs="Arial"/>
                <w:b w:val="0"/>
              </w:rPr>
              <w:t xml:space="preserve"> the school.  Three curriculum cycles</w:t>
            </w:r>
            <w:r w:rsidR="005F11AF">
              <w:rPr>
                <w:rFonts w:ascii="Arial" w:hAnsi="Arial" w:cs="Arial"/>
                <w:b w:val="0"/>
              </w:rPr>
              <w:t xml:space="preserve"> (Post 16 and Year </w:t>
            </w:r>
            <w:r w:rsidR="001B0D37">
              <w:rPr>
                <w:rFonts w:ascii="Arial" w:hAnsi="Arial" w:cs="Arial"/>
                <w:b w:val="0"/>
              </w:rPr>
              <w:t>8/</w:t>
            </w:r>
            <w:r w:rsidR="005F11AF">
              <w:rPr>
                <w:rFonts w:ascii="Arial" w:hAnsi="Arial" w:cs="Arial"/>
                <w:b w:val="0"/>
              </w:rPr>
              <w:t xml:space="preserve">9 – </w:t>
            </w:r>
            <w:r w:rsidR="001B0D37">
              <w:rPr>
                <w:rFonts w:ascii="Arial" w:hAnsi="Arial" w:cs="Arial"/>
                <w:b w:val="0"/>
              </w:rPr>
              <w:t>10/</w:t>
            </w:r>
            <w:r w:rsidR="005F11AF">
              <w:rPr>
                <w:rFonts w:ascii="Arial" w:hAnsi="Arial" w:cs="Arial"/>
                <w:b w:val="0"/>
              </w:rPr>
              <w:t>11 curriculums) del</w:t>
            </w:r>
            <w:r>
              <w:rPr>
                <w:rFonts w:ascii="Arial" w:hAnsi="Arial" w:cs="Arial"/>
                <w:b w:val="0"/>
              </w:rPr>
              <w:t>ivered at the Belvue site would allow</w:t>
            </w:r>
            <w:r w:rsidR="005F11AF">
              <w:rPr>
                <w:rFonts w:ascii="Arial" w:hAnsi="Arial" w:cs="Arial"/>
                <w:b w:val="0"/>
              </w:rPr>
              <w:t xml:space="preserve"> for greater flexibility in accommodating pupils and maintaining pupil numbers.  Currently, if Post 16 is not full funding is lost as pupils from other year groups cannot fill the vacancies.  With this new model, i</w:t>
            </w:r>
            <w:r w:rsidR="001B0D37">
              <w:rPr>
                <w:rFonts w:ascii="Arial" w:hAnsi="Arial" w:cs="Arial"/>
                <w:b w:val="0"/>
              </w:rPr>
              <w:t>t will be possible to deliver the Year 8 curriculum to pupils on both</w:t>
            </w:r>
            <w:r w:rsidR="005F11AF">
              <w:rPr>
                <w:rFonts w:ascii="Arial" w:hAnsi="Arial" w:cs="Arial"/>
                <w:b w:val="0"/>
              </w:rPr>
              <w:t xml:space="preserve"> site</w:t>
            </w:r>
            <w:r w:rsidR="001B0D37">
              <w:rPr>
                <w:rFonts w:ascii="Arial" w:hAnsi="Arial" w:cs="Arial"/>
                <w:b w:val="0"/>
              </w:rPr>
              <w:t>s</w:t>
            </w:r>
            <w:r w:rsidR="005F11AF">
              <w:rPr>
                <w:rFonts w:ascii="Arial" w:hAnsi="Arial" w:cs="Arial"/>
                <w:b w:val="0"/>
              </w:rPr>
              <w:t>.</w:t>
            </w:r>
          </w:p>
          <w:p w:rsidR="0045528B" w:rsidRDefault="00C31ACA" w:rsidP="00C30CD9">
            <w:pPr>
              <w:pStyle w:val="BodyText"/>
              <w:rPr>
                <w:rFonts w:ascii="Arial" w:hAnsi="Arial" w:cs="Arial"/>
                <w:b w:val="0"/>
              </w:rPr>
            </w:pPr>
            <w:r>
              <w:rPr>
                <w:rFonts w:ascii="Arial" w:hAnsi="Arial" w:cs="Arial"/>
                <w:b w:val="0"/>
              </w:rPr>
              <w:t>Additionally</w:t>
            </w:r>
            <w:r w:rsidR="005F11AF">
              <w:rPr>
                <w:rFonts w:ascii="Arial" w:hAnsi="Arial" w:cs="Arial"/>
                <w:b w:val="0"/>
              </w:rPr>
              <w:t>, pupils with more compl</w:t>
            </w:r>
            <w:r w:rsidR="0045528B">
              <w:rPr>
                <w:rFonts w:ascii="Arial" w:hAnsi="Arial" w:cs="Arial"/>
                <w:b w:val="0"/>
              </w:rPr>
              <w:t xml:space="preserve">ex needs, who require more time to </w:t>
            </w:r>
            <w:r w:rsidR="005D239F">
              <w:rPr>
                <w:rFonts w:ascii="Arial" w:hAnsi="Arial" w:cs="Arial"/>
                <w:b w:val="0"/>
              </w:rPr>
              <w:t>transition to the main site</w:t>
            </w:r>
            <w:r w:rsidR="005F11AF">
              <w:rPr>
                <w:rFonts w:ascii="Arial" w:hAnsi="Arial" w:cs="Arial"/>
                <w:b w:val="0"/>
              </w:rPr>
              <w:t xml:space="preserve"> can be accommodate</w:t>
            </w:r>
            <w:r w:rsidR="0045528B">
              <w:rPr>
                <w:rFonts w:ascii="Arial" w:hAnsi="Arial" w:cs="Arial"/>
                <w:b w:val="0"/>
              </w:rPr>
              <w:t>d</w:t>
            </w:r>
            <w:r w:rsidR="005F11AF">
              <w:rPr>
                <w:rFonts w:ascii="Arial" w:hAnsi="Arial" w:cs="Arial"/>
                <w:b w:val="0"/>
              </w:rPr>
              <w:t xml:space="preserve"> at the Ken</w:t>
            </w:r>
            <w:r w:rsidR="0045528B">
              <w:rPr>
                <w:rFonts w:ascii="Arial" w:hAnsi="Arial" w:cs="Arial"/>
                <w:b w:val="0"/>
              </w:rPr>
              <w:t xml:space="preserve"> </w:t>
            </w:r>
            <w:proofErr w:type="spellStart"/>
            <w:r w:rsidR="0045528B">
              <w:rPr>
                <w:rFonts w:ascii="Arial" w:hAnsi="Arial" w:cs="Arial"/>
                <w:b w:val="0"/>
              </w:rPr>
              <w:t>Acock</w:t>
            </w:r>
            <w:proofErr w:type="spellEnd"/>
            <w:r w:rsidR="005F11AF">
              <w:rPr>
                <w:rFonts w:ascii="Arial" w:hAnsi="Arial" w:cs="Arial"/>
                <w:b w:val="0"/>
              </w:rPr>
              <w:t xml:space="preserve"> site until they are ready for the move. This offers efficiency improvements at a time when the budget is precarious</w:t>
            </w:r>
            <w:r w:rsidR="0045528B">
              <w:rPr>
                <w:rFonts w:ascii="Arial" w:hAnsi="Arial" w:cs="Arial"/>
                <w:b w:val="0"/>
              </w:rPr>
              <w:t>.</w:t>
            </w:r>
          </w:p>
          <w:p w:rsidR="005F11AF" w:rsidRDefault="005F11AF" w:rsidP="00C30CD9">
            <w:pPr>
              <w:pStyle w:val="BodyText"/>
              <w:rPr>
                <w:rFonts w:ascii="Arial" w:hAnsi="Arial" w:cs="Arial"/>
                <w:b w:val="0"/>
              </w:rPr>
            </w:pPr>
            <w:r>
              <w:rPr>
                <w:rFonts w:ascii="Arial" w:hAnsi="Arial" w:cs="Arial"/>
                <w:b w:val="0"/>
              </w:rPr>
              <w:t xml:space="preserve"> </w:t>
            </w:r>
          </w:p>
          <w:p w:rsidR="00855128" w:rsidRPr="00C30CD9" w:rsidRDefault="007E2EA1" w:rsidP="001B0D37">
            <w:pPr>
              <w:pStyle w:val="BodyText"/>
              <w:rPr>
                <w:rFonts w:ascii="Arial" w:hAnsi="Arial" w:cs="Arial"/>
                <w:b w:val="0"/>
              </w:rPr>
            </w:pPr>
            <w:r>
              <w:rPr>
                <w:rFonts w:ascii="Arial" w:hAnsi="Arial" w:cs="Arial"/>
                <w:b w:val="0"/>
              </w:rPr>
              <w:lastRenderedPageBreak/>
              <w:t xml:space="preserve">The Ken </w:t>
            </w:r>
            <w:proofErr w:type="spellStart"/>
            <w:r>
              <w:rPr>
                <w:rFonts w:ascii="Arial" w:hAnsi="Arial" w:cs="Arial"/>
                <w:b w:val="0"/>
              </w:rPr>
              <w:t>Acock</w:t>
            </w:r>
            <w:proofErr w:type="spellEnd"/>
            <w:r>
              <w:rPr>
                <w:rFonts w:ascii="Arial" w:hAnsi="Arial" w:cs="Arial"/>
                <w:b w:val="0"/>
              </w:rPr>
              <w:t xml:space="preserve"> site be</w:t>
            </w:r>
            <w:r w:rsidR="001B0D37">
              <w:rPr>
                <w:rFonts w:ascii="Arial" w:hAnsi="Arial" w:cs="Arial"/>
                <w:b w:val="0"/>
              </w:rPr>
              <w:t>tter lends itself to</w:t>
            </w:r>
            <w:r>
              <w:rPr>
                <w:rFonts w:ascii="Arial" w:hAnsi="Arial" w:cs="Arial"/>
                <w:b w:val="0"/>
              </w:rPr>
              <w:t xml:space="preserve"> parking for parents</w:t>
            </w:r>
            <w:r w:rsidR="001B0D37">
              <w:rPr>
                <w:rFonts w:ascii="Arial" w:hAnsi="Arial" w:cs="Arial"/>
                <w:b w:val="0"/>
              </w:rPr>
              <w:t xml:space="preserve"> dropping and collecting pupils.</w:t>
            </w:r>
            <w:r>
              <w:rPr>
                <w:rFonts w:ascii="Arial" w:hAnsi="Arial" w:cs="Arial"/>
                <w:b w:val="0"/>
              </w:rPr>
              <w:t xml:space="preserve">  </w:t>
            </w:r>
            <w:r w:rsidR="001B0D37">
              <w:rPr>
                <w:rFonts w:ascii="Arial" w:hAnsi="Arial" w:cs="Arial"/>
                <w:b w:val="0"/>
              </w:rPr>
              <w:t>Approximately 50%</w:t>
            </w:r>
            <w:r>
              <w:rPr>
                <w:rFonts w:ascii="Arial" w:hAnsi="Arial" w:cs="Arial"/>
                <w:b w:val="0"/>
              </w:rPr>
              <w:t xml:space="preserve"> of pupils</w:t>
            </w:r>
            <w:r w:rsidR="001B0D37">
              <w:rPr>
                <w:rFonts w:ascii="Arial" w:hAnsi="Arial" w:cs="Arial"/>
                <w:b w:val="0"/>
              </w:rPr>
              <w:t xml:space="preserve"> are</w:t>
            </w:r>
            <w:r>
              <w:rPr>
                <w:rFonts w:ascii="Arial" w:hAnsi="Arial" w:cs="Arial"/>
                <w:b w:val="0"/>
              </w:rPr>
              <w:t xml:space="preserve"> co</w:t>
            </w:r>
            <w:r w:rsidR="001B0D37">
              <w:rPr>
                <w:rFonts w:ascii="Arial" w:hAnsi="Arial" w:cs="Arial"/>
                <w:b w:val="0"/>
              </w:rPr>
              <w:t>llected</w:t>
            </w:r>
            <w:r w:rsidR="005D239F">
              <w:rPr>
                <w:rFonts w:ascii="Arial" w:hAnsi="Arial" w:cs="Arial"/>
                <w:b w:val="0"/>
              </w:rPr>
              <w:t xml:space="preserve"> by parents in Year 7/8 whilst</w:t>
            </w:r>
            <w:r>
              <w:rPr>
                <w:rFonts w:ascii="Arial" w:hAnsi="Arial" w:cs="Arial"/>
                <w:b w:val="0"/>
              </w:rPr>
              <w:t xml:space="preserve"> m</w:t>
            </w:r>
            <w:r w:rsidR="0045528B">
              <w:rPr>
                <w:rFonts w:ascii="Arial" w:hAnsi="Arial" w:cs="Arial"/>
                <w:b w:val="0"/>
              </w:rPr>
              <w:t>ore pupils become independent from</w:t>
            </w:r>
            <w:r>
              <w:rPr>
                <w:rFonts w:ascii="Arial" w:hAnsi="Arial" w:cs="Arial"/>
                <w:b w:val="0"/>
              </w:rPr>
              <w:t xml:space="preserve"> Year 9 onwards</w:t>
            </w:r>
            <w:r w:rsidR="0045528B">
              <w:rPr>
                <w:rFonts w:ascii="Arial" w:hAnsi="Arial" w:cs="Arial"/>
                <w:b w:val="0"/>
              </w:rPr>
              <w:t>. This will reduce congestion</w:t>
            </w:r>
            <w:r>
              <w:rPr>
                <w:rFonts w:ascii="Arial" w:hAnsi="Arial" w:cs="Arial"/>
                <w:b w:val="0"/>
              </w:rPr>
              <w:t xml:space="preserve"> around the </w:t>
            </w:r>
            <w:r w:rsidR="0045528B">
              <w:rPr>
                <w:rFonts w:ascii="Arial" w:hAnsi="Arial" w:cs="Arial"/>
                <w:b w:val="0"/>
              </w:rPr>
              <w:t>main Belvue site where parking is restricted.</w:t>
            </w:r>
            <w:r>
              <w:rPr>
                <w:rFonts w:ascii="Arial" w:hAnsi="Arial" w:cs="Arial"/>
                <w:b w:val="0"/>
              </w:rPr>
              <w:t xml:space="preserve">  </w:t>
            </w:r>
          </w:p>
        </w:tc>
      </w:tr>
    </w:tbl>
    <w:p w:rsidR="00855128" w:rsidRPr="00EF5526" w:rsidRDefault="00855128">
      <w:pPr>
        <w:pStyle w:val="BodyText"/>
        <w:rPr>
          <w:rFonts w:ascii="Arial" w:hAnsi="Arial" w:cs="Arial"/>
        </w:rPr>
      </w:pPr>
    </w:p>
    <w:p w:rsidR="00855128" w:rsidRPr="00E904E6" w:rsidRDefault="00DF6D1A">
      <w:pPr>
        <w:pStyle w:val="Heading2"/>
        <w:rPr>
          <w:rFonts w:ascii="Arial" w:hAnsi="Arial" w:cs="Arial"/>
          <w:b/>
          <w:sz w:val="24"/>
          <w:szCs w:val="24"/>
        </w:rPr>
      </w:pPr>
      <w:hyperlink w:anchor="_Risks" w:history="1">
        <w:r w:rsidR="00855128" w:rsidRPr="00E904E6">
          <w:rPr>
            <w:rStyle w:val="Hyperlink"/>
            <w:rFonts w:ascii="Arial" w:hAnsi="Arial" w:cs="Arial"/>
            <w:b/>
            <w:sz w:val="24"/>
            <w:szCs w:val="24"/>
          </w:rPr>
          <w:t>Risks</w:t>
        </w:r>
      </w:hyperlink>
    </w:p>
    <w:p w:rsidR="00855128" w:rsidRPr="00EF5526" w:rsidRDefault="00855128">
      <w:pPr>
        <w:pStyle w:val="BodyText"/>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855128" w:rsidRPr="00EF5526" w:rsidTr="00EF5526">
        <w:tc>
          <w:tcPr>
            <w:tcW w:w="8897" w:type="dxa"/>
          </w:tcPr>
          <w:p w:rsidR="00E249BF" w:rsidRDefault="00E249BF">
            <w:pPr>
              <w:pStyle w:val="BodyText"/>
              <w:rPr>
                <w:rFonts w:ascii="Arial" w:hAnsi="Arial" w:cs="Arial"/>
                <w:b w:val="0"/>
              </w:rPr>
            </w:pPr>
            <w:r>
              <w:rPr>
                <w:rFonts w:ascii="Arial" w:hAnsi="Arial" w:cs="Arial"/>
                <w:b w:val="0"/>
              </w:rPr>
              <w:t xml:space="preserve">Disruption to the current Year 7 pupils if they have to transition to Ken </w:t>
            </w:r>
            <w:proofErr w:type="spellStart"/>
            <w:r>
              <w:rPr>
                <w:rFonts w:ascii="Arial" w:hAnsi="Arial" w:cs="Arial"/>
                <w:b w:val="0"/>
              </w:rPr>
              <w:t>Acock</w:t>
            </w:r>
            <w:proofErr w:type="spellEnd"/>
            <w:r>
              <w:rPr>
                <w:rFonts w:ascii="Arial" w:hAnsi="Arial" w:cs="Arial"/>
                <w:b w:val="0"/>
              </w:rPr>
              <w:t xml:space="preserve"> and then back to Belvue for Year 9</w:t>
            </w:r>
          </w:p>
          <w:p w:rsidR="00355370" w:rsidRDefault="00355370">
            <w:pPr>
              <w:pStyle w:val="BodyText"/>
              <w:rPr>
                <w:rFonts w:ascii="Arial" w:hAnsi="Arial" w:cs="Arial"/>
                <w:b w:val="0"/>
              </w:rPr>
            </w:pPr>
          </w:p>
          <w:p w:rsidR="00855128" w:rsidRDefault="007B3075">
            <w:pPr>
              <w:pStyle w:val="BodyText"/>
              <w:rPr>
                <w:rFonts w:ascii="Arial" w:hAnsi="Arial" w:cs="Arial"/>
                <w:b w:val="0"/>
              </w:rPr>
            </w:pPr>
            <w:r>
              <w:rPr>
                <w:rFonts w:ascii="Arial" w:hAnsi="Arial" w:cs="Arial"/>
                <w:b w:val="0"/>
              </w:rPr>
              <w:t>T</w:t>
            </w:r>
            <w:r w:rsidR="0050357C">
              <w:rPr>
                <w:rFonts w:ascii="Arial" w:hAnsi="Arial" w:cs="Arial"/>
                <w:b w:val="0"/>
              </w:rPr>
              <w:t xml:space="preserve">he Ken </w:t>
            </w:r>
            <w:proofErr w:type="spellStart"/>
            <w:r w:rsidR="0050357C">
              <w:rPr>
                <w:rFonts w:ascii="Arial" w:hAnsi="Arial" w:cs="Arial"/>
                <w:b w:val="0"/>
              </w:rPr>
              <w:t>Acock</w:t>
            </w:r>
            <w:proofErr w:type="spellEnd"/>
            <w:r w:rsidR="0050357C">
              <w:rPr>
                <w:rFonts w:ascii="Arial" w:hAnsi="Arial" w:cs="Arial"/>
                <w:b w:val="0"/>
              </w:rPr>
              <w:t xml:space="preserve"> site </w:t>
            </w:r>
            <w:r w:rsidR="001A7FA6">
              <w:rPr>
                <w:rFonts w:ascii="Arial" w:hAnsi="Arial" w:cs="Arial"/>
                <w:b w:val="0"/>
              </w:rPr>
              <w:t>is not suitable for the Year 7 /</w:t>
            </w:r>
            <w:r w:rsidR="0050357C">
              <w:rPr>
                <w:rFonts w:ascii="Arial" w:hAnsi="Arial" w:cs="Arial"/>
                <w:b w:val="0"/>
              </w:rPr>
              <w:t xml:space="preserve"> 8 once they move in</w:t>
            </w:r>
          </w:p>
          <w:p w:rsidR="00355370" w:rsidRDefault="00355370">
            <w:pPr>
              <w:pStyle w:val="BodyText"/>
              <w:rPr>
                <w:rFonts w:ascii="Arial" w:hAnsi="Arial" w:cs="Arial"/>
                <w:b w:val="0"/>
              </w:rPr>
            </w:pPr>
          </w:p>
          <w:p w:rsidR="007B3075" w:rsidRDefault="007B3075">
            <w:pPr>
              <w:pStyle w:val="BodyText"/>
              <w:rPr>
                <w:rFonts w:ascii="Arial" w:hAnsi="Arial" w:cs="Arial"/>
                <w:b w:val="0"/>
              </w:rPr>
            </w:pPr>
            <w:r>
              <w:rPr>
                <w:rFonts w:ascii="Arial" w:hAnsi="Arial" w:cs="Arial"/>
                <w:b w:val="0"/>
              </w:rPr>
              <w:t xml:space="preserve">The school growth in capacity is such that the Ken </w:t>
            </w:r>
            <w:proofErr w:type="spellStart"/>
            <w:r>
              <w:rPr>
                <w:rFonts w:ascii="Arial" w:hAnsi="Arial" w:cs="Arial"/>
                <w:b w:val="0"/>
              </w:rPr>
              <w:t>Acock</w:t>
            </w:r>
            <w:proofErr w:type="spellEnd"/>
            <w:r>
              <w:rPr>
                <w:rFonts w:ascii="Arial" w:hAnsi="Arial" w:cs="Arial"/>
                <w:b w:val="0"/>
              </w:rPr>
              <w:t xml:space="preserve"> site cannot</w:t>
            </w:r>
            <w:r w:rsidR="00355370">
              <w:rPr>
                <w:rFonts w:ascii="Arial" w:hAnsi="Arial" w:cs="Arial"/>
                <w:b w:val="0"/>
              </w:rPr>
              <w:t xml:space="preserve"> accommodate all the Year 7</w:t>
            </w:r>
            <w:r w:rsidR="00112E68">
              <w:rPr>
                <w:rFonts w:ascii="Arial" w:hAnsi="Arial" w:cs="Arial"/>
                <w:b w:val="0"/>
              </w:rPr>
              <w:t>s</w:t>
            </w:r>
            <w:r w:rsidR="00355370">
              <w:rPr>
                <w:rFonts w:ascii="Arial" w:hAnsi="Arial" w:cs="Arial"/>
                <w:b w:val="0"/>
              </w:rPr>
              <w:t xml:space="preserve"> and </w:t>
            </w:r>
            <w:r w:rsidR="00112E68">
              <w:rPr>
                <w:rFonts w:ascii="Arial" w:hAnsi="Arial" w:cs="Arial"/>
                <w:b w:val="0"/>
              </w:rPr>
              <w:t xml:space="preserve">Year </w:t>
            </w:r>
            <w:r w:rsidR="00355370">
              <w:rPr>
                <w:rFonts w:ascii="Arial" w:hAnsi="Arial" w:cs="Arial"/>
                <w:b w:val="0"/>
              </w:rPr>
              <w:t>8</w:t>
            </w:r>
            <w:r>
              <w:rPr>
                <w:rFonts w:ascii="Arial" w:hAnsi="Arial" w:cs="Arial"/>
                <w:b w:val="0"/>
              </w:rPr>
              <w:t>s</w:t>
            </w:r>
          </w:p>
          <w:p w:rsidR="00112E68" w:rsidRDefault="00112E68">
            <w:pPr>
              <w:pStyle w:val="BodyText"/>
              <w:rPr>
                <w:rFonts w:ascii="Arial" w:hAnsi="Arial" w:cs="Arial"/>
                <w:b w:val="0"/>
              </w:rPr>
            </w:pPr>
          </w:p>
          <w:p w:rsidR="0050357C" w:rsidRDefault="0050357C">
            <w:pPr>
              <w:pStyle w:val="BodyText"/>
              <w:rPr>
                <w:rFonts w:ascii="Arial" w:hAnsi="Arial" w:cs="Arial"/>
                <w:b w:val="0"/>
              </w:rPr>
            </w:pPr>
            <w:r>
              <w:rPr>
                <w:rFonts w:ascii="Arial" w:hAnsi="Arial" w:cs="Arial"/>
                <w:b w:val="0"/>
              </w:rPr>
              <w:t xml:space="preserve">The LA refuse to split transport so that pupils can be delivered to both sites as </w:t>
            </w:r>
            <w:r w:rsidR="00355370">
              <w:rPr>
                <w:rFonts w:ascii="Arial" w:hAnsi="Arial" w:cs="Arial"/>
                <w:b w:val="0"/>
              </w:rPr>
              <w:t>this will incur</w:t>
            </w:r>
            <w:r>
              <w:rPr>
                <w:rFonts w:ascii="Arial" w:hAnsi="Arial" w:cs="Arial"/>
                <w:b w:val="0"/>
              </w:rPr>
              <w:t xml:space="preserve"> additional costs</w:t>
            </w:r>
          </w:p>
          <w:p w:rsidR="00112E68" w:rsidRDefault="00112E68">
            <w:pPr>
              <w:pStyle w:val="BodyText"/>
              <w:rPr>
                <w:rFonts w:ascii="Arial" w:hAnsi="Arial" w:cs="Arial"/>
                <w:b w:val="0"/>
              </w:rPr>
            </w:pPr>
          </w:p>
          <w:p w:rsidR="0050357C" w:rsidRDefault="0050357C">
            <w:pPr>
              <w:pStyle w:val="BodyText"/>
              <w:rPr>
                <w:rFonts w:ascii="Arial" w:hAnsi="Arial" w:cs="Arial"/>
                <w:b w:val="0"/>
              </w:rPr>
            </w:pPr>
            <w:r>
              <w:rPr>
                <w:rFonts w:ascii="Arial" w:hAnsi="Arial" w:cs="Arial"/>
                <w:b w:val="0"/>
              </w:rPr>
              <w:t>The LA planning department refuse</w:t>
            </w:r>
            <w:r w:rsidR="00355370">
              <w:rPr>
                <w:rFonts w:ascii="Arial" w:hAnsi="Arial" w:cs="Arial"/>
                <w:b w:val="0"/>
              </w:rPr>
              <w:t>s</w:t>
            </w:r>
            <w:r>
              <w:rPr>
                <w:rFonts w:ascii="Arial" w:hAnsi="Arial" w:cs="Arial"/>
                <w:b w:val="0"/>
              </w:rPr>
              <w:t xml:space="preserve"> change of use of building from Post 16 to middle school</w:t>
            </w:r>
          </w:p>
          <w:p w:rsidR="00112E68" w:rsidRDefault="00112E68">
            <w:pPr>
              <w:pStyle w:val="BodyText"/>
              <w:rPr>
                <w:rFonts w:ascii="Arial" w:hAnsi="Arial" w:cs="Arial"/>
                <w:b w:val="0"/>
              </w:rPr>
            </w:pPr>
          </w:p>
          <w:p w:rsidR="00112E68" w:rsidRDefault="0050357C">
            <w:pPr>
              <w:pStyle w:val="BodyText"/>
              <w:rPr>
                <w:rFonts w:ascii="Arial" w:hAnsi="Arial" w:cs="Arial"/>
                <w:b w:val="0"/>
              </w:rPr>
            </w:pPr>
            <w:r>
              <w:rPr>
                <w:rFonts w:ascii="Arial" w:hAnsi="Arial" w:cs="Arial"/>
                <w:b w:val="0"/>
              </w:rPr>
              <w:t>Staffing – staff are not prepared to take on a more primary model of teaching e.g. they are not equipped or prepared to teach a wider range of curriculum subjects</w:t>
            </w:r>
          </w:p>
          <w:p w:rsidR="0050357C" w:rsidRDefault="0050357C">
            <w:pPr>
              <w:pStyle w:val="BodyText"/>
              <w:rPr>
                <w:rFonts w:ascii="Arial" w:hAnsi="Arial" w:cs="Arial"/>
                <w:b w:val="0"/>
              </w:rPr>
            </w:pPr>
            <w:r>
              <w:rPr>
                <w:rFonts w:ascii="Arial" w:hAnsi="Arial" w:cs="Arial"/>
                <w:b w:val="0"/>
              </w:rPr>
              <w:t xml:space="preserve"> </w:t>
            </w:r>
          </w:p>
          <w:p w:rsidR="00827020" w:rsidRDefault="00827020">
            <w:pPr>
              <w:pStyle w:val="BodyText"/>
              <w:rPr>
                <w:rFonts w:ascii="Arial" w:hAnsi="Arial" w:cs="Arial"/>
                <w:b w:val="0"/>
              </w:rPr>
            </w:pPr>
            <w:r>
              <w:rPr>
                <w:rFonts w:ascii="Arial" w:hAnsi="Arial" w:cs="Arial"/>
                <w:b w:val="0"/>
              </w:rPr>
              <w:t xml:space="preserve">Staffing – will there be </w:t>
            </w:r>
            <w:r w:rsidR="00112E68">
              <w:rPr>
                <w:rFonts w:ascii="Arial" w:hAnsi="Arial" w:cs="Arial"/>
                <w:b w:val="0"/>
              </w:rPr>
              <w:t xml:space="preserve">sufficient staff at the Ken </w:t>
            </w:r>
            <w:proofErr w:type="spellStart"/>
            <w:r w:rsidR="00112E68">
              <w:rPr>
                <w:rFonts w:ascii="Arial" w:hAnsi="Arial" w:cs="Arial"/>
                <w:b w:val="0"/>
              </w:rPr>
              <w:t>Acoc</w:t>
            </w:r>
            <w:r>
              <w:rPr>
                <w:rFonts w:ascii="Arial" w:hAnsi="Arial" w:cs="Arial"/>
                <w:b w:val="0"/>
              </w:rPr>
              <w:t>k</w:t>
            </w:r>
            <w:proofErr w:type="spellEnd"/>
            <w:r>
              <w:rPr>
                <w:rFonts w:ascii="Arial" w:hAnsi="Arial" w:cs="Arial"/>
                <w:b w:val="0"/>
              </w:rPr>
              <w:t xml:space="preserve"> site to accommodate the needs of the pupils at break and lunch-time t</w:t>
            </w:r>
            <w:r w:rsidR="00112E68">
              <w:rPr>
                <w:rFonts w:ascii="Arial" w:hAnsi="Arial" w:cs="Arial"/>
                <w:b w:val="0"/>
              </w:rPr>
              <w:t>o ensure that all staff get their</w:t>
            </w:r>
            <w:r>
              <w:rPr>
                <w:rFonts w:ascii="Arial" w:hAnsi="Arial" w:cs="Arial"/>
                <w:b w:val="0"/>
              </w:rPr>
              <w:t xml:space="preserve"> statutory breaks</w:t>
            </w:r>
            <w:r w:rsidR="00112E68">
              <w:rPr>
                <w:rFonts w:ascii="Arial" w:hAnsi="Arial" w:cs="Arial"/>
                <w:b w:val="0"/>
              </w:rPr>
              <w:t>?</w:t>
            </w:r>
          </w:p>
          <w:p w:rsidR="00112E68" w:rsidRDefault="00112E68">
            <w:pPr>
              <w:pStyle w:val="BodyText"/>
              <w:rPr>
                <w:rFonts w:ascii="Arial" w:hAnsi="Arial" w:cs="Arial"/>
                <w:b w:val="0"/>
              </w:rPr>
            </w:pPr>
          </w:p>
          <w:p w:rsidR="00A820DC" w:rsidRDefault="00A820DC">
            <w:pPr>
              <w:pStyle w:val="BodyText"/>
              <w:rPr>
                <w:rFonts w:ascii="Arial" w:hAnsi="Arial" w:cs="Arial"/>
                <w:b w:val="0"/>
              </w:rPr>
            </w:pPr>
            <w:r>
              <w:rPr>
                <w:rFonts w:ascii="Arial" w:hAnsi="Arial" w:cs="Arial"/>
                <w:b w:val="0"/>
              </w:rPr>
              <w:t xml:space="preserve">Vertical Tutor time – the vertical </w:t>
            </w:r>
            <w:r w:rsidR="00393951">
              <w:rPr>
                <w:rFonts w:ascii="Arial" w:hAnsi="Arial" w:cs="Arial"/>
                <w:b w:val="0"/>
              </w:rPr>
              <w:t xml:space="preserve">tutor system will not work </w:t>
            </w:r>
            <w:r>
              <w:rPr>
                <w:rFonts w:ascii="Arial" w:hAnsi="Arial" w:cs="Arial"/>
                <w:b w:val="0"/>
              </w:rPr>
              <w:t xml:space="preserve">at Ken </w:t>
            </w:r>
            <w:proofErr w:type="spellStart"/>
            <w:r>
              <w:rPr>
                <w:rFonts w:ascii="Arial" w:hAnsi="Arial" w:cs="Arial"/>
                <w:b w:val="0"/>
              </w:rPr>
              <w:t>Acock</w:t>
            </w:r>
            <w:proofErr w:type="spellEnd"/>
            <w:r>
              <w:rPr>
                <w:rFonts w:ascii="Arial" w:hAnsi="Arial" w:cs="Arial"/>
                <w:b w:val="0"/>
              </w:rPr>
              <w:t xml:space="preserve"> as there are only two year groups, so a pastoral support system, based on class groups would be instigated.  However, once pupils transition to Belvue School, they would participate in the VT system</w:t>
            </w:r>
          </w:p>
          <w:p w:rsidR="00112E68" w:rsidRDefault="00112E68">
            <w:pPr>
              <w:pStyle w:val="BodyText"/>
              <w:rPr>
                <w:rFonts w:ascii="Arial" w:hAnsi="Arial" w:cs="Arial"/>
                <w:b w:val="0"/>
              </w:rPr>
            </w:pPr>
          </w:p>
          <w:p w:rsidR="007B3075" w:rsidRDefault="007E2EA1">
            <w:pPr>
              <w:pStyle w:val="BodyText"/>
              <w:rPr>
                <w:rFonts w:ascii="Arial" w:hAnsi="Arial" w:cs="Arial"/>
                <w:b w:val="0"/>
              </w:rPr>
            </w:pPr>
            <w:r>
              <w:rPr>
                <w:rFonts w:ascii="Arial" w:hAnsi="Arial" w:cs="Arial"/>
                <w:b w:val="0"/>
              </w:rPr>
              <w:t>Some parents may be negatively affected by the move to</w:t>
            </w:r>
            <w:r w:rsidR="00112E68">
              <w:rPr>
                <w:rFonts w:ascii="Arial" w:hAnsi="Arial" w:cs="Arial"/>
                <w:b w:val="0"/>
              </w:rPr>
              <w:t xml:space="preserve"> the Ken </w:t>
            </w:r>
            <w:proofErr w:type="spellStart"/>
            <w:r w:rsidR="00112E68">
              <w:rPr>
                <w:rFonts w:ascii="Arial" w:hAnsi="Arial" w:cs="Arial"/>
                <w:b w:val="0"/>
              </w:rPr>
              <w:t>Acock</w:t>
            </w:r>
            <w:proofErr w:type="spellEnd"/>
            <w:r w:rsidR="00112E68">
              <w:rPr>
                <w:rFonts w:ascii="Arial" w:hAnsi="Arial" w:cs="Arial"/>
                <w:b w:val="0"/>
              </w:rPr>
              <w:t xml:space="preserve"> site with regard</w:t>
            </w:r>
            <w:r>
              <w:rPr>
                <w:rFonts w:ascii="Arial" w:hAnsi="Arial" w:cs="Arial"/>
                <w:b w:val="0"/>
              </w:rPr>
              <w:t xml:space="preserve"> to losing transport</w:t>
            </w:r>
          </w:p>
          <w:p w:rsidR="0050357C" w:rsidRPr="0050357C" w:rsidRDefault="0050357C">
            <w:pPr>
              <w:pStyle w:val="BodyText"/>
              <w:rPr>
                <w:rFonts w:ascii="Arial" w:hAnsi="Arial" w:cs="Arial"/>
                <w:b w:val="0"/>
              </w:rPr>
            </w:pPr>
          </w:p>
          <w:p w:rsidR="00855128" w:rsidRPr="00EF5526" w:rsidRDefault="00855128">
            <w:pPr>
              <w:pStyle w:val="BodyText"/>
              <w:rPr>
                <w:rFonts w:ascii="Arial" w:hAnsi="Arial" w:cs="Arial"/>
              </w:rPr>
            </w:pPr>
          </w:p>
        </w:tc>
      </w:tr>
    </w:tbl>
    <w:p w:rsidR="0087487A" w:rsidRDefault="0087487A" w:rsidP="0087487A">
      <w:pPr>
        <w:pStyle w:val="Heading2"/>
        <w:rPr>
          <w:rFonts w:ascii="Arial" w:hAnsi="Arial" w:cs="Arial"/>
          <w:b/>
          <w:sz w:val="24"/>
          <w:szCs w:val="24"/>
        </w:rPr>
      </w:pPr>
    </w:p>
    <w:p w:rsidR="0087487A" w:rsidRPr="0087487A" w:rsidRDefault="00DF6D1A" w:rsidP="0087487A">
      <w:pPr>
        <w:pStyle w:val="Heading2"/>
        <w:rPr>
          <w:rFonts w:ascii="Arial" w:hAnsi="Arial" w:cs="Arial"/>
          <w:b/>
          <w:sz w:val="24"/>
          <w:szCs w:val="24"/>
        </w:rPr>
      </w:pPr>
      <w:hyperlink w:anchor="_Proposed_Solution" w:history="1">
        <w:r w:rsidR="0087487A" w:rsidRPr="0087487A">
          <w:rPr>
            <w:rStyle w:val="Hyperlink"/>
            <w:rFonts w:ascii="Arial" w:hAnsi="Arial" w:cs="Arial"/>
            <w:b/>
            <w:sz w:val="24"/>
            <w:szCs w:val="24"/>
          </w:rPr>
          <w:t>Proposed Solution</w:t>
        </w:r>
      </w:hyperlink>
    </w:p>
    <w:p w:rsidR="0087487A" w:rsidRPr="0087487A" w:rsidRDefault="0087487A" w:rsidP="0087487A">
      <w:pPr>
        <w:pStyle w:val="Heading2"/>
        <w:rPr>
          <w:rFonts w:ascii="Arial" w:hAnsi="Arial" w:cs="Arial"/>
          <w:b/>
          <w:bCs/>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87487A" w:rsidRPr="0087487A" w:rsidTr="006E3645">
        <w:tc>
          <w:tcPr>
            <w:tcW w:w="8897" w:type="dxa"/>
          </w:tcPr>
          <w:p w:rsidR="0087487A" w:rsidRPr="0087487A" w:rsidRDefault="00C51DCE" w:rsidP="0087487A">
            <w:pPr>
              <w:pStyle w:val="Heading2"/>
              <w:rPr>
                <w:rFonts w:ascii="Arial" w:hAnsi="Arial" w:cs="Arial"/>
                <w:bCs/>
                <w:sz w:val="24"/>
                <w:szCs w:val="24"/>
              </w:rPr>
            </w:pPr>
            <w:r>
              <w:rPr>
                <w:rFonts w:ascii="Arial" w:hAnsi="Arial" w:cs="Arial"/>
                <w:bCs/>
                <w:sz w:val="24"/>
                <w:szCs w:val="24"/>
              </w:rPr>
              <w:t>I</w:t>
            </w:r>
            <w:r w:rsidR="0087487A" w:rsidRPr="0087487A">
              <w:rPr>
                <w:rFonts w:ascii="Arial" w:hAnsi="Arial" w:cs="Arial"/>
                <w:bCs/>
                <w:sz w:val="24"/>
                <w:szCs w:val="24"/>
              </w:rPr>
              <w:t xml:space="preserve">n order to </w:t>
            </w:r>
            <w:r>
              <w:rPr>
                <w:rFonts w:ascii="Arial" w:hAnsi="Arial" w:cs="Arial"/>
                <w:bCs/>
                <w:sz w:val="24"/>
                <w:szCs w:val="24"/>
              </w:rPr>
              <w:t>a</w:t>
            </w:r>
            <w:r w:rsidR="0092181B">
              <w:rPr>
                <w:rFonts w:ascii="Arial" w:hAnsi="Arial" w:cs="Arial"/>
                <w:bCs/>
                <w:sz w:val="24"/>
                <w:szCs w:val="24"/>
              </w:rPr>
              <w:t>void disruption to the Year 8 pupils</w:t>
            </w:r>
            <w:r>
              <w:rPr>
                <w:rFonts w:ascii="Arial" w:hAnsi="Arial" w:cs="Arial"/>
                <w:bCs/>
                <w:sz w:val="24"/>
                <w:szCs w:val="24"/>
              </w:rPr>
              <w:t xml:space="preserve"> in 2022,</w:t>
            </w:r>
            <w:r w:rsidR="0087487A" w:rsidRPr="0087487A">
              <w:rPr>
                <w:rFonts w:ascii="Arial" w:hAnsi="Arial" w:cs="Arial"/>
                <w:bCs/>
                <w:sz w:val="24"/>
                <w:szCs w:val="24"/>
              </w:rPr>
              <w:t xml:space="preserve"> b</w:t>
            </w:r>
            <w:r>
              <w:rPr>
                <w:rFonts w:ascii="Arial" w:hAnsi="Arial" w:cs="Arial"/>
                <w:bCs/>
                <w:sz w:val="24"/>
                <w:szCs w:val="24"/>
              </w:rPr>
              <w:t>y moving them to Ken for a year, they sh</w:t>
            </w:r>
            <w:r w:rsidR="00D34B10">
              <w:rPr>
                <w:rFonts w:ascii="Arial" w:hAnsi="Arial" w:cs="Arial"/>
                <w:bCs/>
                <w:sz w:val="24"/>
                <w:szCs w:val="24"/>
              </w:rPr>
              <w:t xml:space="preserve">ould remain on the main </w:t>
            </w:r>
            <w:r w:rsidR="0092181B">
              <w:rPr>
                <w:rFonts w:ascii="Arial" w:hAnsi="Arial" w:cs="Arial"/>
                <w:bCs/>
                <w:sz w:val="24"/>
                <w:szCs w:val="24"/>
              </w:rPr>
              <w:t>site.</w:t>
            </w:r>
            <w:r w:rsidR="0087487A" w:rsidRPr="0087487A">
              <w:rPr>
                <w:rFonts w:ascii="Arial" w:hAnsi="Arial" w:cs="Arial"/>
                <w:bCs/>
                <w:sz w:val="24"/>
                <w:szCs w:val="24"/>
              </w:rPr>
              <w:t xml:space="preserve"> Years 8</w:t>
            </w:r>
            <w:r>
              <w:rPr>
                <w:rFonts w:ascii="Arial" w:hAnsi="Arial" w:cs="Arial"/>
                <w:bCs/>
                <w:sz w:val="24"/>
                <w:szCs w:val="24"/>
              </w:rPr>
              <w:t xml:space="preserve"> </w:t>
            </w:r>
            <w:r w:rsidR="0087487A" w:rsidRPr="0087487A">
              <w:rPr>
                <w:rFonts w:ascii="Arial" w:hAnsi="Arial" w:cs="Arial"/>
                <w:bCs/>
                <w:sz w:val="24"/>
                <w:szCs w:val="24"/>
              </w:rPr>
              <w:t>- 14 could be housed in 17 potential class</w:t>
            </w:r>
            <w:r>
              <w:rPr>
                <w:rFonts w:ascii="Arial" w:hAnsi="Arial" w:cs="Arial"/>
                <w:bCs/>
                <w:sz w:val="24"/>
                <w:szCs w:val="24"/>
              </w:rPr>
              <w:t xml:space="preserve"> </w:t>
            </w:r>
            <w:r w:rsidR="0087487A" w:rsidRPr="0087487A">
              <w:rPr>
                <w:rFonts w:ascii="Arial" w:hAnsi="Arial" w:cs="Arial"/>
                <w:bCs/>
                <w:sz w:val="24"/>
                <w:szCs w:val="24"/>
              </w:rPr>
              <w:t xml:space="preserve">bases at the main site (rooms 1 – 14, independent living, IT, humanities) plus the woodland café/classroom.  The specialist rooms could double up as a class base.  </w:t>
            </w:r>
          </w:p>
          <w:p w:rsidR="0087487A" w:rsidRPr="0087487A" w:rsidRDefault="00C51DCE" w:rsidP="0087487A">
            <w:pPr>
              <w:pStyle w:val="Heading2"/>
              <w:rPr>
                <w:rFonts w:ascii="Arial" w:hAnsi="Arial" w:cs="Arial"/>
                <w:bCs/>
                <w:sz w:val="24"/>
                <w:szCs w:val="24"/>
              </w:rPr>
            </w:pPr>
            <w:r>
              <w:rPr>
                <w:rFonts w:ascii="Arial" w:hAnsi="Arial" w:cs="Arial"/>
                <w:bCs/>
                <w:sz w:val="24"/>
                <w:szCs w:val="24"/>
              </w:rPr>
              <w:t>From</w:t>
            </w:r>
            <w:r w:rsidR="0087487A" w:rsidRPr="0087487A">
              <w:rPr>
                <w:rFonts w:ascii="Arial" w:hAnsi="Arial" w:cs="Arial"/>
                <w:bCs/>
                <w:sz w:val="24"/>
                <w:szCs w:val="24"/>
              </w:rPr>
              <w:t xml:space="preserve"> 2023</w:t>
            </w:r>
            <w:r>
              <w:rPr>
                <w:rFonts w:ascii="Arial" w:hAnsi="Arial" w:cs="Arial"/>
                <w:bCs/>
                <w:sz w:val="24"/>
                <w:szCs w:val="24"/>
              </w:rPr>
              <w:t>, the</w:t>
            </w:r>
            <w:r w:rsidR="00960A6E">
              <w:rPr>
                <w:rFonts w:ascii="Arial" w:hAnsi="Arial" w:cs="Arial"/>
                <w:bCs/>
                <w:sz w:val="24"/>
                <w:szCs w:val="24"/>
              </w:rPr>
              <w:t xml:space="preserve"> Year 8s would be spli</w:t>
            </w:r>
            <w:r w:rsidR="0087487A" w:rsidRPr="0087487A">
              <w:rPr>
                <w:rFonts w:ascii="Arial" w:hAnsi="Arial" w:cs="Arial"/>
                <w:bCs/>
                <w:sz w:val="24"/>
                <w:szCs w:val="24"/>
              </w:rPr>
              <w:t>t over the two sites with a group of MLD pu</w:t>
            </w:r>
            <w:r w:rsidR="0092181B">
              <w:rPr>
                <w:rFonts w:ascii="Arial" w:hAnsi="Arial" w:cs="Arial"/>
                <w:bCs/>
                <w:sz w:val="24"/>
                <w:szCs w:val="24"/>
              </w:rPr>
              <w:t>pils moving to the main site,</w:t>
            </w:r>
            <w:r w:rsidR="00960A6E">
              <w:rPr>
                <w:rFonts w:ascii="Arial" w:hAnsi="Arial" w:cs="Arial"/>
                <w:bCs/>
                <w:sz w:val="24"/>
                <w:szCs w:val="24"/>
              </w:rPr>
              <w:t xml:space="preserve"> thus</w:t>
            </w:r>
            <w:r w:rsidR="0087487A" w:rsidRPr="0087487A">
              <w:rPr>
                <w:rFonts w:ascii="Arial" w:hAnsi="Arial" w:cs="Arial"/>
                <w:bCs/>
                <w:sz w:val="24"/>
                <w:szCs w:val="24"/>
              </w:rPr>
              <w:t xml:space="preserve"> leaving 58 (40 Year 7s, 18 Year 8s) pupils at Ken.</w:t>
            </w:r>
          </w:p>
          <w:p w:rsidR="0087487A" w:rsidRDefault="0087487A" w:rsidP="0087487A">
            <w:pPr>
              <w:pStyle w:val="Heading2"/>
              <w:rPr>
                <w:rFonts w:ascii="Arial" w:hAnsi="Arial" w:cs="Arial"/>
                <w:bCs/>
                <w:sz w:val="24"/>
                <w:szCs w:val="24"/>
              </w:rPr>
            </w:pPr>
            <w:r w:rsidRPr="0087487A">
              <w:rPr>
                <w:rFonts w:ascii="Arial" w:hAnsi="Arial" w:cs="Arial"/>
                <w:bCs/>
                <w:sz w:val="24"/>
                <w:szCs w:val="24"/>
              </w:rPr>
              <w:t>In 2024 a similar a</w:t>
            </w:r>
            <w:r w:rsidR="001B4B6C">
              <w:rPr>
                <w:rFonts w:ascii="Arial" w:hAnsi="Arial" w:cs="Arial"/>
                <w:bCs/>
                <w:sz w:val="24"/>
                <w:szCs w:val="24"/>
              </w:rPr>
              <w:t>rrangement would needed to</w:t>
            </w:r>
            <w:r w:rsidRPr="0087487A">
              <w:rPr>
                <w:rFonts w:ascii="Arial" w:hAnsi="Arial" w:cs="Arial"/>
                <w:bCs/>
                <w:sz w:val="24"/>
                <w:szCs w:val="24"/>
              </w:rPr>
              <w:t xml:space="preserve"> </w:t>
            </w:r>
            <w:proofErr w:type="spellStart"/>
            <w:r w:rsidRPr="0087487A">
              <w:rPr>
                <w:rFonts w:ascii="Arial" w:hAnsi="Arial" w:cs="Arial"/>
                <w:bCs/>
                <w:sz w:val="24"/>
                <w:szCs w:val="24"/>
              </w:rPr>
              <w:t>to</w:t>
            </w:r>
            <w:proofErr w:type="spellEnd"/>
            <w:r w:rsidRPr="0087487A">
              <w:rPr>
                <w:rFonts w:ascii="Arial" w:hAnsi="Arial" w:cs="Arial"/>
                <w:bCs/>
                <w:sz w:val="24"/>
                <w:szCs w:val="24"/>
              </w:rPr>
              <w:t xml:space="preserve"> accommodate the 30 Year 7 pupils and 40 Year 8 pupils.</w:t>
            </w:r>
          </w:p>
          <w:p w:rsidR="00D34B10" w:rsidRDefault="00D34B10" w:rsidP="00D34B10"/>
          <w:tbl>
            <w:tblPr>
              <w:tblStyle w:val="TableGrid"/>
              <w:tblW w:w="0" w:type="auto"/>
              <w:tblLook w:val="04A0" w:firstRow="1" w:lastRow="0" w:firstColumn="1" w:lastColumn="0" w:noHBand="0" w:noVBand="1"/>
            </w:tblPr>
            <w:tblGrid>
              <w:gridCol w:w="2167"/>
              <w:gridCol w:w="2168"/>
              <w:gridCol w:w="2168"/>
              <w:gridCol w:w="2168"/>
            </w:tblGrid>
            <w:tr w:rsidR="00D34B10" w:rsidTr="00D34B10">
              <w:tc>
                <w:tcPr>
                  <w:tcW w:w="2167" w:type="dxa"/>
                </w:tcPr>
                <w:p w:rsidR="00D34B10" w:rsidRDefault="00D34B10" w:rsidP="00D34B10"/>
              </w:tc>
              <w:tc>
                <w:tcPr>
                  <w:tcW w:w="2168" w:type="dxa"/>
                </w:tcPr>
                <w:p w:rsidR="00D34B10" w:rsidRDefault="00D34B10" w:rsidP="00D34B10">
                  <w:r>
                    <w:t>2022</w:t>
                  </w:r>
                </w:p>
              </w:tc>
              <w:tc>
                <w:tcPr>
                  <w:tcW w:w="2168" w:type="dxa"/>
                </w:tcPr>
                <w:p w:rsidR="00D34B10" w:rsidRDefault="00D34B10" w:rsidP="00D34B10">
                  <w:r>
                    <w:t>2023</w:t>
                  </w:r>
                </w:p>
              </w:tc>
              <w:tc>
                <w:tcPr>
                  <w:tcW w:w="2168" w:type="dxa"/>
                </w:tcPr>
                <w:p w:rsidR="00D34B10" w:rsidRDefault="00D34B10" w:rsidP="00D34B10">
                  <w:r>
                    <w:t>2024</w:t>
                  </w:r>
                </w:p>
              </w:tc>
            </w:tr>
            <w:tr w:rsidR="00D34B10" w:rsidTr="00D34B10">
              <w:tc>
                <w:tcPr>
                  <w:tcW w:w="2167" w:type="dxa"/>
                </w:tcPr>
                <w:p w:rsidR="00D34B10" w:rsidRDefault="00D34B10" w:rsidP="00D34B10">
                  <w:r>
                    <w:t>Year 7</w:t>
                  </w:r>
                </w:p>
              </w:tc>
              <w:tc>
                <w:tcPr>
                  <w:tcW w:w="2168" w:type="dxa"/>
                </w:tcPr>
                <w:p w:rsidR="00D34B10" w:rsidRDefault="00D34B10" w:rsidP="00D34B10">
                  <w:r>
                    <w:t>Ken = 30</w:t>
                  </w:r>
                </w:p>
              </w:tc>
              <w:tc>
                <w:tcPr>
                  <w:tcW w:w="2168" w:type="dxa"/>
                </w:tcPr>
                <w:p w:rsidR="00D34B10" w:rsidRDefault="00D34B10" w:rsidP="00D34B10">
                  <w:r>
                    <w:t>Ken = 40</w:t>
                  </w:r>
                </w:p>
              </w:tc>
              <w:tc>
                <w:tcPr>
                  <w:tcW w:w="2168" w:type="dxa"/>
                </w:tcPr>
                <w:p w:rsidR="00D34B10" w:rsidRDefault="00F66E15" w:rsidP="00D34B10">
                  <w:r>
                    <w:t>Ken = 30</w:t>
                  </w:r>
                </w:p>
              </w:tc>
            </w:tr>
            <w:tr w:rsidR="00D34B10" w:rsidTr="00D34B10">
              <w:tc>
                <w:tcPr>
                  <w:tcW w:w="2167" w:type="dxa"/>
                </w:tcPr>
                <w:p w:rsidR="00D34B10" w:rsidRDefault="00D34B10" w:rsidP="00D34B10">
                  <w:r>
                    <w:t>Year 8/9</w:t>
                  </w:r>
                </w:p>
              </w:tc>
              <w:tc>
                <w:tcPr>
                  <w:tcW w:w="2168" w:type="dxa"/>
                </w:tcPr>
                <w:p w:rsidR="00D34B10" w:rsidRDefault="00D34B10" w:rsidP="00D34B10">
                  <w:r>
                    <w:t>Belvue = 78</w:t>
                  </w:r>
                </w:p>
              </w:tc>
              <w:tc>
                <w:tcPr>
                  <w:tcW w:w="2168" w:type="dxa"/>
                </w:tcPr>
                <w:p w:rsidR="00D34B10" w:rsidRDefault="00D34B10" w:rsidP="00D34B10">
                  <w:r>
                    <w:t>Ken = 16 (SLD ++/SLD)</w:t>
                  </w:r>
                  <w:r w:rsidR="00F66E15">
                    <w:t xml:space="preserve"> </w:t>
                  </w:r>
                  <w:proofErr w:type="spellStart"/>
                  <w:r w:rsidR="00F66E15">
                    <w:t>Yr</w:t>
                  </w:r>
                  <w:proofErr w:type="spellEnd"/>
                  <w:r w:rsidR="00F66E15">
                    <w:t xml:space="preserve"> 8</w:t>
                  </w:r>
                </w:p>
                <w:p w:rsidR="00D34B10" w:rsidRDefault="00F66E15" w:rsidP="00D34B10">
                  <w:proofErr w:type="spellStart"/>
                  <w:r>
                    <w:t>Belvue</w:t>
                  </w:r>
                  <w:proofErr w:type="spellEnd"/>
                  <w:r>
                    <w:t xml:space="preserve"> = 14 </w:t>
                  </w:r>
                  <w:proofErr w:type="spellStart"/>
                  <w:r>
                    <w:t>Yr</w:t>
                  </w:r>
                  <w:proofErr w:type="spellEnd"/>
                  <w:r>
                    <w:t xml:space="preserve"> 8</w:t>
                  </w:r>
                </w:p>
                <w:p w:rsidR="00F66E15" w:rsidRDefault="00F66E15" w:rsidP="00D34B10">
                  <w:proofErr w:type="spellStart"/>
                  <w:r>
                    <w:t>Belvue</w:t>
                  </w:r>
                  <w:proofErr w:type="spellEnd"/>
                  <w:r>
                    <w:t xml:space="preserve"> = 46 </w:t>
                  </w:r>
                  <w:proofErr w:type="spellStart"/>
                  <w:r>
                    <w:t>Yr</w:t>
                  </w:r>
                  <w:proofErr w:type="spellEnd"/>
                  <w:r>
                    <w:t xml:space="preserve"> 9</w:t>
                  </w:r>
                </w:p>
              </w:tc>
              <w:tc>
                <w:tcPr>
                  <w:tcW w:w="2168" w:type="dxa"/>
                </w:tcPr>
                <w:p w:rsidR="00D34B10" w:rsidRDefault="00F66E15" w:rsidP="00D34B10">
                  <w:r>
                    <w:t xml:space="preserve">Ken = 12 (SLD++/SLD) </w:t>
                  </w:r>
                  <w:proofErr w:type="spellStart"/>
                  <w:r>
                    <w:t>Yr</w:t>
                  </w:r>
                  <w:proofErr w:type="spellEnd"/>
                  <w:r>
                    <w:t xml:space="preserve"> 8</w:t>
                  </w:r>
                </w:p>
                <w:p w:rsidR="00F66E15" w:rsidRDefault="00F66E15" w:rsidP="00D34B10">
                  <w:r>
                    <w:t>Ken = 12 (SLD++/SLD)</w:t>
                  </w:r>
                  <w:proofErr w:type="spellStart"/>
                  <w:r>
                    <w:t>Yr</w:t>
                  </w:r>
                  <w:proofErr w:type="spellEnd"/>
                  <w:r>
                    <w:t xml:space="preserve"> 9</w:t>
                  </w:r>
                </w:p>
                <w:p w:rsidR="00F66E15" w:rsidRDefault="00F66E15" w:rsidP="00D34B10">
                  <w:proofErr w:type="spellStart"/>
                  <w:r>
                    <w:t>Belvue</w:t>
                  </w:r>
                  <w:proofErr w:type="spellEnd"/>
                  <w:r>
                    <w:t xml:space="preserve"> = 28 </w:t>
                  </w:r>
                  <w:proofErr w:type="spellStart"/>
                  <w:r>
                    <w:t>Yr</w:t>
                  </w:r>
                  <w:proofErr w:type="spellEnd"/>
                  <w:r>
                    <w:t xml:space="preserve"> 8</w:t>
                  </w:r>
                </w:p>
                <w:p w:rsidR="00F66E15" w:rsidRDefault="00F66E15" w:rsidP="00D34B10">
                  <w:proofErr w:type="spellStart"/>
                  <w:r>
                    <w:t>Belvue</w:t>
                  </w:r>
                  <w:proofErr w:type="spellEnd"/>
                  <w:r>
                    <w:t xml:space="preserve"> = 18 </w:t>
                  </w:r>
                  <w:proofErr w:type="spellStart"/>
                  <w:r>
                    <w:t>Yr</w:t>
                  </w:r>
                  <w:proofErr w:type="spellEnd"/>
                  <w:r>
                    <w:t xml:space="preserve"> 9</w:t>
                  </w:r>
                </w:p>
              </w:tc>
            </w:tr>
            <w:tr w:rsidR="00423228" w:rsidTr="00423228">
              <w:tc>
                <w:tcPr>
                  <w:tcW w:w="2167" w:type="dxa"/>
                  <w:shd w:val="clear" w:color="auto" w:fill="C6D9F1" w:themeFill="text2" w:themeFillTint="33"/>
                </w:tcPr>
                <w:p w:rsidR="00423228" w:rsidRDefault="00423228" w:rsidP="00D34B10">
                  <w:r>
                    <w:t>Total pupils @ Ken site</w:t>
                  </w:r>
                </w:p>
              </w:tc>
              <w:tc>
                <w:tcPr>
                  <w:tcW w:w="2168" w:type="dxa"/>
                  <w:shd w:val="clear" w:color="auto" w:fill="C6D9F1" w:themeFill="text2" w:themeFillTint="33"/>
                </w:tcPr>
                <w:p w:rsidR="00423228" w:rsidRDefault="00423228" w:rsidP="00D34B10">
                  <w:r>
                    <w:t>30 pupils in 3 classes</w:t>
                  </w:r>
                </w:p>
              </w:tc>
              <w:tc>
                <w:tcPr>
                  <w:tcW w:w="2168" w:type="dxa"/>
                  <w:shd w:val="clear" w:color="auto" w:fill="C6D9F1" w:themeFill="text2" w:themeFillTint="33"/>
                </w:tcPr>
                <w:p w:rsidR="00423228" w:rsidRDefault="00423228" w:rsidP="00D34B10">
                  <w:r>
                    <w:t>56 pupils in 6 classes</w:t>
                  </w:r>
                </w:p>
              </w:tc>
              <w:tc>
                <w:tcPr>
                  <w:tcW w:w="2168" w:type="dxa"/>
                  <w:shd w:val="clear" w:color="auto" w:fill="C6D9F1" w:themeFill="text2" w:themeFillTint="33"/>
                </w:tcPr>
                <w:p w:rsidR="00423228" w:rsidRDefault="00423228" w:rsidP="00D34B10">
                  <w:r>
                    <w:t>54 pupils in 6 classes</w:t>
                  </w:r>
                </w:p>
              </w:tc>
            </w:tr>
            <w:tr w:rsidR="00D34B10" w:rsidTr="00D34B10">
              <w:tc>
                <w:tcPr>
                  <w:tcW w:w="2167" w:type="dxa"/>
                </w:tcPr>
                <w:p w:rsidR="00D34B10" w:rsidRDefault="00D34B10" w:rsidP="00D34B10">
                  <w:r>
                    <w:t>Year 10/11</w:t>
                  </w:r>
                </w:p>
              </w:tc>
              <w:tc>
                <w:tcPr>
                  <w:tcW w:w="2168" w:type="dxa"/>
                </w:tcPr>
                <w:p w:rsidR="00D34B10" w:rsidRDefault="00D34B10" w:rsidP="00D34B10">
                  <w:r>
                    <w:t>Belvue = 56</w:t>
                  </w:r>
                </w:p>
              </w:tc>
              <w:tc>
                <w:tcPr>
                  <w:tcW w:w="2168" w:type="dxa"/>
                </w:tcPr>
                <w:p w:rsidR="00D34B10" w:rsidRDefault="00D34B10" w:rsidP="00D34B10">
                  <w:r>
                    <w:t xml:space="preserve">Belvue = </w:t>
                  </w:r>
                  <w:r w:rsidR="00F66E15">
                    <w:t>54</w:t>
                  </w:r>
                </w:p>
              </w:tc>
              <w:tc>
                <w:tcPr>
                  <w:tcW w:w="2168" w:type="dxa"/>
                </w:tcPr>
                <w:p w:rsidR="00D34B10" w:rsidRDefault="00F66E15" w:rsidP="00D34B10">
                  <w:r>
                    <w:t>Belvue = 78</w:t>
                  </w:r>
                </w:p>
              </w:tc>
            </w:tr>
            <w:tr w:rsidR="00D34B10" w:rsidTr="00D34B10">
              <w:tc>
                <w:tcPr>
                  <w:tcW w:w="2167" w:type="dxa"/>
                </w:tcPr>
                <w:p w:rsidR="00D34B10" w:rsidRDefault="00D34B10" w:rsidP="00D34B10">
                  <w:r>
                    <w:t>Year 12/13</w:t>
                  </w:r>
                </w:p>
              </w:tc>
              <w:tc>
                <w:tcPr>
                  <w:tcW w:w="2168" w:type="dxa"/>
                </w:tcPr>
                <w:p w:rsidR="00D34B10" w:rsidRDefault="00D34B10" w:rsidP="00D34B10">
                  <w:r>
                    <w:t>Belvue = 57</w:t>
                  </w:r>
                </w:p>
              </w:tc>
              <w:tc>
                <w:tcPr>
                  <w:tcW w:w="2168" w:type="dxa"/>
                </w:tcPr>
                <w:p w:rsidR="00D34B10" w:rsidRDefault="00F66E15" w:rsidP="00D34B10">
                  <w:r>
                    <w:t>Belvue = 60</w:t>
                  </w:r>
                </w:p>
              </w:tc>
              <w:tc>
                <w:tcPr>
                  <w:tcW w:w="2168" w:type="dxa"/>
                </w:tcPr>
                <w:p w:rsidR="00D34B10" w:rsidRDefault="00F66E15" w:rsidP="00D34B10">
                  <w:r>
                    <w:t xml:space="preserve">Belvue = </w:t>
                  </w:r>
                  <w:r w:rsidR="00423228">
                    <w:t>62</w:t>
                  </w:r>
                </w:p>
              </w:tc>
            </w:tr>
            <w:tr w:rsidR="00D34B10" w:rsidTr="00423228">
              <w:tc>
                <w:tcPr>
                  <w:tcW w:w="2167" w:type="dxa"/>
                  <w:shd w:val="clear" w:color="auto" w:fill="C6D9F1" w:themeFill="text2" w:themeFillTint="33"/>
                </w:tcPr>
                <w:p w:rsidR="00D34B10" w:rsidRDefault="00D34B10" w:rsidP="00423228">
                  <w:r>
                    <w:t>Total</w:t>
                  </w:r>
                  <w:r w:rsidR="00423228">
                    <w:t xml:space="preserve"> pupils</w:t>
                  </w:r>
                  <w:r>
                    <w:t xml:space="preserve"> @ Belvue</w:t>
                  </w:r>
                  <w:r w:rsidR="00423228">
                    <w:t xml:space="preserve"> site</w:t>
                  </w:r>
                </w:p>
              </w:tc>
              <w:tc>
                <w:tcPr>
                  <w:tcW w:w="2168" w:type="dxa"/>
                  <w:shd w:val="clear" w:color="auto" w:fill="C6D9F1" w:themeFill="text2" w:themeFillTint="33"/>
                </w:tcPr>
                <w:p w:rsidR="00D34B10" w:rsidRDefault="00D34B10" w:rsidP="00F66E15">
                  <w:r>
                    <w:t>19</w:t>
                  </w:r>
                  <w:r w:rsidR="00F66E15">
                    <w:t>1 pupils in 19 classes</w:t>
                  </w:r>
                  <w:r>
                    <w:t xml:space="preserve"> </w:t>
                  </w:r>
                </w:p>
              </w:tc>
              <w:tc>
                <w:tcPr>
                  <w:tcW w:w="2168" w:type="dxa"/>
                  <w:shd w:val="clear" w:color="auto" w:fill="C6D9F1" w:themeFill="text2" w:themeFillTint="33"/>
                </w:tcPr>
                <w:p w:rsidR="00D34B10" w:rsidRDefault="00F66E15" w:rsidP="00D34B10">
                  <w:r>
                    <w:t>174 pupils in 17 classes</w:t>
                  </w:r>
                </w:p>
              </w:tc>
              <w:tc>
                <w:tcPr>
                  <w:tcW w:w="2168" w:type="dxa"/>
                  <w:shd w:val="clear" w:color="auto" w:fill="C6D9F1" w:themeFill="text2" w:themeFillTint="33"/>
                </w:tcPr>
                <w:p w:rsidR="00D34B10" w:rsidRDefault="00C51DCE" w:rsidP="00D34B10">
                  <w:r>
                    <w:t>186 pupils in 18</w:t>
                  </w:r>
                  <w:r w:rsidR="00423228">
                    <w:t xml:space="preserve"> classes</w:t>
                  </w:r>
                </w:p>
              </w:tc>
            </w:tr>
            <w:tr w:rsidR="003E7CBE" w:rsidTr="00423228">
              <w:tc>
                <w:tcPr>
                  <w:tcW w:w="2167" w:type="dxa"/>
                  <w:shd w:val="clear" w:color="auto" w:fill="C6D9F1" w:themeFill="text2" w:themeFillTint="33"/>
                </w:tcPr>
                <w:p w:rsidR="003E7CBE" w:rsidRDefault="003E7CBE" w:rsidP="00423228">
                  <w:r>
                    <w:t>Total class groups</w:t>
                  </w:r>
                </w:p>
              </w:tc>
              <w:tc>
                <w:tcPr>
                  <w:tcW w:w="2168" w:type="dxa"/>
                  <w:shd w:val="clear" w:color="auto" w:fill="C6D9F1" w:themeFill="text2" w:themeFillTint="33"/>
                </w:tcPr>
                <w:p w:rsidR="003E7CBE" w:rsidRDefault="003E7CBE" w:rsidP="00F66E15">
                  <w:r>
                    <w:t>22</w:t>
                  </w:r>
                </w:p>
              </w:tc>
              <w:tc>
                <w:tcPr>
                  <w:tcW w:w="2168" w:type="dxa"/>
                  <w:shd w:val="clear" w:color="auto" w:fill="C6D9F1" w:themeFill="text2" w:themeFillTint="33"/>
                </w:tcPr>
                <w:p w:rsidR="003E7CBE" w:rsidRDefault="003E7CBE" w:rsidP="00D34B10">
                  <w:r>
                    <w:t>23</w:t>
                  </w:r>
                </w:p>
              </w:tc>
              <w:tc>
                <w:tcPr>
                  <w:tcW w:w="2168" w:type="dxa"/>
                  <w:shd w:val="clear" w:color="auto" w:fill="C6D9F1" w:themeFill="text2" w:themeFillTint="33"/>
                </w:tcPr>
                <w:p w:rsidR="003E7CBE" w:rsidRDefault="003E7CBE" w:rsidP="00D34B10">
                  <w:r>
                    <w:t>2</w:t>
                  </w:r>
                  <w:r w:rsidR="00C51DCE">
                    <w:t>4</w:t>
                  </w:r>
                </w:p>
              </w:tc>
            </w:tr>
          </w:tbl>
          <w:p w:rsidR="00D34B10" w:rsidRDefault="00D34B10" w:rsidP="00D34B10"/>
          <w:p w:rsidR="0087487A" w:rsidRDefault="00542D60" w:rsidP="00BB33A8">
            <w:r>
              <w:t>An alternative model would</w:t>
            </w:r>
            <w:r w:rsidR="00BB33A8">
              <w:t xml:space="preserve"> maintain the current Key Stage 3 structure, with ability set group</w:t>
            </w:r>
            <w:r>
              <w:t>s of Year 7</w:t>
            </w:r>
            <w:proofErr w:type="gramStart"/>
            <w:r>
              <w:t>,8</w:t>
            </w:r>
            <w:proofErr w:type="gramEnd"/>
            <w:r>
              <w:t xml:space="preserve"> and 9 pupils whilst the less able pupils are based</w:t>
            </w:r>
            <w:r w:rsidR="00BB33A8">
              <w:t xml:space="preserve"> at the Ken </w:t>
            </w:r>
            <w:proofErr w:type="spellStart"/>
            <w:r w:rsidR="00BB33A8">
              <w:t>Acock</w:t>
            </w:r>
            <w:proofErr w:type="spellEnd"/>
            <w:r w:rsidR="00BB33A8">
              <w:t xml:space="preserve"> site.</w:t>
            </w:r>
          </w:p>
          <w:p w:rsidR="00BB33A8" w:rsidRDefault="00BB33A8" w:rsidP="00BB33A8"/>
          <w:tbl>
            <w:tblPr>
              <w:tblStyle w:val="TableGrid"/>
              <w:tblW w:w="0" w:type="auto"/>
              <w:tblLook w:val="04A0" w:firstRow="1" w:lastRow="0" w:firstColumn="1" w:lastColumn="0" w:noHBand="0" w:noVBand="1"/>
            </w:tblPr>
            <w:tblGrid>
              <w:gridCol w:w="2167"/>
              <w:gridCol w:w="2168"/>
              <w:gridCol w:w="2168"/>
              <w:gridCol w:w="2168"/>
            </w:tblGrid>
            <w:tr w:rsidR="00BB33A8" w:rsidTr="00932E49">
              <w:tc>
                <w:tcPr>
                  <w:tcW w:w="2167" w:type="dxa"/>
                  <w:shd w:val="clear" w:color="auto" w:fill="C6D9F1" w:themeFill="text2" w:themeFillTint="33"/>
                </w:tcPr>
                <w:p w:rsidR="00BB33A8" w:rsidRDefault="00BB33A8" w:rsidP="00BB33A8"/>
              </w:tc>
              <w:tc>
                <w:tcPr>
                  <w:tcW w:w="2168" w:type="dxa"/>
                  <w:shd w:val="clear" w:color="auto" w:fill="C6D9F1" w:themeFill="text2" w:themeFillTint="33"/>
                </w:tcPr>
                <w:p w:rsidR="00BB33A8" w:rsidRDefault="00BB33A8" w:rsidP="00BB33A8">
                  <w:r>
                    <w:t>2022</w:t>
                  </w:r>
                </w:p>
              </w:tc>
              <w:tc>
                <w:tcPr>
                  <w:tcW w:w="2168" w:type="dxa"/>
                  <w:shd w:val="clear" w:color="auto" w:fill="C6D9F1" w:themeFill="text2" w:themeFillTint="33"/>
                </w:tcPr>
                <w:p w:rsidR="00BB33A8" w:rsidRDefault="00BB33A8" w:rsidP="00BB33A8">
                  <w:r>
                    <w:t>2023</w:t>
                  </w:r>
                </w:p>
              </w:tc>
              <w:tc>
                <w:tcPr>
                  <w:tcW w:w="2168" w:type="dxa"/>
                  <w:shd w:val="clear" w:color="auto" w:fill="C6D9F1" w:themeFill="text2" w:themeFillTint="33"/>
                </w:tcPr>
                <w:p w:rsidR="00BB33A8" w:rsidRDefault="00BB33A8" w:rsidP="00BB33A8">
                  <w:r>
                    <w:t>2024</w:t>
                  </w:r>
                </w:p>
              </w:tc>
            </w:tr>
            <w:tr w:rsidR="00BB33A8" w:rsidTr="00BB33A8">
              <w:tc>
                <w:tcPr>
                  <w:tcW w:w="2167" w:type="dxa"/>
                </w:tcPr>
                <w:p w:rsidR="00BB33A8" w:rsidRDefault="00BB33A8" w:rsidP="00BB33A8">
                  <w:r>
                    <w:t>Year 7/8/9</w:t>
                  </w:r>
                  <w:r w:rsidR="00E14163">
                    <w:t xml:space="preserve"> @ Ken</w:t>
                  </w:r>
                </w:p>
              </w:tc>
              <w:tc>
                <w:tcPr>
                  <w:tcW w:w="2168" w:type="dxa"/>
                </w:tcPr>
                <w:p w:rsidR="00E14163" w:rsidRDefault="00E14163" w:rsidP="00BB33A8">
                  <w:r>
                    <w:t>As above</w:t>
                  </w:r>
                </w:p>
              </w:tc>
              <w:tc>
                <w:tcPr>
                  <w:tcW w:w="2168" w:type="dxa"/>
                </w:tcPr>
                <w:p w:rsidR="00BB33A8" w:rsidRDefault="00932E49" w:rsidP="00BB33A8">
                  <w:proofErr w:type="spellStart"/>
                  <w:r>
                    <w:t>Yr</w:t>
                  </w:r>
                  <w:proofErr w:type="spellEnd"/>
                  <w:r>
                    <w:t xml:space="preserve"> 7 = 28</w:t>
                  </w:r>
                </w:p>
                <w:p w:rsidR="00E14163" w:rsidRDefault="00932E49" w:rsidP="00BB33A8">
                  <w:proofErr w:type="spellStart"/>
                  <w:r>
                    <w:t>Yr</w:t>
                  </w:r>
                  <w:proofErr w:type="spellEnd"/>
                  <w:r>
                    <w:t xml:space="preserve"> 8 = 16</w:t>
                  </w:r>
                </w:p>
                <w:p w:rsidR="00E14163" w:rsidRDefault="00932E49" w:rsidP="00BB33A8">
                  <w:proofErr w:type="spellStart"/>
                  <w:r>
                    <w:t>Yr</w:t>
                  </w:r>
                  <w:proofErr w:type="spellEnd"/>
                  <w:r>
                    <w:t xml:space="preserve"> 9 = 14</w:t>
                  </w:r>
                </w:p>
              </w:tc>
              <w:tc>
                <w:tcPr>
                  <w:tcW w:w="2168" w:type="dxa"/>
                </w:tcPr>
                <w:p w:rsidR="00BB33A8" w:rsidRDefault="00B62676" w:rsidP="00BB33A8">
                  <w:proofErr w:type="spellStart"/>
                  <w:r>
                    <w:t>Yr</w:t>
                  </w:r>
                  <w:proofErr w:type="spellEnd"/>
                  <w:r>
                    <w:t xml:space="preserve"> 7 = 25</w:t>
                  </w:r>
                </w:p>
                <w:p w:rsidR="00B62676" w:rsidRDefault="00B62676" w:rsidP="00BB33A8">
                  <w:proofErr w:type="spellStart"/>
                  <w:r>
                    <w:t>Yr</w:t>
                  </w:r>
                  <w:proofErr w:type="spellEnd"/>
                  <w:r>
                    <w:t xml:space="preserve"> 8 = 25</w:t>
                  </w:r>
                </w:p>
                <w:p w:rsidR="00B62676" w:rsidRDefault="00B62676" w:rsidP="00BB33A8">
                  <w:proofErr w:type="spellStart"/>
                  <w:r>
                    <w:t>Yr</w:t>
                  </w:r>
                  <w:proofErr w:type="spellEnd"/>
                  <w:r>
                    <w:t xml:space="preserve"> 9 = 10</w:t>
                  </w:r>
                </w:p>
              </w:tc>
            </w:tr>
            <w:tr w:rsidR="00932E49" w:rsidTr="00932E49">
              <w:tc>
                <w:tcPr>
                  <w:tcW w:w="2167" w:type="dxa"/>
                  <w:shd w:val="clear" w:color="auto" w:fill="C6D9F1" w:themeFill="text2" w:themeFillTint="33"/>
                </w:tcPr>
                <w:p w:rsidR="00932E49" w:rsidRDefault="00932E49" w:rsidP="00BB33A8">
                  <w:r>
                    <w:t>Total pupils @ Ken site</w:t>
                  </w:r>
                </w:p>
              </w:tc>
              <w:tc>
                <w:tcPr>
                  <w:tcW w:w="2168" w:type="dxa"/>
                  <w:shd w:val="clear" w:color="auto" w:fill="C6D9F1" w:themeFill="text2" w:themeFillTint="33"/>
                </w:tcPr>
                <w:p w:rsidR="00932E49" w:rsidRDefault="00932E49" w:rsidP="00BB33A8"/>
              </w:tc>
              <w:tc>
                <w:tcPr>
                  <w:tcW w:w="2168" w:type="dxa"/>
                  <w:shd w:val="clear" w:color="auto" w:fill="C6D9F1" w:themeFill="text2" w:themeFillTint="33"/>
                </w:tcPr>
                <w:p w:rsidR="00932E49" w:rsidRDefault="00932E49" w:rsidP="00BB33A8">
                  <w:r>
                    <w:t>58 pupils in 6 classes</w:t>
                  </w:r>
                </w:p>
              </w:tc>
              <w:tc>
                <w:tcPr>
                  <w:tcW w:w="2168" w:type="dxa"/>
                  <w:shd w:val="clear" w:color="auto" w:fill="C6D9F1" w:themeFill="text2" w:themeFillTint="33"/>
                </w:tcPr>
                <w:p w:rsidR="00932E49" w:rsidRDefault="00B62676" w:rsidP="00BB33A8">
                  <w:r>
                    <w:t>60 pupils in 6 classes</w:t>
                  </w:r>
                </w:p>
              </w:tc>
            </w:tr>
            <w:tr w:rsidR="00BB33A8" w:rsidTr="00BB33A8">
              <w:tc>
                <w:tcPr>
                  <w:tcW w:w="2167" w:type="dxa"/>
                </w:tcPr>
                <w:p w:rsidR="00BB33A8" w:rsidRDefault="00E14163" w:rsidP="00BB33A8">
                  <w:r>
                    <w:t>Year 7/8/9 @ Belvue</w:t>
                  </w:r>
                </w:p>
              </w:tc>
              <w:tc>
                <w:tcPr>
                  <w:tcW w:w="2168" w:type="dxa"/>
                </w:tcPr>
                <w:p w:rsidR="00BB33A8" w:rsidRDefault="00E14163" w:rsidP="00BB33A8">
                  <w:r>
                    <w:t xml:space="preserve">As above </w:t>
                  </w:r>
                </w:p>
              </w:tc>
              <w:tc>
                <w:tcPr>
                  <w:tcW w:w="2168" w:type="dxa"/>
                </w:tcPr>
                <w:p w:rsidR="00BB33A8" w:rsidRDefault="00E14163" w:rsidP="00BB33A8">
                  <w:proofErr w:type="spellStart"/>
                  <w:r>
                    <w:t>Yr</w:t>
                  </w:r>
                  <w:proofErr w:type="spellEnd"/>
                  <w:r>
                    <w:t xml:space="preserve"> 7 = 1</w:t>
                  </w:r>
                  <w:r w:rsidR="00932E49">
                    <w:t>2</w:t>
                  </w:r>
                </w:p>
                <w:p w:rsidR="00932E49" w:rsidRDefault="00932E49" w:rsidP="00BB33A8">
                  <w:proofErr w:type="spellStart"/>
                  <w:r>
                    <w:t>Yr</w:t>
                  </w:r>
                  <w:proofErr w:type="spellEnd"/>
                  <w:r>
                    <w:t xml:space="preserve"> 8 = 14</w:t>
                  </w:r>
                </w:p>
                <w:p w:rsidR="00932E49" w:rsidRDefault="00932E49" w:rsidP="00BB33A8">
                  <w:proofErr w:type="spellStart"/>
                  <w:r>
                    <w:t>Yr</w:t>
                  </w:r>
                  <w:proofErr w:type="spellEnd"/>
                  <w:r>
                    <w:t xml:space="preserve"> 9 = 32</w:t>
                  </w:r>
                </w:p>
              </w:tc>
              <w:tc>
                <w:tcPr>
                  <w:tcW w:w="2168" w:type="dxa"/>
                </w:tcPr>
                <w:p w:rsidR="00BB33A8" w:rsidRDefault="00B62676" w:rsidP="00BB33A8">
                  <w:proofErr w:type="spellStart"/>
                  <w:r>
                    <w:t>Yr</w:t>
                  </w:r>
                  <w:proofErr w:type="spellEnd"/>
                  <w:r>
                    <w:t xml:space="preserve"> 7 = 5</w:t>
                  </w:r>
                </w:p>
                <w:p w:rsidR="00B62676" w:rsidRDefault="00B62676" w:rsidP="00BB33A8">
                  <w:proofErr w:type="spellStart"/>
                  <w:r>
                    <w:t>Yr</w:t>
                  </w:r>
                  <w:proofErr w:type="spellEnd"/>
                  <w:r>
                    <w:t xml:space="preserve"> 8 = 15</w:t>
                  </w:r>
                </w:p>
                <w:p w:rsidR="00B62676" w:rsidRDefault="00B62676" w:rsidP="00BB33A8">
                  <w:proofErr w:type="spellStart"/>
                  <w:r>
                    <w:t>Yr</w:t>
                  </w:r>
                  <w:proofErr w:type="spellEnd"/>
                  <w:r>
                    <w:t xml:space="preserve"> 9 = 20</w:t>
                  </w:r>
                </w:p>
              </w:tc>
            </w:tr>
            <w:tr w:rsidR="00BB33A8" w:rsidTr="00932E49">
              <w:tc>
                <w:tcPr>
                  <w:tcW w:w="2167" w:type="dxa"/>
                  <w:shd w:val="clear" w:color="auto" w:fill="C6D9F1" w:themeFill="text2" w:themeFillTint="33"/>
                </w:tcPr>
                <w:p w:rsidR="00BB33A8" w:rsidRDefault="00932E49" w:rsidP="00BB33A8">
                  <w:r>
                    <w:t xml:space="preserve">Total pupils @ Belvue site </w:t>
                  </w:r>
                </w:p>
              </w:tc>
              <w:tc>
                <w:tcPr>
                  <w:tcW w:w="2168" w:type="dxa"/>
                  <w:shd w:val="clear" w:color="auto" w:fill="C6D9F1" w:themeFill="text2" w:themeFillTint="33"/>
                </w:tcPr>
                <w:p w:rsidR="00BB33A8" w:rsidRDefault="00BB33A8" w:rsidP="00BB33A8"/>
              </w:tc>
              <w:tc>
                <w:tcPr>
                  <w:tcW w:w="2168" w:type="dxa"/>
                  <w:shd w:val="clear" w:color="auto" w:fill="C6D9F1" w:themeFill="text2" w:themeFillTint="33"/>
                </w:tcPr>
                <w:p w:rsidR="00BB33A8" w:rsidRDefault="00932E49" w:rsidP="00BB33A8">
                  <w:r>
                    <w:t>58 in 6 classes</w:t>
                  </w:r>
                </w:p>
              </w:tc>
              <w:tc>
                <w:tcPr>
                  <w:tcW w:w="2168" w:type="dxa"/>
                  <w:shd w:val="clear" w:color="auto" w:fill="C6D9F1" w:themeFill="text2" w:themeFillTint="33"/>
                </w:tcPr>
                <w:p w:rsidR="00BB33A8" w:rsidRDefault="00B62676" w:rsidP="00BB33A8">
                  <w:r>
                    <w:t>40 pupils in 4 classes</w:t>
                  </w:r>
                </w:p>
              </w:tc>
            </w:tr>
            <w:tr w:rsidR="00932E49" w:rsidTr="00932E49">
              <w:tc>
                <w:tcPr>
                  <w:tcW w:w="2167" w:type="dxa"/>
                  <w:shd w:val="clear" w:color="auto" w:fill="FFFFFF" w:themeFill="background1"/>
                </w:tcPr>
                <w:p w:rsidR="00932E49" w:rsidRDefault="00B62676" w:rsidP="00BB33A8">
                  <w:proofErr w:type="spellStart"/>
                  <w:r>
                    <w:t>Yr</w:t>
                  </w:r>
                  <w:proofErr w:type="spellEnd"/>
                  <w:r>
                    <w:t xml:space="preserve"> 10/11/12 </w:t>
                  </w:r>
                </w:p>
              </w:tc>
              <w:tc>
                <w:tcPr>
                  <w:tcW w:w="2168" w:type="dxa"/>
                  <w:shd w:val="clear" w:color="auto" w:fill="FFFFFF" w:themeFill="background1"/>
                </w:tcPr>
                <w:p w:rsidR="00932E49" w:rsidRDefault="00B62676" w:rsidP="00BB33A8">
                  <w:r>
                    <w:t xml:space="preserve">As above </w:t>
                  </w:r>
                </w:p>
              </w:tc>
              <w:tc>
                <w:tcPr>
                  <w:tcW w:w="2168" w:type="dxa"/>
                  <w:shd w:val="clear" w:color="auto" w:fill="FFFFFF" w:themeFill="background1"/>
                </w:tcPr>
                <w:p w:rsidR="00932E49" w:rsidRDefault="00B62676" w:rsidP="00BB33A8">
                  <w:r>
                    <w:t xml:space="preserve">As above </w:t>
                  </w:r>
                </w:p>
              </w:tc>
              <w:tc>
                <w:tcPr>
                  <w:tcW w:w="2168" w:type="dxa"/>
                  <w:shd w:val="clear" w:color="auto" w:fill="FFFFFF" w:themeFill="background1"/>
                </w:tcPr>
                <w:p w:rsidR="00932E49" w:rsidRDefault="00B62676" w:rsidP="00BB33A8">
                  <w:r>
                    <w:t xml:space="preserve">As above </w:t>
                  </w:r>
                </w:p>
              </w:tc>
            </w:tr>
          </w:tbl>
          <w:p w:rsidR="00BB33A8" w:rsidRPr="00BB33A8" w:rsidRDefault="00BB33A8" w:rsidP="00BB33A8"/>
        </w:tc>
      </w:tr>
    </w:tbl>
    <w:p w:rsidR="0087487A" w:rsidRDefault="0087487A">
      <w:pPr>
        <w:pStyle w:val="Heading2"/>
        <w:rPr>
          <w:rFonts w:ascii="Arial" w:hAnsi="Arial" w:cs="Arial"/>
          <w:b/>
          <w:sz w:val="24"/>
          <w:szCs w:val="24"/>
        </w:rPr>
      </w:pPr>
    </w:p>
    <w:p w:rsidR="00B62676" w:rsidRDefault="00B62676">
      <w:pPr>
        <w:pStyle w:val="Heading2"/>
      </w:pPr>
    </w:p>
    <w:p w:rsidR="00855128" w:rsidRPr="00E904E6" w:rsidRDefault="00DF6D1A">
      <w:pPr>
        <w:pStyle w:val="Heading2"/>
        <w:rPr>
          <w:rFonts w:ascii="Arial" w:hAnsi="Arial" w:cs="Arial"/>
          <w:b/>
          <w:sz w:val="24"/>
          <w:szCs w:val="24"/>
        </w:rPr>
      </w:pPr>
      <w:hyperlink w:anchor="Affordability" w:history="1">
        <w:r w:rsidR="00855128" w:rsidRPr="00E904E6">
          <w:rPr>
            <w:rStyle w:val="Hyperlink"/>
            <w:rFonts w:ascii="Arial" w:hAnsi="Arial" w:cs="Arial"/>
            <w:b/>
            <w:sz w:val="24"/>
            <w:szCs w:val="24"/>
          </w:rPr>
          <w:t>Affordability</w:t>
        </w:r>
      </w:hyperlink>
    </w:p>
    <w:p w:rsidR="00855128" w:rsidRPr="00EF5526" w:rsidRDefault="00855128">
      <w:pPr>
        <w:pStyle w:val="BodyText"/>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855128" w:rsidRPr="00EF5526" w:rsidTr="00EF5526">
        <w:tc>
          <w:tcPr>
            <w:tcW w:w="8897" w:type="dxa"/>
          </w:tcPr>
          <w:p w:rsidR="003D22CF" w:rsidRDefault="00E2472B" w:rsidP="003D22CF">
            <w:pPr>
              <w:pStyle w:val="BodyText"/>
              <w:rPr>
                <w:rFonts w:ascii="Arial" w:hAnsi="Arial" w:cs="Arial"/>
                <w:b w:val="0"/>
              </w:rPr>
            </w:pPr>
            <w:r>
              <w:rPr>
                <w:rFonts w:ascii="Arial" w:hAnsi="Arial" w:cs="Arial"/>
                <w:b w:val="0"/>
              </w:rPr>
              <w:t>Estimated c</w:t>
            </w:r>
            <w:r w:rsidR="003D22CF">
              <w:rPr>
                <w:rFonts w:ascii="Arial" w:hAnsi="Arial" w:cs="Arial"/>
                <w:b w:val="0"/>
              </w:rPr>
              <w:t>ost of b</w:t>
            </w:r>
            <w:r w:rsidR="001B352D">
              <w:rPr>
                <w:rFonts w:ascii="Arial" w:hAnsi="Arial" w:cs="Arial"/>
                <w:b w:val="0"/>
              </w:rPr>
              <w:t>uil</w:t>
            </w:r>
            <w:r w:rsidR="008A3876">
              <w:rPr>
                <w:rFonts w:ascii="Arial" w:hAnsi="Arial" w:cs="Arial"/>
                <w:b w:val="0"/>
              </w:rPr>
              <w:t>ding works to secure project – S</w:t>
            </w:r>
            <w:r w:rsidR="001B352D">
              <w:rPr>
                <w:rFonts w:ascii="Arial" w:hAnsi="Arial" w:cs="Arial"/>
                <w:b w:val="0"/>
              </w:rPr>
              <w:t>ee action plan attached</w:t>
            </w:r>
          </w:p>
          <w:p w:rsidR="003D22CF" w:rsidRDefault="003D22CF" w:rsidP="003D22CF">
            <w:pPr>
              <w:pStyle w:val="BodyText"/>
              <w:rPr>
                <w:rFonts w:ascii="Arial" w:hAnsi="Arial" w:cs="Arial"/>
                <w:b w:val="0"/>
              </w:rPr>
            </w:pPr>
          </w:p>
          <w:p w:rsidR="008A3876" w:rsidRDefault="008A3876" w:rsidP="003D22CF">
            <w:pPr>
              <w:pStyle w:val="BodyText"/>
              <w:rPr>
                <w:rFonts w:ascii="Arial" w:hAnsi="Arial" w:cs="Arial"/>
                <w:b w:val="0"/>
              </w:rPr>
            </w:pPr>
            <w:r>
              <w:rPr>
                <w:rFonts w:ascii="Arial" w:hAnsi="Arial" w:cs="Arial"/>
                <w:b w:val="0"/>
              </w:rPr>
              <w:t>Independent living base – I</w:t>
            </w:r>
            <w:r w:rsidR="003D22CF" w:rsidRPr="003D22CF">
              <w:rPr>
                <w:rFonts w:ascii="Arial" w:hAnsi="Arial" w:cs="Arial"/>
                <w:b w:val="0"/>
              </w:rPr>
              <w:t xml:space="preserve">nternal room to provide a ‘break out’ space for small group </w:t>
            </w:r>
          </w:p>
          <w:p w:rsidR="003D22CF" w:rsidRDefault="003D22CF" w:rsidP="003D22CF">
            <w:pPr>
              <w:pStyle w:val="BodyText"/>
              <w:rPr>
                <w:rFonts w:ascii="Arial" w:hAnsi="Arial" w:cs="Arial"/>
                <w:b w:val="0"/>
              </w:rPr>
            </w:pPr>
            <w:r w:rsidRPr="003D22CF">
              <w:rPr>
                <w:rFonts w:ascii="Arial" w:hAnsi="Arial" w:cs="Arial"/>
                <w:b w:val="0"/>
              </w:rPr>
              <w:t>work and chal</w:t>
            </w:r>
            <w:r>
              <w:rPr>
                <w:rFonts w:ascii="Arial" w:hAnsi="Arial" w:cs="Arial"/>
                <w:b w:val="0"/>
              </w:rPr>
              <w:t>lenging behaviour if require</w:t>
            </w:r>
            <w:r w:rsidR="004646FC">
              <w:rPr>
                <w:rFonts w:ascii="Arial" w:hAnsi="Arial" w:cs="Arial"/>
                <w:b w:val="0"/>
              </w:rPr>
              <w:t>d</w:t>
            </w:r>
          </w:p>
          <w:p w:rsidR="008A3876" w:rsidRPr="003D22CF" w:rsidRDefault="008A3876" w:rsidP="003D22CF">
            <w:pPr>
              <w:pStyle w:val="BodyText"/>
              <w:rPr>
                <w:rFonts w:ascii="Arial" w:hAnsi="Arial" w:cs="Arial"/>
                <w:b w:val="0"/>
              </w:rPr>
            </w:pPr>
          </w:p>
          <w:p w:rsidR="003D22CF" w:rsidRPr="003D22CF" w:rsidRDefault="008A3876" w:rsidP="003D22CF">
            <w:pPr>
              <w:pStyle w:val="BodyText"/>
              <w:rPr>
                <w:rFonts w:ascii="Arial" w:hAnsi="Arial" w:cs="Arial"/>
                <w:b w:val="0"/>
              </w:rPr>
            </w:pPr>
            <w:r>
              <w:rPr>
                <w:rFonts w:ascii="Arial" w:hAnsi="Arial" w:cs="Arial"/>
                <w:b w:val="0"/>
              </w:rPr>
              <w:t>Small classroom – N</w:t>
            </w:r>
            <w:r w:rsidR="003D22CF" w:rsidRPr="003D22CF">
              <w:rPr>
                <w:rFonts w:ascii="Arial" w:hAnsi="Arial" w:cs="Arial"/>
                <w:b w:val="0"/>
              </w:rPr>
              <w:t>o change required</w:t>
            </w:r>
          </w:p>
          <w:p w:rsidR="003D22CF" w:rsidRDefault="008A3876" w:rsidP="003D22CF">
            <w:pPr>
              <w:pStyle w:val="BodyText"/>
              <w:rPr>
                <w:rFonts w:ascii="Arial" w:hAnsi="Arial" w:cs="Arial"/>
                <w:b w:val="0"/>
              </w:rPr>
            </w:pPr>
            <w:r>
              <w:rPr>
                <w:rFonts w:ascii="Arial" w:hAnsi="Arial" w:cs="Arial"/>
                <w:b w:val="0"/>
              </w:rPr>
              <w:lastRenderedPageBreak/>
              <w:t>Art room – W</w:t>
            </w:r>
            <w:r w:rsidR="003D22CF" w:rsidRPr="003D22CF">
              <w:rPr>
                <w:rFonts w:ascii="Arial" w:hAnsi="Arial" w:cs="Arial"/>
                <w:b w:val="0"/>
              </w:rPr>
              <w:t xml:space="preserve">ould need to revert back to a class teaching base. </w:t>
            </w:r>
            <w:r w:rsidR="003D22CF">
              <w:rPr>
                <w:rFonts w:ascii="Arial" w:hAnsi="Arial" w:cs="Arial"/>
                <w:b w:val="0"/>
              </w:rPr>
              <w:t>Remove current desks and replace with classroom table</w:t>
            </w:r>
            <w:r w:rsidR="004646FC">
              <w:rPr>
                <w:rFonts w:ascii="Arial" w:hAnsi="Arial" w:cs="Arial"/>
                <w:b w:val="0"/>
              </w:rPr>
              <w:t xml:space="preserve">s/chairs and soft furniture </w:t>
            </w:r>
          </w:p>
          <w:p w:rsidR="008A3876" w:rsidRDefault="008A3876" w:rsidP="003D22CF">
            <w:pPr>
              <w:pStyle w:val="BodyText"/>
              <w:rPr>
                <w:rFonts w:ascii="Arial" w:hAnsi="Arial" w:cs="Arial"/>
                <w:b w:val="0"/>
              </w:rPr>
            </w:pPr>
          </w:p>
          <w:p w:rsidR="00A47844" w:rsidRDefault="00A47844" w:rsidP="003D22CF">
            <w:pPr>
              <w:pStyle w:val="BodyText"/>
              <w:rPr>
                <w:rFonts w:ascii="Arial" w:hAnsi="Arial" w:cs="Arial"/>
                <w:b w:val="0"/>
              </w:rPr>
            </w:pPr>
            <w:r>
              <w:rPr>
                <w:rFonts w:ascii="Arial" w:hAnsi="Arial" w:cs="Arial"/>
                <w:b w:val="0"/>
              </w:rPr>
              <w:t>A</w:t>
            </w:r>
            <w:r w:rsidR="008A3876">
              <w:rPr>
                <w:rFonts w:ascii="Arial" w:hAnsi="Arial" w:cs="Arial"/>
                <w:b w:val="0"/>
              </w:rPr>
              <w:t>rt room – Possibly requiring a new carpet</w:t>
            </w:r>
            <w:r w:rsidR="004646FC">
              <w:rPr>
                <w:rFonts w:ascii="Arial" w:hAnsi="Arial" w:cs="Arial"/>
                <w:b w:val="0"/>
              </w:rPr>
              <w:t xml:space="preserve"> </w:t>
            </w:r>
          </w:p>
          <w:p w:rsidR="008A3876" w:rsidRPr="003D22CF" w:rsidRDefault="008A3876" w:rsidP="003D22CF">
            <w:pPr>
              <w:pStyle w:val="BodyText"/>
              <w:rPr>
                <w:rFonts w:ascii="Arial" w:hAnsi="Arial" w:cs="Arial"/>
                <w:b w:val="0"/>
              </w:rPr>
            </w:pPr>
          </w:p>
          <w:p w:rsidR="003D22CF" w:rsidRDefault="008A3876" w:rsidP="003D22CF">
            <w:pPr>
              <w:pStyle w:val="BodyText"/>
              <w:rPr>
                <w:rFonts w:ascii="Arial" w:hAnsi="Arial" w:cs="Arial"/>
                <w:b w:val="0"/>
              </w:rPr>
            </w:pPr>
            <w:r>
              <w:rPr>
                <w:rFonts w:ascii="Arial" w:hAnsi="Arial" w:cs="Arial"/>
                <w:b w:val="0"/>
              </w:rPr>
              <w:t>DT room – W</w:t>
            </w:r>
            <w:r w:rsidR="003D22CF" w:rsidRPr="003D22CF">
              <w:rPr>
                <w:rFonts w:ascii="Arial" w:hAnsi="Arial" w:cs="Arial"/>
                <w:b w:val="0"/>
              </w:rPr>
              <w:t xml:space="preserve">ould combine with art to provide a practical space for pupils.  </w:t>
            </w:r>
            <w:r w:rsidR="003D22CF">
              <w:rPr>
                <w:rFonts w:ascii="Arial" w:hAnsi="Arial" w:cs="Arial"/>
                <w:b w:val="0"/>
              </w:rPr>
              <w:t>Reorganise room to incorporate</w:t>
            </w:r>
            <w:r w:rsidR="004646FC">
              <w:rPr>
                <w:rFonts w:ascii="Arial" w:hAnsi="Arial" w:cs="Arial"/>
                <w:b w:val="0"/>
              </w:rPr>
              <w:t xml:space="preserve"> some of the art room tables</w:t>
            </w:r>
          </w:p>
          <w:p w:rsidR="008A3876" w:rsidRDefault="008A3876" w:rsidP="003D22CF">
            <w:pPr>
              <w:pStyle w:val="BodyText"/>
              <w:rPr>
                <w:rFonts w:ascii="Arial" w:hAnsi="Arial" w:cs="Arial"/>
                <w:b w:val="0"/>
              </w:rPr>
            </w:pPr>
          </w:p>
          <w:p w:rsidR="00A47844" w:rsidRDefault="008A3876" w:rsidP="003D22CF">
            <w:pPr>
              <w:pStyle w:val="BodyText"/>
              <w:rPr>
                <w:rFonts w:ascii="Arial" w:hAnsi="Arial" w:cs="Arial"/>
                <w:b w:val="0"/>
              </w:rPr>
            </w:pPr>
            <w:r>
              <w:rPr>
                <w:rFonts w:ascii="Arial" w:hAnsi="Arial" w:cs="Arial"/>
                <w:b w:val="0"/>
              </w:rPr>
              <w:t>Therapy room – W</w:t>
            </w:r>
            <w:r w:rsidR="003D22CF" w:rsidRPr="003D22CF">
              <w:rPr>
                <w:rFonts w:ascii="Arial" w:hAnsi="Arial" w:cs="Arial"/>
                <w:b w:val="0"/>
              </w:rPr>
              <w:t>ould remain the same to provide a space for visiting therapist</w:t>
            </w:r>
            <w:r>
              <w:rPr>
                <w:rFonts w:ascii="Arial" w:hAnsi="Arial" w:cs="Arial"/>
                <w:b w:val="0"/>
              </w:rPr>
              <w:t xml:space="preserve">s </w:t>
            </w:r>
            <w:r w:rsidR="003D22CF" w:rsidRPr="003D22CF">
              <w:rPr>
                <w:rFonts w:ascii="Arial" w:hAnsi="Arial" w:cs="Arial"/>
                <w:b w:val="0"/>
              </w:rPr>
              <w:t>and as an emergency ‘break out’ room if req</w:t>
            </w:r>
            <w:r w:rsidR="00A47844">
              <w:rPr>
                <w:rFonts w:ascii="Arial" w:hAnsi="Arial" w:cs="Arial"/>
                <w:b w:val="0"/>
              </w:rPr>
              <w:t>u</w:t>
            </w:r>
            <w:r w:rsidR="004646FC">
              <w:rPr>
                <w:rFonts w:ascii="Arial" w:hAnsi="Arial" w:cs="Arial"/>
                <w:b w:val="0"/>
              </w:rPr>
              <w:t xml:space="preserve">ired for challenging behaviour </w:t>
            </w:r>
          </w:p>
          <w:p w:rsidR="009658DA" w:rsidRDefault="009658DA" w:rsidP="003D22CF">
            <w:pPr>
              <w:pStyle w:val="BodyText"/>
              <w:rPr>
                <w:rFonts w:ascii="Arial" w:hAnsi="Arial" w:cs="Arial"/>
                <w:b w:val="0"/>
              </w:rPr>
            </w:pPr>
          </w:p>
          <w:p w:rsidR="00A47844" w:rsidRDefault="008A3876" w:rsidP="003D22CF">
            <w:pPr>
              <w:pStyle w:val="BodyText"/>
              <w:rPr>
                <w:rFonts w:ascii="Arial" w:hAnsi="Arial" w:cs="Arial"/>
                <w:b w:val="0"/>
              </w:rPr>
            </w:pPr>
            <w:r>
              <w:rPr>
                <w:rFonts w:ascii="Arial" w:hAnsi="Arial" w:cs="Arial"/>
                <w:b w:val="0"/>
              </w:rPr>
              <w:t>Gym – Would revert</w:t>
            </w:r>
            <w:r w:rsidR="003D22CF" w:rsidRPr="003D22CF">
              <w:rPr>
                <w:rFonts w:ascii="Arial" w:hAnsi="Arial" w:cs="Arial"/>
                <w:b w:val="0"/>
              </w:rPr>
              <w:t xml:space="preserve"> to a class base room</w:t>
            </w:r>
            <w:r w:rsidR="004646FC">
              <w:rPr>
                <w:rFonts w:ascii="Arial" w:hAnsi="Arial" w:cs="Arial"/>
                <w:b w:val="0"/>
              </w:rPr>
              <w:t xml:space="preserve"> </w:t>
            </w:r>
          </w:p>
          <w:p w:rsidR="009658DA" w:rsidRDefault="009658DA" w:rsidP="003D22CF">
            <w:pPr>
              <w:pStyle w:val="BodyText"/>
              <w:rPr>
                <w:rFonts w:ascii="Arial" w:hAnsi="Arial" w:cs="Arial"/>
                <w:b w:val="0"/>
              </w:rPr>
            </w:pPr>
          </w:p>
          <w:p w:rsidR="00A47844" w:rsidRDefault="00A47844" w:rsidP="003D22CF">
            <w:pPr>
              <w:pStyle w:val="BodyText"/>
              <w:rPr>
                <w:rFonts w:ascii="Arial" w:hAnsi="Arial" w:cs="Arial"/>
                <w:b w:val="0"/>
              </w:rPr>
            </w:pPr>
            <w:r>
              <w:rPr>
                <w:rFonts w:ascii="Arial" w:hAnsi="Arial" w:cs="Arial"/>
                <w:b w:val="0"/>
              </w:rPr>
              <w:t>Gy</w:t>
            </w:r>
            <w:r w:rsidR="009658DA">
              <w:rPr>
                <w:rFonts w:ascii="Arial" w:hAnsi="Arial" w:cs="Arial"/>
                <w:b w:val="0"/>
              </w:rPr>
              <w:t>m – N</w:t>
            </w:r>
            <w:r w:rsidR="004646FC">
              <w:rPr>
                <w:rFonts w:ascii="Arial" w:hAnsi="Arial" w:cs="Arial"/>
                <w:b w:val="0"/>
              </w:rPr>
              <w:t>ew flooring – carpet</w:t>
            </w:r>
          </w:p>
          <w:p w:rsidR="003D22CF" w:rsidRDefault="00A47844" w:rsidP="003D22CF">
            <w:pPr>
              <w:pStyle w:val="BodyText"/>
              <w:rPr>
                <w:rFonts w:ascii="Arial" w:hAnsi="Arial" w:cs="Arial"/>
                <w:b w:val="0"/>
              </w:rPr>
            </w:pPr>
            <w:r>
              <w:rPr>
                <w:rFonts w:ascii="Arial" w:hAnsi="Arial" w:cs="Arial"/>
                <w:b w:val="0"/>
              </w:rPr>
              <w:t>Gym equipment</w:t>
            </w:r>
            <w:r w:rsidR="003D22CF" w:rsidRPr="003D22CF">
              <w:rPr>
                <w:rFonts w:ascii="Arial" w:hAnsi="Arial" w:cs="Arial"/>
                <w:b w:val="0"/>
              </w:rPr>
              <w:t xml:space="preserve"> transferred to the mai</w:t>
            </w:r>
            <w:r>
              <w:rPr>
                <w:rFonts w:ascii="Arial" w:hAnsi="Arial" w:cs="Arial"/>
                <w:b w:val="0"/>
              </w:rPr>
              <w:t>n site to</w:t>
            </w:r>
            <w:r w:rsidR="003D22CF" w:rsidRPr="003D22CF">
              <w:rPr>
                <w:rFonts w:ascii="Arial" w:hAnsi="Arial" w:cs="Arial"/>
                <w:b w:val="0"/>
              </w:rPr>
              <w:t xml:space="preserve"> b</w:t>
            </w:r>
            <w:r w:rsidR="004646FC">
              <w:rPr>
                <w:rFonts w:ascii="Arial" w:hAnsi="Arial" w:cs="Arial"/>
                <w:b w:val="0"/>
              </w:rPr>
              <w:t>e installed in the current staff</w:t>
            </w:r>
            <w:r w:rsidR="003D22CF" w:rsidRPr="003D22CF">
              <w:rPr>
                <w:rFonts w:ascii="Arial" w:hAnsi="Arial" w:cs="Arial"/>
                <w:b w:val="0"/>
              </w:rPr>
              <w:t xml:space="preserve"> room</w:t>
            </w:r>
            <w:r w:rsidR="004646FC">
              <w:rPr>
                <w:rFonts w:ascii="Arial" w:hAnsi="Arial" w:cs="Arial"/>
                <w:b w:val="0"/>
              </w:rPr>
              <w:t xml:space="preserve"> </w:t>
            </w:r>
          </w:p>
          <w:p w:rsidR="009658DA" w:rsidRDefault="009658DA" w:rsidP="003D22CF">
            <w:pPr>
              <w:pStyle w:val="BodyText"/>
              <w:rPr>
                <w:rFonts w:ascii="Arial" w:hAnsi="Arial" w:cs="Arial"/>
                <w:b w:val="0"/>
              </w:rPr>
            </w:pPr>
          </w:p>
          <w:p w:rsidR="003D22CF" w:rsidRDefault="003D22CF" w:rsidP="003D22CF">
            <w:pPr>
              <w:pStyle w:val="BodyText"/>
              <w:rPr>
                <w:rFonts w:ascii="Arial" w:hAnsi="Arial" w:cs="Arial"/>
                <w:b w:val="0"/>
              </w:rPr>
            </w:pPr>
            <w:r w:rsidRPr="003D22CF">
              <w:rPr>
                <w:rFonts w:ascii="Arial" w:hAnsi="Arial" w:cs="Arial"/>
                <w:b w:val="0"/>
              </w:rPr>
              <w:t xml:space="preserve"> Hall – would remain without any alteration</w:t>
            </w:r>
            <w:r w:rsidR="004646FC">
              <w:rPr>
                <w:rFonts w:ascii="Arial" w:hAnsi="Arial" w:cs="Arial"/>
                <w:b w:val="0"/>
              </w:rPr>
              <w:t xml:space="preserve"> </w:t>
            </w:r>
            <w:r w:rsidR="009658DA">
              <w:rPr>
                <w:rFonts w:ascii="Arial" w:hAnsi="Arial" w:cs="Arial"/>
                <w:b w:val="0"/>
              </w:rPr>
              <w:t>–</w:t>
            </w:r>
            <w:r w:rsidR="004646FC">
              <w:rPr>
                <w:rFonts w:ascii="Arial" w:hAnsi="Arial" w:cs="Arial"/>
                <w:b w:val="0"/>
              </w:rPr>
              <w:t xml:space="preserve"> </w:t>
            </w:r>
            <w:r w:rsidR="00A47844">
              <w:rPr>
                <w:rFonts w:ascii="Arial" w:hAnsi="Arial" w:cs="Arial"/>
                <w:b w:val="0"/>
              </w:rPr>
              <w:t>0</w:t>
            </w:r>
          </w:p>
          <w:p w:rsidR="009658DA" w:rsidRPr="003D22CF" w:rsidRDefault="009658DA" w:rsidP="003D22CF">
            <w:pPr>
              <w:pStyle w:val="BodyText"/>
              <w:rPr>
                <w:rFonts w:ascii="Arial" w:hAnsi="Arial" w:cs="Arial"/>
                <w:b w:val="0"/>
              </w:rPr>
            </w:pPr>
          </w:p>
          <w:p w:rsidR="003D22CF" w:rsidRDefault="009658DA" w:rsidP="003D22CF">
            <w:pPr>
              <w:pStyle w:val="BodyText"/>
              <w:rPr>
                <w:rFonts w:ascii="Arial" w:hAnsi="Arial" w:cs="Arial"/>
                <w:b w:val="0"/>
              </w:rPr>
            </w:pPr>
            <w:r>
              <w:rPr>
                <w:rFonts w:ascii="Arial" w:hAnsi="Arial" w:cs="Arial"/>
                <w:b w:val="0"/>
              </w:rPr>
              <w:t>I</w:t>
            </w:r>
            <w:r w:rsidR="003D22CF" w:rsidRPr="003D22CF">
              <w:rPr>
                <w:rFonts w:ascii="Arial" w:hAnsi="Arial" w:cs="Arial"/>
                <w:b w:val="0"/>
              </w:rPr>
              <w:t>ndustrial Kitchen – would remain</w:t>
            </w:r>
            <w:r w:rsidR="004646FC">
              <w:rPr>
                <w:rFonts w:ascii="Arial" w:hAnsi="Arial" w:cs="Arial"/>
                <w:b w:val="0"/>
              </w:rPr>
              <w:t xml:space="preserve"> without alteration </w:t>
            </w:r>
            <w:r>
              <w:rPr>
                <w:rFonts w:ascii="Arial" w:hAnsi="Arial" w:cs="Arial"/>
                <w:b w:val="0"/>
              </w:rPr>
              <w:t>–</w:t>
            </w:r>
            <w:r w:rsidR="004646FC">
              <w:rPr>
                <w:rFonts w:ascii="Arial" w:hAnsi="Arial" w:cs="Arial"/>
                <w:b w:val="0"/>
              </w:rPr>
              <w:t xml:space="preserve"> </w:t>
            </w:r>
            <w:r w:rsidR="00A47844">
              <w:rPr>
                <w:rFonts w:ascii="Arial" w:hAnsi="Arial" w:cs="Arial"/>
                <w:b w:val="0"/>
              </w:rPr>
              <w:t>0</w:t>
            </w:r>
          </w:p>
          <w:p w:rsidR="009658DA" w:rsidRPr="003D22CF" w:rsidRDefault="009658DA" w:rsidP="003D22CF">
            <w:pPr>
              <w:pStyle w:val="BodyText"/>
              <w:rPr>
                <w:rFonts w:ascii="Arial" w:hAnsi="Arial" w:cs="Arial"/>
                <w:b w:val="0"/>
              </w:rPr>
            </w:pPr>
          </w:p>
          <w:p w:rsidR="003D22CF" w:rsidRDefault="003D22CF" w:rsidP="003D22CF">
            <w:pPr>
              <w:pStyle w:val="BodyText"/>
              <w:rPr>
                <w:rFonts w:ascii="Arial" w:hAnsi="Arial" w:cs="Arial"/>
                <w:b w:val="0"/>
              </w:rPr>
            </w:pPr>
            <w:r w:rsidRPr="003D22CF">
              <w:rPr>
                <w:rFonts w:ascii="Arial" w:hAnsi="Arial" w:cs="Arial"/>
                <w:b w:val="0"/>
              </w:rPr>
              <w:t xml:space="preserve">Teaching base off the hall – would remain in its current state </w:t>
            </w:r>
            <w:r w:rsidR="00A47844">
              <w:rPr>
                <w:rFonts w:ascii="Arial" w:hAnsi="Arial" w:cs="Arial"/>
                <w:b w:val="0"/>
              </w:rPr>
              <w:t>with the addition of</w:t>
            </w:r>
            <w:r w:rsidR="004646FC">
              <w:rPr>
                <w:rFonts w:ascii="Arial" w:hAnsi="Arial" w:cs="Arial"/>
                <w:b w:val="0"/>
              </w:rPr>
              <w:t xml:space="preserve"> soft chairs </w:t>
            </w:r>
          </w:p>
          <w:p w:rsidR="009658DA" w:rsidRPr="003D22CF" w:rsidRDefault="009658DA" w:rsidP="003D22CF">
            <w:pPr>
              <w:pStyle w:val="BodyText"/>
              <w:rPr>
                <w:rFonts w:ascii="Arial" w:hAnsi="Arial" w:cs="Arial"/>
                <w:b w:val="0"/>
              </w:rPr>
            </w:pPr>
          </w:p>
          <w:p w:rsidR="003D22CF" w:rsidRDefault="003D22CF" w:rsidP="003D22CF">
            <w:pPr>
              <w:pStyle w:val="BodyText"/>
              <w:rPr>
                <w:rFonts w:ascii="Arial" w:hAnsi="Arial" w:cs="Arial"/>
                <w:b w:val="0"/>
              </w:rPr>
            </w:pPr>
            <w:r w:rsidRPr="003D22CF">
              <w:rPr>
                <w:rFonts w:ascii="Arial" w:hAnsi="Arial" w:cs="Arial"/>
                <w:b w:val="0"/>
              </w:rPr>
              <w:t>Outdoor teaching base for horticulture –</w:t>
            </w:r>
            <w:r w:rsidR="009658DA">
              <w:rPr>
                <w:rFonts w:ascii="Arial" w:hAnsi="Arial" w:cs="Arial"/>
                <w:b w:val="0"/>
              </w:rPr>
              <w:t xml:space="preserve"> U</w:t>
            </w:r>
            <w:r w:rsidR="004646FC">
              <w:rPr>
                <w:rFonts w:ascii="Arial" w:hAnsi="Arial" w:cs="Arial"/>
                <w:b w:val="0"/>
              </w:rPr>
              <w:t>nchanged</w:t>
            </w:r>
          </w:p>
          <w:p w:rsidR="009658DA" w:rsidRDefault="009658DA" w:rsidP="003D22CF">
            <w:pPr>
              <w:pStyle w:val="BodyText"/>
              <w:rPr>
                <w:rFonts w:ascii="Arial" w:hAnsi="Arial" w:cs="Arial"/>
                <w:b w:val="0"/>
              </w:rPr>
            </w:pPr>
          </w:p>
          <w:p w:rsidR="00A47844" w:rsidRDefault="004646FC" w:rsidP="003D22CF">
            <w:pPr>
              <w:pStyle w:val="BodyText"/>
              <w:rPr>
                <w:rFonts w:ascii="Arial" w:hAnsi="Arial" w:cs="Arial"/>
                <w:b w:val="0"/>
              </w:rPr>
            </w:pPr>
            <w:r>
              <w:rPr>
                <w:rFonts w:ascii="Arial" w:hAnsi="Arial" w:cs="Arial"/>
                <w:b w:val="0"/>
              </w:rPr>
              <w:t xml:space="preserve">Suitable play equipment </w:t>
            </w:r>
          </w:p>
          <w:p w:rsidR="009658DA" w:rsidRDefault="009658DA" w:rsidP="003D22CF">
            <w:pPr>
              <w:pStyle w:val="BodyText"/>
              <w:rPr>
                <w:rFonts w:ascii="Arial" w:hAnsi="Arial" w:cs="Arial"/>
                <w:b w:val="0"/>
              </w:rPr>
            </w:pPr>
          </w:p>
          <w:p w:rsidR="00A47844" w:rsidRDefault="004646FC" w:rsidP="003D22CF">
            <w:pPr>
              <w:pStyle w:val="BodyText"/>
              <w:rPr>
                <w:rFonts w:ascii="Arial" w:hAnsi="Arial" w:cs="Arial"/>
                <w:b w:val="0"/>
              </w:rPr>
            </w:pPr>
            <w:r>
              <w:rPr>
                <w:rFonts w:ascii="Arial" w:hAnsi="Arial" w:cs="Arial"/>
                <w:b w:val="0"/>
              </w:rPr>
              <w:t xml:space="preserve">Bikes – x 3 </w:t>
            </w:r>
          </w:p>
          <w:p w:rsidR="009658DA" w:rsidRDefault="009658DA" w:rsidP="003D22CF">
            <w:pPr>
              <w:pStyle w:val="BodyText"/>
              <w:rPr>
                <w:rFonts w:ascii="Arial" w:hAnsi="Arial" w:cs="Arial"/>
                <w:b w:val="0"/>
              </w:rPr>
            </w:pPr>
          </w:p>
          <w:p w:rsidR="007E2EA1" w:rsidRDefault="007E2EA1" w:rsidP="003D22CF">
            <w:pPr>
              <w:pStyle w:val="BodyText"/>
              <w:rPr>
                <w:rFonts w:ascii="Arial" w:hAnsi="Arial" w:cs="Arial"/>
                <w:b w:val="0"/>
              </w:rPr>
            </w:pPr>
            <w:r>
              <w:rPr>
                <w:rFonts w:ascii="Arial" w:hAnsi="Arial" w:cs="Arial"/>
                <w:b w:val="0"/>
              </w:rPr>
              <w:t>Touch screen/cabling to t</w:t>
            </w:r>
            <w:r w:rsidR="004646FC">
              <w:rPr>
                <w:rFonts w:ascii="Arial" w:hAnsi="Arial" w:cs="Arial"/>
                <w:b w:val="0"/>
              </w:rPr>
              <w:t xml:space="preserve">he refurbishment at Ken </w:t>
            </w:r>
          </w:p>
          <w:p w:rsidR="009658DA" w:rsidRDefault="009658DA" w:rsidP="003D22CF">
            <w:pPr>
              <w:pStyle w:val="BodyText"/>
              <w:rPr>
                <w:rFonts w:ascii="Arial" w:hAnsi="Arial" w:cs="Arial"/>
                <w:b w:val="0"/>
              </w:rPr>
            </w:pPr>
          </w:p>
          <w:p w:rsidR="00855128" w:rsidRPr="001B352D" w:rsidRDefault="004646FC">
            <w:pPr>
              <w:pStyle w:val="BodyText"/>
              <w:rPr>
                <w:rFonts w:ascii="Arial" w:hAnsi="Arial" w:cs="Arial"/>
                <w:b w:val="0"/>
              </w:rPr>
            </w:pPr>
            <w:r>
              <w:rPr>
                <w:rFonts w:ascii="Arial" w:hAnsi="Arial" w:cs="Arial"/>
                <w:b w:val="0"/>
              </w:rPr>
              <w:t>Staff training costs</w:t>
            </w:r>
          </w:p>
        </w:tc>
      </w:tr>
    </w:tbl>
    <w:p w:rsidR="00855128" w:rsidRPr="00EF5526" w:rsidRDefault="00855128">
      <w:pPr>
        <w:pStyle w:val="BodyText"/>
        <w:rPr>
          <w:rFonts w:ascii="Arial" w:hAnsi="Arial" w:cs="Arial"/>
        </w:rPr>
      </w:pPr>
    </w:p>
    <w:p w:rsidR="00855128" w:rsidRPr="00E904E6" w:rsidRDefault="00DF6D1A">
      <w:pPr>
        <w:pStyle w:val="Heading2"/>
        <w:rPr>
          <w:rFonts w:ascii="Arial" w:hAnsi="Arial" w:cs="Arial"/>
          <w:b/>
          <w:sz w:val="24"/>
          <w:szCs w:val="24"/>
        </w:rPr>
      </w:pPr>
      <w:hyperlink w:anchor="_Analysis_of_costs_1" w:history="1">
        <w:r w:rsidR="00855128" w:rsidRPr="00E904E6">
          <w:rPr>
            <w:rStyle w:val="Hyperlink"/>
            <w:rFonts w:ascii="Arial" w:hAnsi="Arial" w:cs="Arial"/>
            <w:b/>
            <w:sz w:val="24"/>
            <w:szCs w:val="24"/>
          </w:rPr>
          <w:t xml:space="preserve">Analysis of </w:t>
        </w:r>
        <w:r w:rsidR="00983F7E" w:rsidRPr="00E904E6">
          <w:rPr>
            <w:rStyle w:val="Hyperlink"/>
            <w:rFonts w:ascii="Arial" w:hAnsi="Arial" w:cs="Arial"/>
            <w:b/>
            <w:sz w:val="24"/>
            <w:szCs w:val="24"/>
          </w:rPr>
          <w:t xml:space="preserve">Whole Life </w:t>
        </w:r>
        <w:r w:rsidR="00EF5526" w:rsidRPr="00E904E6">
          <w:rPr>
            <w:rStyle w:val="Hyperlink"/>
            <w:rFonts w:ascii="Arial" w:hAnsi="Arial" w:cs="Arial"/>
            <w:b/>
            <w:sz w:val="24"/>
            <w:szCs w:val="24"/>
          </w:rPr>
          <w:t>Costs and p</w:t>
        </w:r>
        <w:r w:rsidR="00855128" w:rsidRPr="00E904E6">
          <w:rPr>
            <w:rStyle w:val="Hyperlink"/>
            <w:rFonts w:ascii="Arial" w:hAnsi="Arial" w:cs="Arial"/>
            <w:b/>
            <w:sz w:val="24"/>
            <w:szCs w:val="24"/>
          </w:rPr>
          <w:t xml:space="preserve">hasing of </w:t>
        </w:r>
        <w:proofErr w:type="gramStart"/>
        <w:r w:rsidR="00855128" w:rsidRPr="00E904E6">
          <w:rPr>
            <w:rStyle w:val="Hyperlink"/>
            <w:rFonts w:ascii="Arial" w:hAnsi="Arial" w:cs="Arial"/>
            <w:b/>
            <w:sz w:val="24"/>
            <w:szCs w:val="24"/>
          </w:rPr>
          <w:t>expenditure  (</w:t>
        </w:r>
        <w:proofErr w:type="gramEnd"/>
        <w:r w:rsidR="00855128" w:rsidRPr="00E904E6">
          <w:rPr>
            <w:rStyle w:val="Hyperlink"/>
            <w:rFonts w:ascii="Arial" w:hAnsi="Arial" w:cs="Arial"/>
            <w:b/>
            <w:sz w:val="24"/>
            <w:szCs w:val="24"/>
          </w:rPr>
          <w:t>if applicable)</w:t>
        </w:r>
      </w:hyperlink>
      <w:r w:rsidR="00855128" w:rsidRPr="00E904E6">
        <w:rPr>
          <w:rFonts w:ascii="Arial" w:hAnsi="Arial" w:cs="Arial"/>
          <w:b/>
          <w:sz w:val="24"/>
          <w:szCs w:val="24"/>
        </w:rPr>
        <w:t xml:space="preserve"> </w:t>
      </w:r>
    </w:p>
    <w:p w:rsidR="00855128" w:rsidRPr="00EF5526" w:rsidRDefault="00855128">
      <w:pPr>
        <w:pStyle w:val="BodyText"/>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855128" w:rsidRPr="00EF5526" w:rsidTr="00EF5526">
        <w:tc>
          <w:tcPr>
            <w:tcW w:w="8897" w:type="dxa"/>
          </w:tcPr>
          <w:p w:rsidR="00855128" w:rsidRPr="00E2472B" w:rsidRDefault="00E2472B">
            <w:pPr>
              <w:pStyle w:val="BodyText"/>
              <w:rPr>
                <w:rFonts w:ascii="Arial" w:hAnsi="Arial" w:cs="Arial"/>
                <w:b w:val="0"/>
              </w:rPr>
            </w:pPr>
            <w:r w:rsidRPr="00E2472B">
              <w:rPr>
                <w:rFonts w:ascii="Arial" w:hAnsi="Arial" w:cs="Arial"/>
                <w:b w:val="0"/>
              </w:rPr>
              <w:t>Runni</w:t>
            </w:r>
            <w:r w:rsidR="001B352D">
              <w:rPr>
                <w:rFonts w:ascii="Arial" w:hAnsi="Arial" w:cs="Arial"/>
                <w:b w:val="0"/>
              </w:rPr>
              <w:t>ng cost will be as projected from</w:t>
            </w:r>
            <w:r w:rsidR="00D51F57">
              <w:rPr>
                <w:rFonts w:ascii="Arial" w:hAnsi="Arial" w:cs="Arial"/>
                <w:b w:val="0"/>
              </w:rPr>
              <w:t xml:space="preserve"> the Ken </w:t>
            </w:r>
            <w:proofErr w:type="spellStart"/>
            <w:r w:rsidR="00D51F57">
              <w:rPr>
                <w:rFonts w:ascii="Arial" w:hAnsi="Arial" w:cs="Arial"/>
                <w:b w:val="0"/>
              </w:rPr>
              <w:t>Acoc</w:t>
            </w:r>
            <w:r w:rsidRPr="00E2472B">
              <w:rPr>
                <w:rFonts w:ascii="Arial" w:hAnsi="Arial" w:cs="Arial"/>
                <w:b w:val="0"/>
              </w:rPr>
              <w:t>k</w:t>
            </w:r>
            <w:proofErr w:type="spellEnd"/>
            <w:r w:rsidRPr="00E2472B">
              <w:rPr>
                <w:rFonts w:ascii="Arial" w:hAnsi="Arial" w:cs="Arial"/>
                <w:b w:val="0"/>
              </w:rPr>
              <w:t xml:space="preserve"> site with Post 16 on site</w:t>
            </w:r>
            <w:r>
              <w:rPr>
                <w:rFonts w:ascii="Arial" w:hAnsi="Arial" w:cs="Arial"/>
                <w:b w:val="0"/>
              </w:rPr>
              <w:t>.  No additional anticipated costs.</w:t>
            </w:r>
          </w:p>
        </w:tc>
      </w:tr>
    </w:tbl>
    <w:p w:rsidR="00855128" w:rsidRPr="00EF5526" w:rsidRDefault="00855128">
      <w:pPr>
        <w:pStyle w:val="BodyText"/>
        <w:rPr>
          <w:rFonts w:ascii="Arial" w:hAnsi="Arial" w:cs="Arial"/>
        </w:rPr>
      </w:pPr>
    </w:p>
    <w:p w:rsidR="00855128" w:rsidRPr="00E904E6" w:rsidRDefault="00DF6D1A">
      <w:pPr>
        <w:pStyle w:val="Heading2"/>
        <w:rPr>
          <w:rFonts w:ascii="Arial" w:hAnsi="Arial" w:cs="Arial"/>
          <w:b/>
          <w:sz w:val="24"/>
          <w:szCs w:val="24"/>
        </w:rPr>
      </w:pPr>
      <w:hyperlink w:anchor="_Stakeholder_engagement_1" w:history="1">
        <w:r w:rsidR="00855128" w:rsidRPr="00E904E6">
          <w:rPr>
            <w:rStyle w:val="Hyperlink"/>
            <w:rFonts w:ascii="Arial" w:hAnsi="Arial" w:cs="Arial"/>
            <w:b/>
            <w:sz w:val="24"/>
            <w:szCs w:val="24"/>
          </w:rPr>
          <w:t>Stakeholder engagement</w:t>
        </w:r>
      </w:hyperlink>
    </w:p>
    <w:p w:rsidR="00855128" w:rsidRPr="00EF5526" w:rsidRDefault="00855128">
      <w:pPr>
        <w:pStyle w:val="BodyText"/>
        <w:rPr>
          <w:rFonts w:ascii="Arial" w:hAnsi="Arial" w:cs="Arial"/>
          <w:b w:val="0"/>
          <w:bCs w:val="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855128" w:rsidRPr="00EF5526" w:rsidTr="00EF5526">
        <w:tc>
          <w:tcPr>
            <w:tcW w:w="8897" w:type="dxa"/>
          </w:tcPr>
          <w:p w:rsidR="00855128" w:rsidRDefault="00E249BF">
            <w:pPr>
              <w:pStyle w:val="BodyText"/>
              <w:rPr>
                <w:rFonts w:ascii="Arial" w:hAnsi="Arial" w:cs="Arial"/>
                <w:b w:val="0"/>
              </w:rPr>
            </w:pPr>
            <w:r w:rsidRPr="00E249BF">
              <w:rPr>
                <w:rFonts w:ascii="Arial" w:hAnsi="Arial" w:cs="Arial"/>
                <w:b w:val="0"/>
              </w:rPr>
              <w:t>Parents and carers of the current Y</w:t>
            </w:r>
            <w:r w:rsidR="00D51F57">
              <w:rPr>
                <w:rFonts w:ascii="Arial" w:hAnsi="Arial" w:cs="Arial"/>
                <w:b w:val="0"/>
              </w:rPr>
              <w:t>ear 7 pupils – H</w:t>
            </w:r>
            <w:r w:rsidRPr="00E249BF">
              <w:rPr>
                <w:rFonts w:ascii="Arial" w:hAnsi="Arial" w:cs="Arial"/>
                <w:b w:val="0"/>
              </w:rPr>
              <w:t>old a meeting to discuss pro</w:t>
            </w:r>
            <w:r w:rsidR="00D51F57">
              <w:rPr>
                <w:rFonts w:ascii="Arial" w:hAnsi="Arial" w:cs="Arial"/>
                <w:b w:val="0"/>
              </w:rPr>
              <w:t>posals and to look at site; o</w:t>
            </w:r>
            <w:r w:rsidR="001B352D">
              <w:rPr>
                <w:rFonts w:ascii="Arial" w:hAnsi="Arial" w:cs="Arial"/>
                <w:b w:val="0"/>
              </w:rPr>
              <w:t>rganise</w:t>
            </w:r>
            <w:r w:rsidRPr="00E249BF">
              <w:rPr>
                <w:rFonts w:ascii="Arial" w:hAnsi="Arial" w:cs="Arial"/>
                <w:b w:val="0"/>
              </w:rPr>
              <w:t xml:space="preserve"> follow up meetings once site prepared</w:t>
            </w:r>
          </w:p>
          <w:p w:rsidR="007D73EA" w:rsidRDefault="007D73EA">
            <w:pPr>
              <w:pStyle w:val="BodyText"/>
              <w:rPr>
                <w:rFonts w:ascii="Arial" w:hAnsi="Arial" w:cs="Arial"/>
                <w:b w:val="0"/>
              </w:rPr>
            </w:pPr>
          </w:p>
          <w:p w:rsidR="007D73EA" w:rsidRDefault="007D73EA">
            <w:pPr>
              <w:pStyle w:val="BodyText"/>
              <w:rPr>
                <w:rFonts w:ascii="Arial" w:hAnsi="Arial" w:cs="Arial"/>
                <w:b w:val="0"/>
              </w:rPr>
            </w:pPr>
            <w:r>
              <w:rPr>
                <w:rFonts w:ascii="Arial" w:hAnsi="Arial" w:cs="Arial"/>
                <w:b w:val="0"/>
              </w:rPr>
              <w:t>Parents and carers of the current Post 16 – hold meeting  to discuss proposal and their child returning to the main site</w:t>
            </w:r>
          </w:p>
          <w:p w:rsidR="007D73EA" w:rsidRDefault="007D73EA">
            <w:pPr>
              <w:pStyle w:val="BodyText"/>
              <w:rPr>
                <w:rFonts w:ascii="Arial" w:hAnsi="Arial" w:cs="Arial"/>
                <w:b w:val="0"/>
              </w:rPr>
            </w:pPr>
          </w:p>
          <w:p w:rsidR="007D73EA" w:rsidRDefault="007D73EA">
            <w:pPr>
              <w:pStyle w:val="BodyText"/>
              <w:rPr>
                <w:rFonts w:ascii="Arial" w:hAnsi="Arial" w:cs="Arial"/>
                <w:b w:val="0"/>
              </w:rPr>
            </w:pPr>
            <w:r>
              <w:rPr>
                <w:rFonts w:ascii="Arial" w:hAnsi="Arial" w:cs="Arial"/>
                <w:b w:val="0"/>
              </w:rPr>
              <w:t xml:space="preserve">Parents and carers of the current Year 11 – hold meeting to discuss that </w:t>
            </w:r>
            <w:r w:rsidRPr="007D73EA">
              <w:rPr>
                <w:rFonts w:ascii="Arial" w:hAnsi="Arial" w:cs="Arial"/>
                <w:b w:val="0"/>
              </w:rPr>
              <w:t xml:space="preserve">about </w:t>
            </w:r>
            <w:r>
              <w:rPr>
                <w:rFonts w:ascii="Arial" w:hAnsi="Arial" w:cs="Arial"/>
                <w:b w:val="0"/>
              </w:rPr>
              <w:t xml:space="preserve">Year 11 pupils </w:t>
            </w:r>
            <w:r w:rsidRPr="007D73EA">
              <w:rPr>
                <w:rFonts w:ascii="Arial" w:hAnsi="Arial" w:cs="Arial"/>
                <w:b w:val="0"/>
              </w:rPr>
              <w:t>no lon</w:t>
            </w:r>
            <w:r>
              <w:rPr>
                <w:rFonts w:ascii="Arial" w:hAnsi="Arial" w:cs="Arial"/>
                <w:b w:val="0"/>
              </w:rPr>
              <w:t>ger moving to another building for Post 16</w:t>
            </w:r>
          </w:p>
          <w:p w:rsidR="007D73EA" w:rsidRDefault="007D73EA">
            <w:pPr>
              <w:pStyle w:val="BodyText"/>
              <w:rPr>
                <w:rFonts w:ascii="Arial" w:hAnsi="Arial" w:cs="Arial"/>
                <w:b w:val="0"/>
              </w:rPr>
            </w:pPr>
          </w:p>
          <w:p w:rsidR="00E249BF" w:rsidRDefault="00D51F57">
            <w:pPr>
              <w:pStyle w:val="BodyText"/>
              <w:rPr>
                <w:rFonts w:ascii="Arial" w:hAnsi="Arial" w:cs="Arial"/>
                <w:b w:val="0"/>
              </w:rPr>
            </w:pPr>
            <w:r>
              <w:rPr>
                <w:rFonts w:ascii="Arial" w:hAnsi="Arial" w:cs="Arial"/>
                <w:b w:val="0"/>
              </w:rPr>
              <w:t>Pupils – S</w:t>
            </w:r>
            <w:r w:rsidR="00E249BF" w:rsidRPr="00E249BF">
              <w:rPr>
                <w:rFonts w:ascii="Arial" w:hAnsi="Arial" w:cs="Arial"/>
                <w:b w:val="0"/>
              </w:rPr>
              <w:t>chool assembly and school council.  Discussion in Vertical Tutor groups</w:t>
            </w:r>
          </w:p>
          <w:p w:rsidR="00D51F57" w:rsidRPr="00E249BF" w:rsidRDefault="00D51F57">
            <w:pPr>
              <w:pStyle w:val="BodyText"/>
              <w:rPr>
                <w:rFonts w:ascii="Arial" w:hAnsi="Arial" w:cs="Arial"/>
                <w:b w:val="0"/>
              </w:rPr>
            </w:pPr>
          </w:p>
          <w:p w:rsidR="00D51F57" w:rsidRDefault="00E249BF">
            <w:pPr>
              <w:pStyle w:val="BodyText"/>
              <w:rPr>
                <w:rFonts w:ascii="Arial" w:hAnsi="Arial" w:cs="Arial"/>
                <w:b w:val="0"/>
              </w:rPr>
            </w:pPr>
            <w:r w:rsidRPr="00E249BF">
              <w:rPr>
                <w:rFonts w:ascii="Arial" w:hAnsi="Arial" w:cs="Arial"/>
                <w:b w:val="0"/>
              </w:rPr>
              <w:t>Pare</w:t>
            </w:r>
            <w:r w:rsidR="00D51F57">
              <w:rPr>
                <w:rFonts w:ascii="Arial" w:hAnsi="Arial" w:cs="Arial"/>
                <w:b w:val="0"/>
              </w:rPr>
              <w:t>nts and carers of the school – News</w:t>
            </w:r>
            <w:r w:rsidRPr="00E249BF">
              <w:rPr>
                <w:rFonts w:ascii="Arial" w:hAnsi="Arial" w:cs="Arial"/>
                <w:b w:val="0"/>
              </w:rPr>
              <w:t>letter explaining changes.  Meeting to discuss changes.  Follow up meeting if required to discuss changes further</w:t>
            </w:r>
          </w:p>
          <w:p w:rsidR="00E249BF" w:rsidRPr="00E249BF" w:rsidRDefault="00E249BF">
            <w:pPr>
              <w:pStyle w:val="BodyText"/>
              <w:rPr>
                <w:rFonts w:ascii="Arial" w:hAnsi="Arial" w:cs="Arial"/>
                <w:b w:val="0"/>
              </w:rPr>
            </w:pPr>
            <w:r w:rsidRPr="00E249BF">
              <w:rPr>
                <w:rFonts w:ascii="Arial" w:hAnsi="Arial" w:cs="Arial"/>
                <w:b w:val="0"/>
              </w:rPr>
              <w:t>.</w:t>
            </w:r>
          </w:p>
          <w:p w:rsidR="00E249BF" w:rsidRDefault="00D51F57">
            <w:pPr>
              <w:pStyle w:val="BodyText"/>
              <w:rPr>
                <w:rFonts w:ascii="Arial" w:hAnsi="Arial" w:cs="Arial"/>
                <w:b w:val="0"/>
              </w:rPr>
            </w:pPr>
            <w:r>
              <w:rPr>
                <w:rFonts w:ascii="Arial" w:hAnsi="Arial" w:cs="Arial"/>
                <w:b w:val="0"/>
              </w:rPr>
              <w:t xml:space="preserve">Governors </w:t>
            </w:r>
            <w:r w:rsidR="00E249BF" w:rsidRPr="00E249BF">
              <w:rPr>
                <w:rFonts w:ascii="Arial" w:hAnsi="Arial" w:cs="Arial"/>
                <w:b w:val="0"/>
              </w:rPr>
              <w:t>- Gov</w:t>
            </w:r>
            <w:r>
              <w:rPr>
                <w:rFonts w:ascii="Arial" w:hAnsi="Arial" w:cs="Arial"/>
                <w:b w:val="0"/>
              </w:rPr>
              <w:t>ernors meetings.  Governors</w:t>
            </w:r>
            <w:r w:rsidR="00E249BF" w:rsidRPr="00E249BF">
              <w:rPr>
                <w:rFonts w:ascii="Arial" w:hAnsi="Arial" w:cs="Arial"/>
                <w:b w:val="0"/>
              </w:rPr>
              <w:t xml:space="preserve"> to</w:t>
            </w:r>
            <w:r>
              <w:rPr>
                <w:rFonts w:ascii="Arial" w:hAnsi="Arial" w:cs="Arial"/>
                <w:b w:val="0"/>
              </w:rPr>
              <w:t xml:space="preserve"> also</w:t>
            </w:r>
            <w:r w:rsidR="00E249BF" w:rsidRPr="00E249BF">
              <w:rPr>
                <w:rFonts w:ascii="Arial" w:hAnsi="Arial" w:cs="Arial"/>
                <w:b w:val="0"/>
              </w:rPr>
              <w:t xml:space="preserve"> attend meetings above</w:t>
            </w:r>
          </w:p>
          <w:p w:rsidR="00D51F57" w:rsidRPr="00E249BF" w:rsidRDefault="00D51F57">
            <w:pPr>
              <w:pStyle w:val="BodyText"/>
              <w:rPr>
                <w:rFonts w:ascii="Arial" w:hAnsi="Arial" w:cs="Arial"/>
                <w:b w:val="0"/>
              </w:rPr>
            </w:pPr>
          </w:p>
          <w:p w:rsidR="00855128" w:rsidRPr="001B352D" w:rsidRDefault="00E249BF">
            <w:pPr>
              <w:pStyle w:val="BodyText"/>
              <w:rPr>
                <w:rFonts w:ascii="Arial" w:hAnsi="Arial" w:cs="Arial"/>
                <w:b w:val="0"/>
              </w:rPr>
            </w:pPr>
            <w:r w:rsidRPr="00E249BF">
              <w:rPr>
                <w:rFonts w:ascii="Arial" w:hAnsi="Arial" w:cs="Arial"/>
                <w:b w:val="0"/>
              </w:rPr>
              <w:t>Staff – Head to discuss proposal at staff meeting in January 2020 and at further meeting</w:t>
            </w:r>
            <w:r w:rsidR="00D51F57">
              <w:rPr>
                <w:rFonts w:ascii="Arial" w:hAnsi="Arial" w:cs="Arial"/>
                <w:b w:val="0"/>
              </w:rPr>
              <w:t>s</w:t>
            </w:r>
            <w:r w:rsidRPr="00E249BF">
              <w:rPr>
                <w:rFonts w:ascii="Arial" w:hAnsi="Arial" w:cs="Arial"/>
                <w:b w:val="0"/>
              </w:rPr>
              <w:t xml:space="preserve"> as required</w:t>
            </w:r>
          </w:p>
        </w:tc>
      </w:tr>
    </w:tbl>
    <w:p w:rsidR="00855128" w:rsidRPr="00EF5526" w:rsidRDefault="00855128">
      <w:pPr>
        <w:pStyle w:val="BodyText"/>
        <w:rPr>
          <w:rFonts w:ascii="Arial" w:hAnsi="Arial" w:cs="Arial"/>
          <w:b w:val="0"/>
          <w:bCs w:val="0"/>
        </w:rPr>
      </w:pPr>
    </w:p>
    <w:p w:rsidR="00855128" w:rsidRPr="00EF5526" w:rsidRDefault="00855128">
      <w:pPr>
        <w:pStyle w:val="BodyText"/>
        <w:rPr>
          <w:rFonts w:ascii="Arial" w:hAnsi="Arial" w:cs="Arial"/>
        </w:rPr>
      </w:pPr>
    </w:p>
    <w:p w:rsidR="00855128" w:rsidRPr="00E904E6" w:rsidRDefault="00DF6D1A">
      <w:pPr>
        <w:pStyle w:val="Heading2"/>
        <w:rPr>
          <w:rFonts w:ascii="Arial" w:hAnsi="Arial" w:cs="Arial"/>
          <w:b/>
          <w:sz w:val="24"/>
          <w:szCs w:val="24"/>
        </w:rPr>
      </w:pPr>
      <w:hyperlink w:anchor="_Critical_success_factors_1" w:history="1">
        <w:r w:rsidR="00855128" w:rsidRPr="00E904E6">
          <w:rPr>
            <w:rStyle w:val="Hyperlink"/>
            <w:rFonts w:ascii="Arial" w:hAnsi="Arial" w:cs="Arial"/>
            <w:b/>
            <w:sz w:val="24"/>
            <w:szCs w:val="24"/>
          </w:rPr>
          <w:t>Critical success factors</w:t>
        </w:r>
      </w:hyperlink>
    </w:p>
    <w:p w:rsidR="00855128" w:rsidRPr="00EF5526" w:rsidRDefault="00855128">
      <w:pPr>
        <w:pStyle w:val="BodyText"/>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855128" w:rsidRPr="00EF5526" w:rsidTr="00EF5526">
        <w:tc>
          <w:tcPr>
            <w:tcW w:w="8897" w:type="dxa"/>
          </w:tcPr>
          <w:p w:rsidR="003D22CF" w:rsidRDefault="003D22CF">
            <w:pPr>
              <w:pStyle w:val="BodyText"/>
              <w:rPr>
                <w:rFonts w:ascii="Arial" w:hAnsi="Arial" w:cs="Arial"/>
                <w:b w:val="0"/>
              </w:rPr>
            </w:pPr>
            <w:r>
              <w:rPr>
                <w:rFonts w:ascii="Arial" w:hAnsi="Arial" w:cs="Arial"/>
                <w:b w:val="0"/>
              </w:rPr>
              <w:t>All stakeholder on board with change</w:t>
            </w:r>
          </w:p>
          <w:p w:rsidR="004D7347" w:rsidRDefault="004D7347">
            <w:pPr>
              <w:pStyle w:val="BodyText"/>
              <w:rPr>
                <w:rFonts w:ascii="Arial" w:hAnsi="Arial" w:cs="Arial"/>
                <w:b w:val="0"/>
              </w:rPr>
            </w:pPr>
          </w:p>
          <w:p w:rsidR="00855128" w:rsidRPr="00E249BF" w:rsidRDefault="00E249BF">
            <w:pPr>
              <w:pStyle w:val="BodyText"/>
              <w:rPr>
                <w:rFonts w:ascii="Arial" w:hAnsi="Arial" w:cs="Arial"/>
                <w:b w:val="0"/>
              </w:rPr>
            </w:pPr>
            <w:r w:rsidRPr="00E249BF">
              <w:rPr>
                <w:rFonts w:ascii="Arial" w:hAnsi="Arial" w:cs="Arial"/>
                <w:b w:val="0"/>
              </w:rPr>
              <w:t>Local Authority planning department agreeable to change of use</w:t>
            </w:r>
            <w:r w:rsidR="003D22CF">
              <w:rPr>
                <w:rFonts w:ascii="Arial" w:hAnsi="Arial" w:cs="Arial"/>
                <w:b w:val="0"/>
              </w:rPr>
              <w:t xml:space="preserve"> of Ken </w:t>
            </w:r>
            <w:proofErr w:type="spellStart"/>
            <w:r w:rsidR="003D22CF">
              <w:rPr>
                <w:rFonts w:ascii="Arial" w:hAnsi="Arial" w:cs="Arial"/>
                <w:b w:val="0"/>
              </w:rPr>
              <w:t>Acock</w:t>
            </w:r>
            <w:proofErr w:type="spellEnd"/>
            <w:r w:rsidR="003D22CF">
              <w:rPr>
                <w:rFonts w:ascii="Arial" w:hAnsi="Arial" w:cs="Arial"/>
                <w:b w:val="0"/>
              </w:rPr>
              <w:t xml:space="preserve"> building</w:t>
            </w:r>
          </w:p>
          <w:p w:rsidR="00E249BF" w:rsidRDefault="00E249BF">
            <w:pPr>
              <w:pStyle w:val="BodyText"/>
              <w:rPr>
                <w:rFonts w:ascii="Arial" w:hAnsi="Arial" w:cs="Arial"/>
                <w:b w:val="0"/>
              </w:rPr>
            </w:pPr>
            <w:r w:rsidRPr="00E249BF">
              <w:rPr>
                <w:rFonts w:ascii="Arial" w:hAnsi="Arial" w:cs="Arial"/>
                <w:b w:val="0"/>
              </w:rPr>
              <w:t xml:space="preserve">Local Authority SEN transport department agreeable to change of transport </w:t>
            </w:r>
            <w:r w:rsidR="0048644F" w:rsidRPr="00E249BF">
              <w:rPr>
                <w:rFonts w:ascii="Arial" w:hAnsi="Arial" w:cs="Arial"/>
                <w:b w:val="0"/>
              </w:rPr>
              <w:t>arrangements</w:t>
            </w:r>
          </w:p>
          <w:p w:rsidR="004D7347" w:rsidRDefault="004D7347">
            <w:pPr>
              <w:pStyle w:val="BodyText"/>
              <w:rPr>
                <w:rFonts w:ascii="Arial" w:hAnsi="Arial" w:cs="Arial"/>
                <w:b w:val="0"/>
              </w:rPr>
            </w:pPr>
          </w:p>
          <w:p w:rsidR="003D22CF" w:rsidRDefault="003D22CF">
            <w:pPr>
              <w:pStyle w:val="BodyText"/>
              <w:rPr>
                <w:rFonts w:ascii="Arial" w:hAnsi="Arial" w:cs="Arial"/>
                <w:b w:val="0"/>
              </w:rPr>
            </w:pPr>
            <w:r>
              <w:rPr>
                <w:rFonts w:ascii="Arial" w:hAnsi="Arial" w:cs="Arial"/>
                <w:b w:val="0"/>
              </w:rPr>
              <w:t>Staff redeployment and up-skilling completed</w:t>
            </w:r>
          </w:p>
          <w:p w:rsidR="004D7347" w:rsidRDefault="004D7347">
            <w:pPr>
              <w:pStyle w:val="BodyText"/>
              <w:rPr>
                <w:rFonts w:ascii="Arial" w:hAnsi="Arial" w:cs="Arial"/>
                <w:b w:val="0"/>
              </w:rPr>
            </w:pPr>
          </w:p>
          <w:p w:rsidR="003D22CF" w:rsidRDefault="003D22CF">
            <w:pPr>
              <w:pStyle w:val="BodyText"/>
              <w:rPr>
                <w:rFonts w:ascii="Arial" w:hAnsi="Arial" w:cs="Arial"/>
                <w:b w:val="0"/>
              </w:rPr>
            </w:pPr>
            <w:r>
              <w:rPr>
                <w:rFonts w:ascii="Arial" w:hAnsi="Arial" w:cs="Arial"/>
                <w:b w:val="0"/>
              </w:rPr>
              <w:t>Curriculum changes completed to reflect the new cycles</w:t>
            </w:r>
          </w:p>
          <w:p w:rsidR="004D7347" w:rsidRDefault="004D7347">
            <w:pPr>
              <w:pStyle w:val="BodyText"/>
              <w:rPr>
                <w:rFonts w:ascii="Arial" w:hAnsi="Arial" w:cs="Arial"/>
                <w:b w:val="0"/>
              </w:rPr>
            </w:pPr>
          </w:p>
          <w:p w:rsidR="003D22CF" w:rsidRDefault="003D22CF">
            <w:pPr>
              <w:pStyle w:val="BodyText"/>
              <w:rPr>
                <w:rFonts w:ascii="Arial" w:hAnsi="Arial" w:cs="Arial"/>
                <w:b w:val="0"/>
              </w:rPr>
            </w:pPr>
            <w:r>
              <w:rPr>
                <w:rFonts w:ascii="Arial" w:hAnsi="Arial" w:cs="Arial"/>
                <w:b w:val="0"/>
              </w:rPr>
              <w:t>Building works completed</w:t>
            </w:r>
          </w:p>
          <w:p w:rsidR="003D22CF" w:rsidRPr="00E249BF" w:rsidRDefault="003D22CF">
            <w:pPr>
              <w:pStyle w:val="BodyText"/>
              <w:rPr>
                <w:rFonts w:ascii="Arial" w:hAnsi="Arial" w:cs="Arial"/>
                <w:b w:val="0"/>
              </w:rPr>
            </w:pPr>
          </w:p>
          <w:p w:rsidR="00855128" w:rsidRPr="00EF5526" w:rsidRDefault="00855128">
            <w:pPr>
              <w:pStyle w:val="BodyText"/>
              <w:rPr>
                <w:rFonts w:ascii="Arial" w:hAnsi="Arial" w:cs="Arial"/>
              </w:rPr>
            </w:pPr>
          </w:p>
        </w:tc>
      </w:tr>
    </w:tbl>
    <w:p w:rsidR="00855128" w:rsidRPr="00EF5526" w:rsidRDefault="00855128">
      <w:pPr>
        <w:pStyle w:val="BodyText"/>
        <w:rPr>
          <w:rFonts w:ascii="Arial" w:hAnsi="Arial" w:cs="Arial"/>
        </w:rPr>
      </w:pPr>
    </w:p>
    <w:p w:rsidR="00855128" w:rsidRPr="00E904E6" w:rsidRDefault="00DF6D1A">
      <w:pPr>
        <w:pStyle w:val="Heading2"/>
        <w:rPr>
          <w:rFonts w:ascii="Arial" w:hAnsi="Arial" w:cs="Arial"/>
          <w:b/>
          <w:sz w:val="24"/>
          <w:szCs w:val="24"/>
        </w:rPr>
      </w:pPr>
      <w:hyperlink w:anchor="_Procurement_procedures_(if_1" w:history="1">
        <w:r w:rsidR="00855128" w:rsidRPr="00E904E6">
          <w:rPr>
            <w:rStyle w:val="Hyperlink"/>
            <w:rFonts w:ascii="Arial" w:hAnsi="Arial" w:cs="Arial"/>
            <w:b/>
            <w:sz w:val="24"/>
            <w:szCs w:val="24"/>
          </w:rPr>
          <w:t>Procurement procedures (if applicable)</w:t>
        </w:r>
      </w:hyperlink>
    </w:p>
    <w:p w:rsidR="00855128" w:rsidRPr="00EF5526" w:rsidRDefault="00855128">
      <w:pPr>
        <w:pStyle w:val="BodyText"/>
        <w:rPr>
          <w:rFonts w:ascii="Arial" w:hAnsi="Arial" w:cs="Arial"/>
          <w:b w:val="0"/>
          <w:bCs w:val="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855128" w:rsidRPr="00EF5526" w:rsidTr="00EF5526">
        <w:tc>
          <w:tcPr>
            <w:tcW w:w="8897" w:type="dxa"/>
          </w:tcPr>
          <w:p w:rsidR="00855128" w:rsidRDefault="0048644F">
            <w:pPr>
              <w:pStyle w:val="BodyText"/>
              <w:rPr>
                <w:rFonts w:ascii="Arial" w:hAnsi="Arial" w:cs="Arial"/>
                <w:b w:val="0"/>
              </w:rPr>
            </w:pPr>
            <w:r>
              <w:rPr>
                <w:rFonts w:ascii="Arial" w:hAnsi="Arial" w:cs="Arial"/>
                <w:b w:val="0"/>
              </w:rPr>
              <w:t>See school finance policy and handbook</w:t>
            </w:r>
          </w:p>
          <w:p w:rsidR="00E249BF" w:rsidRPr="00E249BF" w:rsidRDefault="00E249BF">
            <w:pPr>
              <w:pStyle w:val="BodyText"/>
              <w:rPr>
                <w:rFonts w:ascii="Arial" w:hAnsi="Arial" w:cs="Arial"/>
                <w:b w:val="0"/>
              </w:rPr>
            </w:pPr>
          </w:p>
        </w:tc>
      </w:tr>
    </w:tbl>
    <w:p w:rsidR="00855128" w:rsidRPr="00EF5526" w:rsidRDefault="00855128">
      <w:pPr>
        <w:rPr>
          <w:rFonts w:ascii="Arial" w:hAnsi="Arial" w:cs="Arial"/>
        </w:rPr>
      </w:pPr>
    </w:p>
    <w:bookmarkStart w:id="2" w:name="_Additional_Information_2"/>
    <w:bookmarkEnd w:id="2"/>
    <w:p w:rsidR="00855128" w:rsidRPr="00E904E6" w:rsidRDefault="00E2093A">
      <w:pPr>
        <w:pStyle w:val="Heading2"/>
        <w:rPr>
          <w:rFonts w:ascii="Arial" w:hAnsi="Arial" w:cs="Arial"/>
          <w:b/>
          <w:color w:val="0000FF"/>
          <w:sz w:val="24"/>
          <w:szCs w:val="24"/>
          <w:u w:val="single"/>
        </w:rPr>
      </w:pPr>
      <w:r w:rsidRPr="00E904E6">
        <w:rPr>
          <w:rFonts w:ascii="Arial" w:hAnsi="Arial" w:cs="Arial"/>
          <w:b/>
          <w:color w:val="0000FF"/>
          <w:sz w:val="24"/>
          <w:szCs w:val="24"/>
          <w:u w:val="single"/>
        </w:rPr>
        <w:fldChar w:fldCharType="begin"/>
      </w:r>
      <w:r w:rsidR="00855128" w:rsidRPr="00E904E6">
        <w:rPr>
          <w:rFonts w:ascii="Arial" w:hAnsi="Arial" w:cs="Arial"/>
          <w:b/>
          <w:color w:val="0000FF"/>
          <w:sz w:val="24"/>
          <w:szCs w:val="24"/>
          <w:u w:val="single"/>
        </w:rPr>
        <w:instrText>HYPERLINK  \l "_Additional_Information_1"</w:instrText>
      </w:r>
      <w:r w:rsidRPr="00E904E6">
        <w:rPr>
          <w:rFonts w:ascii="Arial" w:hAnsi="Arial" w:cs="Arial"/>
          <w:b/>
          <w:color w:val="0000FF"/>
          <w:sz w:val="24"/>
          <w:szCs w:val="24"/>
          <w:u w:val="single"/>
        </w:rPr>
        <w:fldChar w:fldCharType="separate"/>
      </w:r>
      <w:r w:rsidR="00855128" w:rsidRPr="00E904E6">
        <w:rPr>
          <w:rStyle w:val="Hyperlink"/>
          <w:rFonts w:ascii="Arial" w:hAnsi="Arial" w:cs="Arial"/>
          <w:b/>
          <w:sz w:val="24"/>
          <w:szCs w:val="24"/>
        </w:rPr>
        <w:t>Additional Information</w:t>
      </w:r>
      <w:r w:rsidRPr="00E904E6">
        <w:rPr>
          <w:rFonts w:ascii="Arial" w:hAnsi="Arial" w:cs="Arial"/>
          <w:b/>
          <w:color w:val="0000FF"/>
          <w:sz w:val="24"/>
          <w:szCs w:val="24"/>
          <w:u w:val="single"/>
        </w:rPr>
        <w:fldChar w:fldCharType="end"/>
      </w:r>
    </w:p>
    <w:p w:rsidR="00855128" w:rsidRPr="00EF5526" w:rsidRDefault="00855128">
      <w:pPr>
        <w:pStyle w:val="Heading1"/>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855128" w:rsidRPr="00EF5526" w:rsidTr="00EF5526">
        <w:tc>
          <w:tcPr>
            <w:tcW w:w="8897" w:type="dxa"/>
          </w:tcPr>
          <w:p w:rsidR="00855128" w:rsidRDefault="007E2EA1">
            <w:pPr>
              <w:pStyle w:val="BodyText"/>
              <w:rPr>
                <w:rFonts w:ascii="Arial" w:hAnsi="Arial" w:cs="Arial"/>
                <w:b w:val="0"/>
              </w:rPr>
            </w:pPr>
            <w:r w:rsidRPr="007E2EA1">
              <w:rPr>
                <w:rFonts w:ascii="Arial" w:hAnsi="Arial" w:cs="Arial"/>
                <w:b w:val="0"/>
              </w:rPr>
              <w:t>Staffing:</w:t>
            </w:r>
          </w:p>
          <w:p w:rsidR="007E2EA1" w:rsidRDefault="007E2EA1">
            <w:pPr>
              <w:pStyle w:val="BodyText"/>
              <w:rPr>
                <w:rFonts w:ascii="Arial" w:hAnsi="Arial" w:cs="Arial"/>
                <w:b w:val="0"/>
              </w:rPr>
            </w:pPr>
            <w:r>
              <w:rPr>
                <w:rFonts w:ascii="Arial" w:hAnsi="Arial" w:cs="Arial"/>
                <w:b w:val="0"/>
              </w:rPr>
              <w:t xml:space="preserve">The site would be staffed in the </w:t>
            </w:r>
            <w:r w:rsidR="001F307D">
              <w:rPr>
                <w:rFonts w:ascii="Arial" w:hAnsi="Arial" w:cs="Arial"/>
                <w:b w:val="0"/>
              </w:rPr>
              <w:t xml:space="preserve">first instance with </w:t>
            </w:r>
            <w:r w:rsidR="004D7347">
              <w:rPr>
                <w:rFonts w:ascii="Arial" w:hAnsi="Arial" w:cs="Arial"/>
                <w:b w:val="0"/>
              </w:rPr>
              <w:t>those teachers currently</w:t>
            </w:r>
            <w:r>
              <w:rPr>
                <w:rFonts w:ascii="Arial" w:hAnsi="Arial" w:cs="Arial"/>
                <w:b w:val="0"/>
              </w:rPr>
              <w:t xml:space="preserve"> qualified to teach</w:t>
            </w:r>
            <w:r w:rsidR="004D7347">
              <w:rPr>
                <w:rFonts w:ascii="Arial" w:hAnsi="Arial" w:cs="Arial"/>
                <w:b w:val="0"/>
              </w:rPr>
              <w:t xml:space="preserve"> </w:t>
            </w:r>
            <w:proofErr w:type="gramStart"/>
            <w:r w:rsidR="004D7347">
              <w:rPr>
                <w:rFonts w:ascii="Arial" w:hAnsi="Arial" w:cs="Arial"/>
                <w:b w:val="0"/>
              </w:rPr>
              <w:t>at  primary</w:t>
            </w:r>
            <w:proofErr w:type="gramEnd"/>
            <w:r w:rsidR="004D7347">
              <w:rPr>
                <w:rFonts w:ascii="Arial" w:hAnsi="Arial" w:cs="Arial"/>
                <w:b w:val="0"/>
              </w:rPr>
              <w:t xml:space="preserve"> level</w:t>
            </w:r>
            <w:r>
              <w:rPr>
                <w:rFonts w:ascii="Arial" w:hAnsi="Arial" w:cs="Arial"/>
                <w:b w:val="0"/>
              </w:rPr>
              <w:t xml:space="preserve"> </w:t>
            </w:r>
            <w:r w:rsidR="004D7347">
              <w:rPr>
                <w:rFonts w:ascii="Arial" w:hAnsi="Arial" w:cs="Arial"/>
                <w:b w:val="0"/>
              </w:rPr>
              <w:t xml:space="preserve">in order </w:t>
            </w:r>
            <w:r>
              <w:rPr>
                <w:rFonts w:ascii="Arial" w:hAnsi="Arial" w:cs="Arial"/>
                <w:b w:val="0"/>
              </w:rPr>
              <w:t>to enable the delivery of a diverse curriculum</w:t>
            </w:r>
            <w:r w:rsidR="001F307D">
              <w:rPr>
                <w:rFonts w:ascii="Arial" w:hAnsi="Arial" w:cs="Arial"/>
                <w:b w:val="0"/>
              </w:rPr>
              <w:t>.  This pool includes</w:t>
            </w:r>
            <w:r>
              <w:rPr>
                <w:rFonts w:ascii="Arial" w:hAnsi="Arial" w:cs="Arial"/>
                <w:b w:val="0"/>
              </w:rPr>
              <w:t>:</w:t>
            </w:r>
          </w:p>
          <w:p w:rsidR="007E2EA1" w:rsidRDefault="007E2EA1">
            <w:pPr>
              <w:pStyle w:val="BodyText"/>
              <w:rPr>
                <w:rFonts w:ascii="Arial" w:hAnsi="Arial" w:cs="Arial"/>
                <w:b w:val="0"/>
              </w:rPr>
            </w:pPr>
          </w:p>
          <w:p w:rsidR="007E2EA1" w:rsidRDefault="007E2EA1">
            <w:pPr>
              <w:pStyle w:val="BodyText"/>
              <w:rPr>
                <w:rFonts w:ascii="Arial" w:hAnsi="Arial" w:cs="Arial"/>
                <w:b w:val="0"/>
              </w:rPr>
            </w:pPr>
            <w:r>
              <w:rPr>
                <w:rFonts w:ascii="Arial" w:hAnsi="Arial" w:cs="Arial"/>
                <w:b w:val="0"/>
              </w:rPr>
              <w:t>Flora</w:t>
            </w:r>
          </w:p>
          <w:p w:rsidR="007E2EA1" w:rsidRDefault="007E2EA1">
            <w:pPr>
              <w:pStyle w:val="BodyText"/>
              <w:rPr>
                <w:rFonts w:ascii="Arial" w:hAnsi="Arial" w:cs="Arial"/>
                <w:b w:val="0"/>
              </w:rPr>
            </w:pPr>
            <w:r>
              <w:rPr>
                <w:rFonts w:ascii="Arial" w:hAnsi="Arial" w:cs="Arial"/>
                <w:b w:val="0"/>
              </w:rPr>
              <w:t>Mike B</w:t>
            </w:r>
          </w:p>
          <w:p w:rsidR="007E2EA1" w:rsidRDefault="007E2EA1">
            <w:pPr>
              <w:pStyle w:val="BodyText"/>
              <w:rPr>
                <w:rFonts w:ascii="Arial" w:hAnsi="Arial" w:cs="Arial"/>
                <w:b w:val="0"/>
              </w:rPr>
            </w:pPr>
            <w:r>
              <w:rPr>
                <w:rFonts w:ascii="Arial" w:hAnsi="Arial" w:cs="Arial"/>
                <w:b w:val="0"/>
              </w:rPr>
              <w:t>Dirasha</w:t>
            </w:r>
          </w:p>
          <w:p w:rsidR="001F307D" w:rsidRDefault="009F3807">
            <w:pPr>
              <w:pStyle w:val="BodyText"/>
              <w:rPr>
                <w:rFonts w:ascii="Arial" w:hAnsi="Arial" w:cs="Arial"/>
                <w:b w:val="0"/>
              </w:rPr>
            </w:pPr>
            <w:r>
              <w:rPr>
                <w:rFonts w:ascii="Arial" w:hAnsi="Arial" w:cs="Arial"/>
                <w:b w:val="0"/>
              </w:rPr>
              <w:t>Finnula</w:t>
            </w:r>
          </w:p>
          <w:p w:rsidR="007E2EA1" w:rsidRDefault="007E2EA1">
            <w:pPr>
              <w:pStyle w:val="BodyText"/>
              <w:rPr>
                <w:rFonts w:ascii="Arial" w:hAnsi="Arial" w:cs="Arial"/>
                <w:b w:val="0"/>
              </w:rPr>
            </w:pPr>
            <w:r>
              <w:rPr>
                <w:rFonts w:ascii="Arial" w:hAnsi="Arial" w:cs="Arial"/>
                <w:b w:val="0"/>
              </w:rPr>
              <w:t>Amanda</w:t>
            </w:r>
          </w:p>
          <w:p w:rsidR="007E2EA1" w:rsidRDefault="007E2EA1">
            <w:pPr>
              <w:pStyle w:val="BodyText"/>
              <w:rPr>
                <w:rFonts w:ascii="Arial" w:hAnsi="Arial" w:cs="Arial"/>
                <w:b w:val="0"/>
              </w:rPr>
            </w:pPr>
            <w:r>
              <w:rPr>
                <w:rFonts w:ascii="Arial" w:hAnsi="Arial" w:cs="Arial"/>
                <w:b w:val="0"/>
              </w:rPr>
              <w:t>Georgia</w:t>
            </w:r>
          </w:p>
          <w:p w:rsidR="001F307D" w:rsidRDefault="00852C47">
            <w:pPr>
              <w:pStyle w:val="BodyText"/>
              <w:rPr>
                <w:rFonts w:ascii="Arial" w:hAnsi="Arial" w:cs="Arial"/>
                <w:b w:val="0"/>
              </w:rPr>
            </w:pPr>
            <w:r w:rsidRPr="00AD50B4">
              <w:rPr>
                <w:rFonts w:ascii="Arial" w:hAnsi="Arial" w:cs="Arial"/>
                <w:b w:val="0"/>
              </w:rPr>
              <w:t>Christina</w:t>
            </w:r>
          </w:p>
          <w:p w:rsidR="007E2EA1" w:rsidRDefault="007E2EA1">
            <w:pPr>
              <w:pStyle w:val="BodyText"/>
              <w:rPr>
                <w:rFonts w:ascii="Arial" w:hAnsi="Arial" w:cs="Arial"/>
                <w:b w:val="0"/>
              </w:rPr>
            </w:pPr>
          </w:p>
          <w:p w:rsidR="007E2EA1" w:rsidRDefault="004D7347">
            <w:pPr>
              <w:pStyle w:val="BodyText"/>
              <w:rPr>
                <w:rFonts w:ascii="Arial" w:hAnsi="Arial" w:cs="Arial"/>
                <w:b w:val="0"/>
              </w:rPr>
            </w:pPr>
            <w:r>
              <w:rPr>
                <w:rFonts w:ascii="Arial" w:hAnsi="Arial" w:cs="Arial"/>
                <w:b w:val="0"/>
              </w:rPr>
              <w:t xml:space="preserve">Class teachers at the Ken </w:t>
            </w:r>
            <w:proofErr w:type="spellStart"/>
            <w:r>
              <w:rPr>
                <w:rFonts w:ascii="Arial" w:hAnsi="Arial" w:cs="Arial"/>
                <w:b w:val="0"/>
              </w:rPr>
              <w:t>Acoc</w:t>
            </w:r>
            <w:r w:rsidR="007E2EA1">
              <w:rPr>
                <w:rFonts w:ascii="Arial" w:hAnsi="Arial" w:cs="Arial"/>
                <w:b w:val="0"/>
              </w:rPr>
              <w:t>k</w:t>
            </w:r>
            <w:proofErr w:type="spellEnd"/>
            <w:r w:rsidR="007E2EA1">
              <w:rPr>
                <w:rFonts w:ascii="Arial" w:hAnsi="Arial" w:cs="Arial"/>
                <w:b w:val="0"/>
              </w:rPr>
              <w:t xml:space="preserve"> site will potentially teach some or all of the following subjects:</w:t>
            </w:r>
          </w:p>
          <w:p w:rsidR="007E2EA1" w:rsidRDefault="007E2EA1">
            <w:pPr>
              <w:pStyle w:val="BodyText"/>
              <w:rPr>
                <w:rFonts w:ascii="Arial" w:hAnsi="Arial" w:cs="Arial"/>
                <w:b w:val="0"/>
              </w:rPr>
            </w:pPr>
          </w:p>
          <w:p w:rsidR="007E2EA1" w:rsidRDefault="007E2EA1">
            <w:pPr>
              <w:pStyle w:val="BodyText"/>
              <w:rPr>
                <w:rFonts w:ascii="Arial" w:hAnsi="Arial" w:cs="Arial"/>
                <w:b w:val="0"/>
              </w:rPr>
            </w:pPr>
            <w:r>
              <w:rPr>
                <w:rFonts w:ascii="Arial" w:hAnsi="Arial" w:cs="Arial"/>
                <w:b w:val="0"/>
              </w:rPr>
              <w:t xml:space="preserve">Maths, English, PSHE, Science, </w:t>
            </w:r>
            <w:r w:rsidR="001F307D">
              <w:rPr>
                <w:rFonts w:ascii="Arial" w:hAnsi="Arial" w:cs="Arial"/>
                <w:b w:val="0"/>
              </w:rPr>
              <w:t>WRL</w:t>
            </w:r>
          </w:p>
          <w:p w:rsidR="001F307D" w:rsidRDefault="001F307D">
            <w:pPr>
              <w:pStyle w:val="BodyText"/>
              <w:rPr>
                <w:rFonts w:ascii="Arial" w:hAnsi="Arial" w:cs="Arial"/>
                <w:b w:val="0"/>
              </w:rPr>
            </w:pPr>
          </w:p>
          <w:p w:rsidR="001F307D" w:rsidRDefault="001F307D">
            <w:pPr>
              <w:pStyle w:val="BodyText"/>
              <w:rPr>
                <w:rFonts w:ascii="Arial" w:hAnsi="Arial" w:cs="Arial"/>
                <w:b w:val="0"/>
              </w:rPr>
            </w:pPr>
            <w:r>
              <w:rPr>
                <w:rFonts w:ascii="Arial" w:hAnsi="Arial" w:cs="Arial"/>
                <w:b w:val="0"/>
              </w:rPr>
              <w:t>Therapeutic support would be delivered as follows:</w:t>
            </w:r>
          </w:p>
          <w:p w:rsidR="001F307D" w:rsidRDefault="001F307D">
            <w:pPr>
              <w:pStyle w:val="BodyText"/>
              <w:rPr>
                <w:rFonts w:ascii="Arial" w:hAnsi="Arial" w:cs="Arial"/>
                <w:b w:val="0"/>
              </w:rPr>
            </w:pPr>
          </w:p>
          <w:tbl>
            <w:tblPr>
              <w:tblStyle w:val="TableGrid"/>
              <w:tblW w:w="0" w:type="auto"/>
              <w:tblLook w:val="04A0" w:firstRow="1" w:lastRow="0" w:firstColumn="1" w:lastColumn="0" w:noHBand="0" w:noVBand="1"/>
            </w:tblPr>
            <w:tblGrid>
              <w:gridCol w:w="2167"/>
              <w:gridCol w:w="2168"/>
              <w:gridCol w:w="2168"/>
              <w:gridCol w:w="2168"/>
            </w:tblGrid>
            <w:tr w:rsidR="001F307D" w:rsidTr="001F307D">
              <w:tc>
                <w:tcPr>
                  <w:tcW w:w="2167" w:type="dxa"/>
                </w:tcPr>
                <w:p w:rsidR="001F307D" w:rsidRDefault="001F307D">
                  <w:pPr>
                    <w:pStyle w:val="BodyText"/>
                    <w:rPr>
                      <w:rFonts w:ascii="Arial" w:hAnsi="Arial" w:cs="Arial"/>
                      <w:b w:val="0"/>
                    </w:rPr>
                  </w:pPr>
                  <w:r>
                    <w:rPr>
                      <w:rFonts w:ascii="Arial" w:hAnsi="Arial" w:cs="Arial"/>
                      <w:b w:val="0"/>
                    </w:rPr>
                    <w:t>Therapy</w:t>
                  </w:r>
                </w:p>
              </w:tc>
              <w:tc>
                <w:tcPr>
                  <w:tcW w:w="2168" w:type="dxa"/>
                </w:tcPr>
                <w:p w:rsidR="001F307D" w:rsidRDefault="001F307D">
                  <w:pPr>
                    <w:pStyle w:val="BodyText"/>
                    <w:rPr>
                      <w:rFonts w:ascii="Arial" w:hAnsi="Arial" w:cs="Arial"/>
                      <w:b w:val="0"/>
                    </w:rPr>
                  </w:pPr>
                  <w:r>
                    <w:rPr>
                      <w:rFonts w:ascii="Arial" w:hAnsi="Arial" w:cs="Arial"/>
                      <w:b w:val="0"/>
                    </w:rPr>
                    <w:t>Who</w:t>
                  </w:r>
                </w:p>
              </w:tc>
              <w:tc>
                <w:tcPr>
                  <w:tcW w:w="2168" w:type="dxa"/>
                </w:tcPr>
                <w:p w:rsidR="001F307D" w:rsidRDefault="001F307D">
                  <w:pPr>
                    <w:pStyle w:val="BodyText"/>
                    <w:rPr>
                      <w:rFonts w:ascii="Arial" w:hAnsi="Arial" w:cs="Arial"/>
                      <w:b w:val="0"/>
                    </w:rPr>
                  </w:pPr>
                  <w:r>
                    <w:rPr>
                      <w:rFonts w:ascii="Arial" w:hAnsi="Arial" w:cs="Arial"/>
                      <w:b w:val="0"/>
                    </w:rPr>
                    <w:t xml:space="preserve">When </w:t>
                  </w:r>
                </w:p>
              </w:tc>
              <w:tc>
                <w:tcPr>
                  <w:tcW w:w="2168" w:type="dxa"/>
                </w:tcPr>
                <w:p w:rsidR="001F307D" w:rsidRDefault="001F307D">
                  <w:pPr>
                    <w:pStyle w:val="BodyText"/>
                    <w:rPr>
                      <w:rFonts w:ascii="Arial" w:hAnsi="Arial" w:cs="Arial"/>
                      <w:b w:val="0"/>
                    </w:rPr>
                  </w:pPr>
                  <w:r>
                    <w:rPr>
                      <w:rFonts w:ascii="Arial" w:hAnsi="Arial" w:cs="Arial"/>
                      <w:b w:val="0"/>
                    </w:rPr>
                    <w:t>Where</w:t>
                  </w:r>
                </w:p>
              </w:tc>
            </w:tr>
            <w:tr w:rsidR="001F307D" w:rsidTr="001F307D">
              <w:tc>
                <w:tcPr>
                  <w:tcW w:w="2167" w:type="dxa"/>
                </w:tcPr>
                <w:p w:rsidR="001F307D" w:rsidRDefault="001F307D">
                  <w:pPr>
                    <w:pStyle w:val="BodyText"/>
                    <w:rPr>
                      <w:rFonts w:ascii="Arial" w:hAnsi="Arial" w:cs="Arial"/>
                      <w:b w:val="0"/>
                    </w:rPr>
                  </w:pPr>
                  <w:r>
                    <w:rPr>
                      <w:rFonts w:ascii="Arial" w:hAnsi="Arial" w:cs="Arial"/>
                      <w:b w:val="0"/>
                    </w:rPr>
                    <w:t>OT</w:t>
                  </w:r>
                </w:p>
              </w:tc>
              <w:tc>
                <w:tcPr>
                  <w:tcW w:w="2168" w:type="dxa"/>
                </w:tcPr>
                <w:p w:rsidR="001F307D" w:rsidRDefault="001F307D">
                  <w:pPr>
                    <w:pStyle w:val="BodyText"/>
                    <w:rPr>
                      <w:rFonts w:ascii="Arial" w:hAnsi="Arial" w:cs="Arial"/>
                      <w:b w:val="0"/>
                    </w:rPr>
                  </w:pPr>
                  <w:r>
                    <w:rPr>
                      <w:rFonts w:ascii="Arial" w:hAnsi="Arial" w:cs="Arial"/>
                      <w:b w:val="0"/>
                    </w:rPr>
                    <w:t>Pauline L</w:t>
                  </w:r>
                </w:p>
              </w:tc>
              <w:tc>
                <w:tcPr>
                  <w:tcW w:w="2168" w:type="dxa"/>
                </w:tcPr>
                <w:p w:rsidR="001F307D" w:rsidRDefault="001F307D">
                  <w:pPr>
                    <w:pStyle w:val="BodyText"/>
                    <w:rPr>
                      <w:rFonts w:ascii="Arial" w:hAnsi="Arial" w:cs="Arial"/>
                      <w:b w:val="0"/>
                    </w:rPr>
                  </w:pPr>
                  <w:r>
                    <w:rPr>
                      <w:rFonts w:ascii="Arial" w:hAnsi="Arial" w:cs="Arial"/>
                      <w:b w:val="0"/>
                    </w:rPr>
                    <w:t xml:space="preserve">1 x day </w:t>
                  </w:r>
                </w:p>
              </w:tc>
              <w:tc>
                <w:tcPr>
                  <w:tcW w:w="2168" w:type="dxa"/>
                </w:tcPr>
                <w:p w:rsidR="001F307D" w:rsidRDefault="001F307D">
                  <w:pPr>
                    <w:pStyle w:val="BodyText"/>
                    <w:rPr>
                      <w:rFonts w:ascii="Arial" w:hAnsi="Arial" w:cs="Arial"/>
                      <w:b w:val="0"/>
                    </w:rPr>
                  </w:pPr>
                  <w:r>
                    <w:rPr>
                      <w:rFonts w:ascii="Arial" w:hAnsi="Arial" w:cs="Arial"/>
                      <w:b w:val="0"/>
                    </w:rPr>
                    <w:t xml:space="preserve">Hall </w:t>
                  </w:r>
                </w:p>
              </w:tc>
            </w:tr>
            <w:tr w:rsidR="001F307D" w:rsidTr="001F307D">
              <w:tc>
                <w:tcPr>
                  <w:tcW w:w="2167" w:type="dxa"/>
                </w:tcPr>
                <w:p w:rsidR="001F307D" w:rsidRDefault="001F307D">
                  <w:pPr>
                    <w:pStyle w:val="BodyText"/>
                    <w:rPr>
                      <w:rFonts w:ascii="Arial" w:hAnsi="Arial" w:cs="Arial"/>
                      <w:b w:val="0"/>
                    </w:rPr>
                  </w:pPr>
                  <w:r>
                    <w:rPr>
                      <w:rFonts w:ascii="Arial" w:hAnsi="Arial" w:cs="Arial"/>
                      <w:b w:val="0"/>
                    </w:rPr>
                    <w:t>OT</w:t>
                  </w:r>
                </w:p>
              </w:tc>
              <w:tc>
                <w:tcPr>
                  <w:tcW w:w="2168" w:type="dxa"/>
                </w:tcPr>
                <w:p w:rsidR="001F307D" w:rsidRDefault="001F307D">
                  <w:pPr>
                    <w:pStyle w:val="BodyText"/>
                    <w:rPr>
                      <w:rFonts w:ascii="Arial" w:hAnsi="Arial" w:cs="Arial"/>
                      <w:b w:val="0"/>
                    </w:rPr>
                  </w:pPr>
                  <w:r>
                    <w:rPr>
                      <w:rFonts w:ascii="Arial" w:hAnsi="Arial" w:cs="Arial"/>
                      <w:b w:val="0"/>
                    </w:rPr>
                    <w:t>Paula</w:t>
                  </w:r>
                </w:p>
              </w:tc>
              <w:tc>
                <w:tcPr>
                  <w:tcW w:w="2168" w:type="dxa"/>
                </w:tcPr>
                <w:p w:rsidR="001F307D" w:rsidRDefault="001F307D">
                  <w:pPr>
                    <w:pStyle w:val="BodyText"/>
                    <w:rPr>
                      <w:rFonts w:ascii="Arial" w:hAnsi="Arial" w:cs="Arial"/>
                      <w:b w:val="0"/>
                    </w:rPr>
                  </w:pPr>
                  <w:r>
                    <w:rPr>
                      <w:rFonts w:ascii="Arial" w:hAnsi="Arial" w:cs="Arial"/>
                      <w:b w:val="0"/>
                    </w:rPr>
                    <w:t xml:space="preserve">2 x days </w:t>
                  </w:r>
                </w:p>
              </w:tc>
              <w:tc>
                <w:tcPr>
                  <w:tcW w:w="2168" w:type="dxa"/>
                </w:tcPr>
                <w:p w:rsidR="001F307D" w:rsidRDefault="001F307D">
                  <w:pPr>
                    <w:pStyle w:val="BodyText"/>
                    <w:rPr>
                      <w:rFonts w:ascii="Arial" w:hAnsi="Arial" w:cs="Arial"/>
                      <w:b w:val="0"/>
                    </w:rPr>
                  </w:pPr>
                  <w:r>
                    <w:rPr>
                      <w:rFonts w:ascii="Arial" w:hAnsi="Arial" w:cs="Arial"/>
                      <w:b w:val="0"/>
                    </w:rPr>
                    <w:t>In classroom</w:t>
                  </w:r>
                </w:p>
              </w:tc>
            </w:tr>
            <w:tr w:rsidR="001F307D" w:rsidTr="001F307D">
              <w:tc>
                <w:tcPr>
                  <w:tcW w:w="2167" w:type="dxa"/>
                </w:tcPr>
                <w:p w:rsidR="001F307D" w:rsidRDefault="001F307D">
                  <w:pPr>
                    <w:pStyle w:val="BodyText"/>
                    <w:rPr>
                      <w:rFonts w:ascii="Arial" w:hAnsi="Arial" w:cs="Arial"/>
                      <w:b w:val="0"/>
                    </w:rPr>
                  </w:pPr>
                  <w:r>
                    <w:rPr>
                      <w:rFonts w:ascii="Arial" w:hAnsi="Arial" w:cs="Arial"/>
                      <w:b w:val="0"/>
                    </w:rPr>
                    <w:t>SLT</w:t>
                  </w:r>
                </w:p>
              </w:tc>
              <w:tc>
                <w:tcPr>
                  <w:tcW w:w="2168" w:type="dxa"/>
                </w:tcPr>
                <w:p w:rsidR="001F307D" w:rsidRDefault="001F307D">
                  <w:pPr>
                    <w:pStyle w:val="BodyText"/>
                    <w:rPr>
                      <w:rFonts w:ascii="Arial" w:hAnsi="Arial" w:cs="Arial"/>
                      <w:b w:val="0"/>
                    </w:rPr>
                  </w:pPr>
                  <w:r>
                    <w:rPr>
                      <w:rFonts w:ascii="Arial" w:hAnsi="Arial" w:cs="Arial"/>
                      <w:b w:val="0"/>
                    </w:rPr>
                    <w:t xml:space="preserve">Victoria </w:t>
                  </w:r>
                </w:p>
              </w:tc>
              <w:tc>
                <w:tcPr>
                  <w:tcW w:w="2168" w:type="dxa"/>
                </w:tcPr>
                <w:p w:rsidR="001F307D" w:rsidRDefault="001F307D">
                  <w:pPr>
                    <w:pStyle w:val="BodyText"/>
                    <w:rPr>
                      <w:rFonts w:ascii="Arial" w:hAnsi="Arial" w:cs="Arial"/>
                      <w:b w:val="0"/>
                    </w:rPr>
                  </w:pPr>
                  <w:r>
                    <w:rPr>
                      <w:rFonts w:ascii="Arial" w:hAnsi="Arial" w:cs="Arial"/>
                      <w:b w:val="0"/>
                    </w:rPr>
                    <w:t xml:space="preserve">2 x days </w:t>
                  </w:r>
                </w:p>
              </w:tc>
              <w:tc>
                <w:tcPr>
                  <w:tcW w:w="2168" w:type="dxa"/>
                </w:tcPr>
                <w:p w:rsidR="001F307D" w:rsidRDefault="001F307D">
                  <w:pPr>
                    <w:pStyle w:val="BodyText"/>
                    <w:rPr>
                      <w:rFonts w:ascii="Arial" w:hAnsi="Arial" w:cs="Arial"/>
                      <w:b w:val="0"/>
                    </w:rPr>
                  </w:pPr>
                  <w:r>
                    <w:rPr>
                      <w:rFonts w:ascii="Arial" w:hAnsi="Arial" w:cs="Arial"/>
                      <w:b w:val="0"/>
                    </w:rPr>
                    <w:t>Therapy room</w:t>
                  </w:r>
                </w:p>
              </w:tc>
            </w:tr>
            <w:tr w:rsidR="001F307D" w:rsidTr="001F307D">
              <w:tc>
                <w:tcPr>
                  <w:tcW w:w="2167" w:type="dxa"/>
                </w:tcPr>
                <w:p w:rsidR="001F307D" w:rsidRDefault="001F307D">
                  <w:pPr>
                    <w:pStyle w:val="BodyText"/>
                    <w:rPr>
                      <w:rFonts w:ascii="Arial" w:hAnsi="Arial" w:cs="Arial"/>
                      <w:b w:val="0"/>
                    </w:rPr>
                  </w:pPr>
                  <w:r>
                    <w:rPr>
                      <w:rFonts w:ascii="Arial" w:hAnsi="Arial" w:cs="Arial"/>
                      <w:b w:val="0"/>
                    </w:rPr>
                    <w:t xml:space="preserve">Psychology – clinical </w:t>
                  </w:r>
                </w:p>
              </w:tc>
              <w:tc>
                <w:tcPr>
                  <w:tcW w:w="2168" w:type="dxa"/>
                </w:tcPr>
                <w:p w:rsidR="001F307D" w:rsidRDefault="001F307D">
                  <w:pPr>
                    <w:pStyle w:val="BodyText"/>
                    <w:rPr>
                      <w:rFonts w:ascii="Arial" w:hAnsi="Arial" w:cs="Arial"/>
                      <w:b w:val="0"/>
                    </w:rPr>
                  </w:pPr>
                  <w:r>
                    <w:rPr>
                      <w:rFonts w:ascii="Arial" w:hAnsi="Arial" w:cs="Arial"/>
                      <w:b w:val="0"/>
                    </w:rPr>
                    <w:t>Maggie</w:t>
                  </w:r>
                </w:p>
              </w:tc>
              <w:tc>
                <w:tcPr>
                  <w:tcW w:w="2168" w:type="dxa"/>
                </w:tcPr>
                <w:p w:rsidR="001F307D" w:rsidRDefault="001F307D">
                  <w:pPr>
                    <w:pStyle w:val="BodyText"/>
                    <w:rPr>
                      <w:rFonts w:ascii="Arial" w:hAnsi="Arial" w:cs="Arial"/>
                      <w:b w:val="0"/>
                    </w:rPr>
                  </w:pPr>
                  <w:r>
                    <w:rPr>
                      <w:rFonts w:ascii="Arial" w:hAnsi="Arial" w:cs="Arial"/>
                      <w:b w:val="0"/>
                    </w:rPr>
                    <w:t>1 day</w:t>
                  </w:r>
                </w:p>
              </w:tc>
              <w:tc>
                <w:tcPr>
                  <w:tcW w:w="2168" w:type="dxa"/>
                </w:tcPr>
                <w:p w:rsidR="001F307D" w:rsidRDefault="001F307D">
                  <w:pPr>
                    <w:pStyle w:val="BodyText"/>
                    <w:rPr>
                      <w:rFonts w:ascii="Arial" w:hAnsi="Arial" w:cs="Arial"/>
                      <w:b w:val="0"/>
                    </w:rPr>
                  </w:pPr>
                  <w:r>
                    <w:rPr>
                      <w:rFonts w:ascii="Arial" w:hAnsi="Arial" w:cs="Arial"/>
                      <w:b w:val="0"/>
                    </w:rPr>
                    <w:t>Therapy room</w:t>
                  </w:r>
                </w:p>
              </w:tc>
            </w:tr>
            <w:tr w:rsidR="001F307D" w:rsidTr="001F307D">
              <w:tc>
                <w:tcPr>
                  <w:tcW w:w="2167" w:type="dxa"/>
                </w:tcPr>
                <w:p w:rsidR="001F307D" w:rsidRDefault="001F307D">
                  <w:pPr>
                    <w:pStyle w:val="BodyText"/>
                    <w:rPr>
                      <w:rFonts w:ascii="Arial" w:hAnsi="Arial" w:cs="Arial"/>
                      <w:b w:val="0"/>
                    </w:rPr>
                  </w:pPr>
                  <w:r>
                    <w:rPr>
                      <w:rFonts w:ascii="Arial" w:hAnsi="Arial" w:cs="Arial"/>
                      <w:b w:val="0"/>
                    </w:rPr>
                    <w:t xml:space="preserve">Music therapy </w:t>
                  </w:r>
                </w:p>
              </w:tc>
              <w:tc>
                <w:tcPr>
                  <w:tcW w:w="2168" w:type="dxa"/>
                </w:tcPr>
                <w:p w:rsidR="001F307D" w:rsidRDefault="001F307D">
                  <w:pPr>
                    <w:pStyle w:val="BodyText"/>
                    <w:rPr>
                      <w:rFonts w:ascii="Arial" w:hAnsi="Arial" w:cs="Arial"/>
                      <w:b w:val="0"/>
                    </w:rPr>
                  </w:pPr>
                  <w:r>
                    <w:rPr>
                      <w:rFonts w:ascii="Arial" w:hAnsi="Arial" w:cs="Arial"/>
                      <w:b w:val="0"/>
                    </w:rPr>
                    <w:t>Omar</w:t>
                  </w:r>
                </w:p>
              </w:tc>
              <w:tc>
                <w:tcPr>
                  <w:tcW w:w="2168" w:type="dxa"/>
                </w:tcPr>
                <w:p w:rsidR="001F307D" w:rsidRDefault="001F307D">
                  <w:pPr>
                    <w:pStyle w:val="BodyText"/>
                    <w:rPr>
                      <w:rFonts w:ascii="Arial" w:hAnsi="Arial" w:cs="Arial"/>
                      <w:b w:val="0"/>
                    </w:rPr>
                  </w:pPr>
                  <w:r>
                    <w:rPr>
                      <w:rFonts w:ascii="Arial" w:hAnsi="Arial" w:cs="Arial"/>
                      <w:b w:val="0"/>
                    </w:rPr>
                    <w:t>Monday .5</w:t>
                  </w:r>
                  <w:r w:rsidR="00544322">
                    <w:rPr>
                      <w:rFonts w:ascii="Arial" w:hAnsi="Arial" w:cs="Arial"/>
                      <w:b w:val="0"/>
                    </w:rPr>
                    <w:t xml:space="preserve"> </w:t>
                  </w:r>
                </w:p>
              </w:tc>
              <w:tc>
                <w:tcPr>
                  <w:tcW w:w="2168" w:type="dxa"/>
                </w:tcPr>
                <w:p w:rsidR="001F307D" w:rsidRDefault="001F307D">
                  <w:pPr>
                    <w:pStyle w:val="BodyText"/>
                    <w:rPr>
                      <w:rFonts w:ascii="Arial" w:hAnsi="Arial" w:cs="Arial"/>
                      <w:b w:val="0"/>
                    </w:rPr>
                  </w:pPr>
                  <w:r>
                    <w:rPr>
                      <w:rFonts w:ascii="Arial" w:hAnsi="Arial" w:cs="Arial"/>
                      <w:b w:val="0"/>
                    </w:rPr>
                    <w:t>Horticulture room</w:t>
                  </w:r>
                </w:p>
              </w:tc>
            </w:tr>
            <w:tr w:rsidR="001F307D" w:rsidTr="001F307D">
              <w:tc>
                <w:tcPr>
                  <w:tcW w:w="2167" w:type="dxa"/>
                </w:tcPr>
                <w:p w:rsidR="001F307D" w:rsidRDefault="001F307D">
                  <w:pPr>
                    <w:pStyle w:val="BodyText"/>
                    <w:rPr>
                      <w:rFonts w:ascii="Arial" w:hAnsi="Arial" w:cs="Arial"/>
                      <w:b w:val="0"/>
                    </w:rPr>
                  </w:pPr>
                  <w:r>
                    <w:rPr>
                      <w:rFonts w:ascii="Arial" w:hAnsi="Arial" w:cs="Arial"/>
                      <w:b w:val="0"/>
                    </w:rPr>
                    <w:t xml:space="preserve">Counselling </w:t>
                  </w:r>
                </w:p>
              </w:tc>
              <w:tc>
                <w:tcPr>
                  <w:tcW w:w="2168" w:type="dxa"/>
                </w:tcPr>
                <w:p w:rsidR="001F307D" w:rsidRDefault="001F307D">
                  <w:pPr>
                    <w:pStyle w:val="BodyText"/>
                    <w:rPr>
                      <w:rFonts w:ascii="Arial" w:hAnsi="Arial" w:cs="Arial"/>
                      <w:b w:val="0"/>
                    </w:rPr>
                  </w:pPr>
                  <w:r>
                    <w:rPr>
                      <w:rFonts w:ascii="Arial" w:hAnsi="Arial" w:cs="Arial"/>
                      <w:b w:val="0"/>
                    </w:rPr>
                    <w:t>???</w:t>
                  </w:r>
                </w:p>
              </w:tc>
              <w:tc>
                <w:tcPr>
                  <w:tcW w:w="2168" w:type="dxa"/>
                </w:tcPr>
                <w:p w:rsidR="001F307D" w:rsidRDefault="001F307D">
                  <w:pPr>
                    <w:pStyle w:val="BodyText"/>
                    <w:rPr>
                      <w:rFonts w:ascii="Arial" w:hAnsi="Arial" w:cs="Arial"/>
                      <w:b w:val="0"/>
                    </w:rPr>
                  </w:pPr>
                  <w:r>
                    <w:rPr>
                      <w:rFonts w:ascii="Arial" w:hAnsi="Arial" w:cs="Arial"/>
                      <w:b w:val="0"/>
                    </w:rPr>
                    <w:t>1 x day</w:t>
                  </w:r>
                </w:p>
              </w:tc>
              <w:tc>
                <w:tcPr>
                  <w:tcW w:w="2168" w:type="dxa"/>
                </w:tcPr>
                <w:p w:rsidR="001F307D" w:rsidRDefault="001F307D">
                  <w:pPr>
                    <w:pStyle w:val="BodyText"/>
                    <w:rPr>
                      <w:rFonts w:ascii="Arial" w:hAnsi="Arial" w:cs="Arial"/>
                      <w:b w:val="0"/>
                    </w:rPr>
                  </w:pPr>
                  <w:r>
                    <w:rPr>
                      <w:rFonts w:ascii="Arial" w:hAnsi="Arial" w:cs="Arial"/>
                      <w:b w:val="0"/>
                    </w:rPr>
                    <w:t xml:space="preserve">Therapy room </w:t>
                  </w:r>
                </w:p>
              </w:tc>
            </w:tr>
            <w:tr w:rsidR="001F307D" w:rsidTr="001F307D">
              <w:tc>
                <w:tcPr>
                  <w:tcW w:w="2167" w:type="dxa"/>
                </w:tcPr>
                <w:p w:rsidR="001F307D" w:rsidRDefault="001F307D">
                  <w:pPr>
                    <w:pStyle w:val="BodyText"/>
                    <w:rPr>
                      <w:rFonts w:ascii="Arial" w:hAnsi="Arial" w:cs="Arial"/>
                      <w:b w:val="0"/>
                    </w:rPr>
                  </w:pPr>
                  <w:r>
                    <w:rPr>
                      <w:rFonts w:ascii="Arial" w:hAnsi="Arial" w:cs="Arial"/>
                      <w:b w:val="0"/>
                    </w:rPr>
                    <w:t>RESPOND</w:t>
                  </w:r>
                </w:p>
              </w:tc>
              <w:tc>
                <w:tcPr>
                  <w:tcW w:w="2168" w:type="dxa"/>
                </w:tcPr>
                <w:p w:rsidR="001F307D" w:rsidRDefault="001F307D">
                  <w:pPr>
                    <w:pStyle w:val="BodyText"/>
                    <w:rPr>
                      <w:rFonts w:ascii="Arial" w:hAnsi="Arial" w:cs="Arial"/>
                      <w:b w:val="0"/>
                    </w:rPr>
                  </w:pPr>
                  <w:r>
                    <w:rPr>
                      <w:rFonts w:ascii="Arial" w:hAnsi="Arial" w:cs="Arial"/>
                      <w:b w:val="0"/>
                    </w:rPr>
                    <w:t>Kristine</w:t>
                  </w:r>
                </w:p>
              </w:tc>
              <w:tc>
                <w:tcPr>
                  <w:tcW w:w="2168" w:type="dxa"/>
                </w:tcPr>
                <w:p w:rsidR="001F307D" w:rsidRDefault="001F307D">
                  <w:pPr>
                    <w:pStyle w:val="BodyText"/>
                    <w:rPr>
                      <w:rFonts w:ascii="Arial" w:hAnsi="Arial" w:cs="Arial"/>
                      <w:b w:val="0"/>
                    </w:rPr>
                  </w:pPr>
                  <w:r>
                    <w:rPr>
                      <w:rFonts w:ascii="Arial" w:hAnsi="Arial" w:cs="Arial"/>
                      <w:b w:val="0"/>
                    </w:rPr>
                    <w:t>1 x day</w:t>
                  </w:r>
                </w:p>
              </w:tc>
              <w:tc>
                <w:tcPr>
                  <w:tcW w:w="2168" w:type="dxa"/>
                </w:tcPr>
                <w:p w:rsidR="001F307D" w:rsidRDefault="001F307D">
                  <w:pPr>
                    <w:pStyle w:val="BodyText"/>
                    <w:rPr>
                      <w:rFonts w:ascii="Arial" w:hAnsi="Arial" w:cs="Arial"/>
                      <w:b w:val="0"/>
                    </w:rPr>
                  </w:pPr>
                  <w:r>
                    <w:rPr>
                      <w:rFonts w:ascii="Arial" w:hAnsi="Arial" w:cs="Arial"/>
                      <w:b w:val="0"/>
                    </w:rPr>
                    <w:t xml:space="preserve">Therapy room </w:t>
                  </w:r>
                </w:p>
              </w:tc>
            </w:tr>
            <w:tr w:rsidR="001F307D" w:rsidTr="001F307D">
              <w:tc>
                <w:tcPr>
                  <w:tcW w:w="2167" w:type="dxa"/>
                </w:tcPr>
                <w:p w:rsidR="001F307D" w:rsidRDefault="001F307D">
                  <w:pPr>
                    <w:pStyle w:val="BodyText"/>
                    <w:rPr>
                      <w:rFonts w:ascii="Arial" w:hAnsi="Arial" w:cs="Arial"/>
                      <w:b w:val="0"/>
                    </w:rPr>
                  </w:pPr>
                  <w:r>
                    <w:rPr>
                      <w:rFonts w:ascii="Arial" w:hAnsi="Arial" w:cs="Arial"/>
                      <w:b w:val="0"/>
                    </w:rPr>
                    <w:t>Educational Psychologist</w:t>
                  </w:r>
                </w:p>
              </w:tc>
              <w:tc>
                <w:tcPr>
                  <w:tcW w:w="2168" w:type="dxa"/>
                </w:tcPr>
                <w:p w:rsidR="001F307D" w:rsidRDefault="001F307D">
                  <w:pPr>
                    <w:pStyle w:val="BodyText"/>
                    <w:rPr>
                      <w:rFonts w:ascii="Arial" w:hAnsi="Arial" w:cs="Arial"/>
                      <w:b w:val="0"/>
                    </w:rPr>
                  </w:pPr>
                  <w:r>
                    <w:rPr>
                      <w:rFonts w:ascii="Arial" w:hAnsi="Arial" w:cs="Arial"/>
                      <w:b w:val="0"/>
                    </w:rPr>
                    <w:t xml:space="preserve">Patricia </w:t>
                  </w:r>
                </w:p>
              </w:tc>
              <w:tc>
                <w:tcPr>
                  <w:tcW w:w="2168" w:type="dxa"/>
                </w:tcPr>
                <w:p w:rsidR="001F307D" w:rsidRDefault="001F307D">
                  <w:pPr>
                    <w:pStyle w:val="BodyText"/>
                    <w:rPr>
                      <w:rFonts w:ascii="Arial" w:hAnsi="Arial" w:cs="Arial"/>
                      <w:b w:val="0"/>
                    </w:rPr>
                  </w:pPr>
                  <w:r>
                    <w:rPr>
                      <w:rFonts w:ascii="Arial" w:hAnsi="Arial" w:cs="Arial"/>
                      <w:b w:val="0"/>
                    </w:rPr>
                    <w:t>As and when</w:t>
                  </w:r>
                </w:p>
              </w:tc>
              <w:tc>
                <w:tcPr>
                  <w:tcW w:w="2168" w:type="dxa"/>
                </w:tcPr>
                <w:p w:rsidR="001F307D" w:rsidRDefault="001F307D">
                  <w:pPr>
                    <w:pStyle w:val="BodyText"/>
                    <w:rPr>
                      <w:rFonts w:ascii="Arial" w:hAnsi="Arial" w:cs="Arial"/>
                      <w:b w:val="0"/>
                    </w:rPr>
                  </w:pPr>
                  <w:r>
                    <w:rPr>
                      <w:rFonts w:ascii="Arial" w:hAnsi="Arial" w:cs="Arial"/>
                      <w:b w:val="0"/>
                    </w:rPr>
                    <w:t xml:space="preserve">Garden office </w:t>
                  </w:r>
                </w:p>
              </w:tc>
            </w:tr>
          </w:tbl>
          <w:p w:rsidR="001F307D" w:rsidRDefault="001F307D">
            <w:pPr>
              <w:pStyle w:val="BodyText"/>
              <w:rPr>
                <w:rFonts w:ascii="Arial" w:hAnsi="Arial" w:cs="Arial"/>
                <w:b w:val="0"/>
              </w:rPr>
            </w:pPr>
          </w:p>
          <w:p w:rsidR="007E2EA1" w:rsidRDefault="007E2EA1">
            <w:pPr>
              <w:pStyle w:val="BodyText"/>
              <w:rPr>
                <w:rFonts w:ascii="Arial" w:hAnsi="Arial" w:cs="Arial"/>
                <w:b w:val="0"/>
              </w:rPr>
            </w:pPr>
          </w:p>
          <w:p w:rsidR="007E2EA1" w:rsidRPr="007E2EA1" w:rsidRDefault="007E2EA1">
            <w:pPr>
              <w:pStyle w:val="BodyText"/>
              <w:rPr>
                <w:rFonts w:ascii="Arial" w:hAnsi="Arial" w:cs="Arial"/>
                <w:b w:val="0"/>
              </w:rPr>
            </w:pPr>
          </w:p>
          <w:p w:rsidR="00855128" w:rsidRPr="00EF5526" w:rsidRDefault="00855128">
            <w:pPr>
              <w:pStyle w:val="BodyText"/>
              <w:rPr>
                <w:rFonts w:ascii="Arial" w:hAnsi="Arial" w:cs="Arial"/>
              </w:rPr>
            </w:pPr>
          </w:p>
        </w:tc>
      </w:tr>
    </w:tbl>
    <w:p w:rsidR="00855128" w:rsidRPr="00EF5526" w:rsidRDefault="001A0B9D">
      <w:pPr>
        <w:pStyle w:val="Heading1"/>
        <w:rPr>
          <w:rFonts w:ascii="Arial" w:hAnsi="Arial" w:cs="Arial"/>
        </w:rPr>
      </w:pPr>
      <w:r>
        <w:rPr>
          <w:rFonts w:ascii="Arial" w:hAnsi="Arial" w:cs="Arial"/>
          <w:noProof/>
          <w:sz w:val="20"/>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155575</wp:posOffset>
                </wp:positionV>
                <wp:extent cx="5695950" cy="6343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95950" cy="634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2F3ED" id="Rectangle 2" o:spid="_x0000_s1026" style="position:absolute;margin-left:-8.25pt;margin-top:12.25pt;width:448.5pt;height:49.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" filled="f"/>
            </w:pict>
          </mc:Fallback>
        </mc:AlternateContent>
      </w:r>
    </w:p>
    <w:p w:rsidR="00EF5526" w:rsidRDefault="00EF5526">
      <w:pPr>
        <w:pStyle w:val="Heading1"/>
        <w:rPr>
          <w:rFonts w:ascii="Arial" w:hAnsi="Arial" w:cs="Arial"/>
          <w:sz w:val="24"/>
        </w:rPr>
      </w:pPr>
    </w:p>
    <w:p w:rsidR="00855128" w:rsidRPr="00EF5526" w:rsidRDefault="003019F9">
      <w:pPr>
        <w:pStyle w:val="Heading1"/>
        <w:rPr>
          <w:rFonts w:ascii="Arial" w:hAnsi="Arial" w:cs="Arial"/>
          <w:sz w:val="24"/>
        </w:rPr>
      </w:pPr>
      <w:r w:rsidRPr="00EF5526">
        <w:rPr>
          <w:rFonts w:ascii="Arial" w:hAnsi="Arial" w:cs="Arial"/>
          <w:sz w:val="24"/>
        </w:rPr>
        <w:t xml:space="preserve">Project Leader’s </w:t>
      </w:r>
      <w:r w:rsidR="00A90779" w:rsidRPr="00EF5526">
        <w:rPr>
          <w:rFonts w:ascii="Arial" w:hAnsi="Arial" w:cs="Arial"/>
          <w:sz w:val="24"/>
        </w:rPr>
        <w:t>Signature</w:t>
      </w:r>
      <w:r w:rsidR="00EF5526">
        <w:rPr>
          <w:rFonts w:ascii="Arial" w:hAnsi="Arial" w:cs="Arial"/>
          <w:sz w:val="24"/>
        </w:rPr>
        <w:t>……………………  Date………………………..</w:t>
      </w:r>
    </w:p>
    <w:p w:rsidR="00855128" w:rsidRPr="00EF5526" w:rsidRDefault="00855128">
      <w:pPr>
        <w:pStyle w:val="Heading1"/>
        <w:rPr>
          <w:rFonts w:ascii="Arial" w:hAnsi="Arial" w:cs="Arial"/>
          <w:sz w:val="24"/>
        </w:rPr>
      </w:pPr>
    </w:p>
    <w:p w:rsidR="00855128" w:rsidRPr="00EF5526" w:rsidRDefault="00855128">
      <w:pPr>
        <w:ind w:left="720"/>
        <w:rPr>
          <w:rFonts w:ascii="Arial" w:hAnsi="Arial" w:cs="Arial"/>
        </w:rPr>
      </w:pPr>
      <w:bookmarkStart w:id="3" w:name="pb0"/>
      <w:bookmarkStart w:id="4" w:name="_Scope_Objectives_and"/>
      <w:bookmarkStart w:id="5" w:name="_Options"/>
      <w:bookmarkStart w:id="6" w:name="_Scope_Objectives_and_1"/>
      <w:bookmarkStart w:id="7" w:name="_Options_1"/>
      <w:bookmarkStart w:id="8" w:name="_Benefits_of_the"/>
      <w:bookmarkStart w:id="9" w:name="_Risks_and_dependencies"/>
      <w:bookmarkStart w:id="10" w:name="_Affordability"/>
      <w:bookmarkStart w:id="11" w:name="_Analysis_of_costs"/>
      <w:bookmarkStart w:id="12" w:name="_Stakeholder_engagement"/>
      <w:bookmarkStart w:id="13" w:name="_Change_control_procedures"/>
      <w:bookmarkStart w:id="14" w:name="_Critical_success_factors"/>
      <w:bookmarkStart w:id="15" w:name="_Procurement_procedures_(if"/>
      <w:bookmarkStart w:id="16" w:name="_Additional_information"/>
      <w:bookmarkStart w:id="17" w:name="_The_Project_Busines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EF5526">
        <w:rPr>
          <w:rFonts w:ascii="Arial" w:hAnsi="Arial" w:cs="Arial"/>
        </w:rPr>
        <w:t xml:space="preserve"> </w:t>
      </w:r>
    </w:p>
    <w:p w:rsidR="009F3807" w:rsidRDefault="009F3807" w:rsidP="006C761B">
      <w:pPr>
        <w:rPr>
          <w:rFonts w:ascii="Arial" w:hAnsi="Arial" w:cs="Arial"/>
        </w:rPr>
        <w:sectPr w:rsidR="009F3807" w:rsidSect="00FB270A">
          <w:pgSz w:w="11906" w:h="16838"/>
          <w:pgMar w:top="899" w:right="1800" w:bottom="719" w:left="1800" w:header="708" w:footer="708" w:gutter="0"/>
          <w:cols w:space="708"/>
          <w:docGrid w:linePitch="360"/>
        </w:sectPr>
      </w:pPr>
      <w:bookmarkStart w:id="18" w:name="_Contents:"/>
      <w:bookmarkEnd w:id="18"/>
    </w:p>
    <w:p w:rsidR="009F3807" w:rsidRPr="00DE1A43" w:rsidRDefault="009F3807" w:rsidP="006C761B">
      <w:pPr>
        <w:rPr>
          <w:rFonts w:ascii="Arial" w:hAnsi="Arial" w:cs="Arial"/>
          <w:sz w:val="28"/>
          <w:szCs w:val="28"/>
        </w:rPr>
      </w:pPr>
      <w:r w:rsidRPr="00DE1A43">
        <w:rPr>
          <w:rFonts w:ascii="Arial" w:hAnsi="Arial" w:cs="Arial"/>
          <w:b/>
          <w:sz w:val="28"/>
          <w:szCs w:val="28"/>
        </w:rPr>
        <w:lastRenderedPageBreak/>
        <w:t>Action plan</w:t>
      </w:r>
      <w:r w:rsidR="00DE1A43">
        <w:rPr>
          <w:rFonts w:ascii="Arial" w:hAnsi="Arial" w:cs="Arial"/>
          <w:b/>
          <w:sz w:val="28"/>
          <w:szCs w:val="28"/>
        </w:rPr>
        <w:t xml:space="preserve"> – </w:t>
      </w:r>
      <w:r w:rsidR="00DE1A43">
        <w:rPr>
          <w:rFonts w:ascii="Arial" w:hAnsi="Arial" w:cs="Arial"/>
          <w:sz w:val="28"/>
          <w:szCs w:val="28"/>
        </w:rPr>
        <w:t>June 2021 – August 2022</w:t>
      </w:r>
    </w:p>
    <w:p w:rsidR="009F3807" w:rsidRDefault="009F3807" w:rsidP="006C761B">
      <w:pPr>
        <w:rPr>
          <w:rFonts w:ascii="Arial" w:hAnsi="Arial" w:cs="Arial"/>
        </w:rPr>
      </w:pPr>
    </w:p>
    <w:tbl>
      <w:tblPr>
        <w:tblStyle w:val="TableGrid"/>
        <w:tblW w:w="0" w:type="auto"/>
        <w:tblLook w:val="04A0" w:firstRow="1" w:lastRow="0" w:firstColumn="1" w:lastColumn="0" w:noHBand="0" w:noVBand="1"/>
      </w:tblPr>
      <w:tblGrid>
        <w:gridCol w:w="3041"/>
        <w:gridCol w:w="6735"/>
        <w:gridCol w:w="2268"/>
        <w:gridCol w:w="1276"/>
        <w:gridCol w:w="1886"/>
      </w:tblGrid>
      <w:tr w:rsidR="009F3807" w:rsidTr="00525275">
        <w:tc>
          <w:tcPr>
            <w:tcW w:w="3041" w:type="dxa"/>
          </w:tcPr>
          <w:p w:rsidR="009F3807" w:rsidRPr="00DE1A43" w:rsidRDefault="009F3807" w:rsidP="006C761B">
            <w:pPr>
              <w:rPr>
                <w:rFonts w:ascii="Arial" w:hAnsi="Arial" w:cs="Arial"/>
                <w:b/>
              </w:rPr>
            </w:pPr>
            <w:r w:rsidRPr="00DE1A43">
              <w:rPr>
                <w:rFonts w:ascii="Arial" w:hAnsi="Arial" w:cs="Arial"/>
                <w:b/>
              </w:rPr>
              <w:t>Actions</w:t>
            </w:r>
          </w:p>
        </w:tc>
        <w:tc>
          <w:tcPr>
            <w:tcW w:w="6735" w:type="dxa"/>
          </w:tcPr>
          <w:p w:rsidR="009F3807" w:rsidRPr="00DE1A43" w:rsidRDefault="009F3807" w:rsidP="006C761B">
            <w:pPr>
              <w:rPr>
                <w:rFonts w:ascii="Arial" w:hAnsi="Arial" w:cs="Arial"/>
                <w:b/>
              </w:rPr>
            </w:pPr>
            <w:r w:rsidRPr="00DE1A43">
              <w:rPr>
                <w:rFonts w:ascii="Arial" w:hAnsi="Arial" w:cs="Arial"/>
                <w:b/>
              </w:rPr>
              <w:t>Outline of actions required</w:t>
            </w:r>
          </w:p>
        </w:tc>
        <w:tc>
          <w:tcPr>
            <w:tcW w:w="2268" w:type="dxa"/>
          </w:tcPr>
          <w:p w:rsidR="009F3807" w:rsidRPr="00DE1A43" w:rsidRDefault="009F3807" w:rsidP="006C761B">
            <w:pPr>
              <w:rPr>
                <w:rFonts w:ascii="Arial" w:hAnsi="Arial" w:cs="Arial"/>
                <w:b/>
              </w:rPr>
            </w:pPr>
            <w:r w:rsidRPr="00DE1A43">
              <w:rPr>
                <w:rFonts w:ascii="Arial" w:hAnsi="Arial" w:cs="Arial"/>
                <w:b/>
              </w:rPr>
              <w:t>Date Start/finish</w:t>
            </w:r>
          </w:p>
        </w:tc>
        <w:tc>
          <w:tcPr>
            <w:tcW w:w="1276" w:type="dxa"/>
          </w:tcPr>
          <w:p w:rsidR="009F3807" w:rsidRPr="00DE1A43" w:rsidRDefault="009F3807" w:rsidP="006C761B">
            <w:pPr>
              <w:rPr>
                <w:rFonts w:ascii="Arial" w:hAnsi="Arial" w:cs="Arial"/>
                <w:b/>
              </w:rPr>
            </w:pPr>
            <w:r w:rsidRPr="00DE1A43">
              <w:rPr>
                <w:rFonts w:ascii="Arial" w:hAnsi="Arial" w:cs="Arial"/>
                <w:b/>
              </w:rPr>
              <w:t xml:space="preserve">Cost </w:t>
            </w:r>
          </w:p>
        </w:tc>
        <w:tc>
          <w:tcPr>
            <w:tcW w:w="1886" w:type="dxa"/>
          </w:tcPr>
          <w:p w:rsidR="009F3807" w:rsidRPr="00DE1A43" w:rsidRDefault="009F3807" w:rsidP="006C761B">
            <w:pPr>
              <w:rPr>
                <w:rFonts w:ascii="Arial" w:hAnsi="Arial" w:cs="Arial"/>
                <w:b/>
              </w:rPr>
            </w:pPr>
            <w:r w:rsidRPr="00DE1A43">
              <w:rPr>
                <w:rFonts w:ascii="Arial" w:hAnsi="Arial" w:cs="Arial"/>
                <w:b/>
              </w:rPr>
              <w:t xml:space="preserve">Who is responsible </w:t>
            </w:r>
          </w:p>
        </w:tc>
      </w:tr>
      <w:tr w:rsidR="009F3807" w:rsidTr="00525275">
        <w:tc>
          <w:tcPr>
            <w:tcW w:w="3041" w:type="dxa"/>
          </w:tcPr>
          <w:p w:rsidR="009F3807" w:rsidRDefault="009F3807" w:rsidP="006C761B">
            <w:pPr>
              <w:rPr>
                <w:rFonts w:ascii="Arial" w:hAnsi="Arial" w:cs="Arial"/>
              </w:rPr>
            </w:pPr>
            <w:r>
              <w:rPr>
                <w:rFonts w:ascii="Arial" w:hAnsi="Arial" w:cs="Arial"/>
              </w:rPr>
              <w:t>Business Plan written and agreed by SLT/Governors</w:t>
            </w:r>
          </w:p>
        </w:tc>
        <w:tc>
          <w:tcPr>
            <w:tcW w:w="6735" w:type="dxa"/>
          </w:tcPr>
          <w:p w:rsidR="009F3807" w:rsidRDefault="00525275" w:rsidP="00525275">
            <w:pPr>
              <w:pStyle w:val="ListParagraph"/>
              <w:numPr>
                <w:ilvl w:val="0"/>
                <w:numId w:val="8"/>
              </w:numPr>
              <w:rPr>
                <w:rFonts w:ascii="Arial" w:hAnsi="Arial" w:cs="Arial"/>
              </w:rPr>
            </w:pPr>
            <w:r>
              <w:rPr>
                <w:rFonts w:ascii="Arial" w:hAnsi="Arial" w:cs="Arial"/>
              </w:rPr>
              <w:t>SOS writes plan</w:t>
            </w:r>
          </w:p>
          <w:p w:rsidR="00525275" w:rsidRDefault="00525275" w:rsidP="00525275">
            <w:pPr>
              <w:pStyle w:val="ListParagraph"/>
              <w:numPr>
                <w:ilvl w:val="0"/>
                <w:numId w:val="8"/>
              </w:numPr>
              <w:rPr>
                <w:rFonts w:ascii="Arial" w:hAnsi="Arial" w:cs="Arial"/>
              </w:rPr>
            </w:pPr>
            <w:r>
              <w:rPr>
                <w:rFonts w:ascii="Arial" w:hAnsi="Arial" w:cs="Arial"/>
              </w:rPr>
              <w:t xml:space="preserve">Plan agreed by </w:t>
            </w:r>
            <w:proofErr w:type="spellStart"/>
            <w:r>
              <w:rPr>
                <w:rFonts w:ascii="Arial" w:hAnsi="Arial" w:cs="Arial"/>
              </w:rPr>
              <w:t>Gov</w:t>
            </w:r>
            <w:proofErr w:type="spellEnd"/>
            <w:r>
              <w:rPr>
                <w:rFonts w:ascii="Arial" w:hAnsi="Arial" w:cs="Arial"/>
              </w:rPr>
              <w:t>/SLT</w:t>
            </w:r>
          </w:p>
          <w:p w:rsidR="00525275" w:rsidRPr="00525275" w:rsidRDefault="00525275" w:rsidP="00525275">
            <w:pPr>
              <w:pStyle w:val="ListParagraph"/>
              <w:numPr>
                <w:ilvl w:val="0"/>
                <w:numId w:val="8"/>
              </w:numPr>
              <w:rPr>
                <w:rFonts w:ascii="Arial" w:hAnsi="Arial" w:cs="Arial"/>
              </w:rPr>
            </w:pPr>
            <w:r>
              <w:rPr>
                <w:rFonts w:ascii="Arial" w:hAnsi="Arial" w:cs="Arial"/>
              </w:rPr>
              <w:t>Plan circulated to staff</w:t>
            </w:r>
          </w:p>
        </w:tc>
        <w:tc>
          <w:tcPr>
            <w:tcW w:w="2268" w:type="dxa"/>
          </w:tcPr>
          <w:p w:rsidR="009F3807" w:rsidRDefault="00DE1A43" w:rsidP="006C761B">
            <w:pPr>
              <w:rPr>
                <w:rFonts w:ascii="Arial" w:hAnsi="Arial" w:cs="Arial"/>
              </w:rPr>
            </w:pPr>
            <w:r>
              <w:rPr>
                <w:rFonts w:ascii="Arial" w:hAnsi="Arial" w:cs="Arial"/>
              </w:rPr>
              <w:t>May 2021/May 21</w:t>
            </w:r>
          </w:p>
          <w:p w:rsidR="00DE1A43" w:rsidRDefault="00DE1A43" w:rsidP="006C761B">
            <w:pPr>
              <w:rPr>
                <w:rFonts w:ascii="Arial" w:hAnsi="Arial" w:cs="Arial"/>
              </w:rPr>
            </w:pPr>
            <w:r>
              <w:rPr>
                <w:rFonts w:ascii="Arial" w:hAnsi="Arial" w:cs="Arial"/>
              </w:rPr>
              <w:t>July 2021</w:t>
            </w:r>
          </w:p>
          <w:p w:rsidR="00DE1A43" w:rsidRDefault="00DE1A43" w:rsidP="006C761B">
            <w:pPr>
              <w:rPr>
                <w:rFonts w:ascii="Arial" w:hAnsi="Arial" w:cs="Arial"/>
              </w:rPr>
            </w:pPr>
            <w:r>
              <w:rPr>
                <w:rFonts w:ascii="Arial" w:hAnsi="Arial" w:cs="Arial"/>
              </w:rPr>
              <w:t>July 2021</w:t>
            </w:r>
          </w:p>
        </w:tc>
        <w:tc>
          <w:tcPr>
            <w:tcW w:w="1276" w:type="dxa"/>
          </w:tcPr>
          <w:p w:rsidR="009F3807" w:rsidRDefault="00DE1A43" w:rsidP="006C761B">
            <w:pPr>
              <w:rPr>
                <w:rFonts w:ascii="Arial" w:hAnsi="Arial" w:cs="Arial"/>
              </w:rPr>
            </w:pPr>
            <w:r>
              <w:rPr>
                <w:rFonts w:ascii="Arial" w:hAnsi="Arial" w:cs="Arial"/>
              </w:rPr>
              <w:t>0</w:t>
            </w:r>
          </w:p>
          <w:p w:rsidR="00DE1A43" w:rsidRDefault="00DE1A43" w:rsidP="006C761B">
            <w:pPr>
              <w:rPr>
                <w:rFonts w:ascii="Arial" w:hAnsi="Arial" w:cs="Arial"/>
              </w:rPr>
            </w:pPr>
            <w:r>
              <w:rPr>
                <w:rFonts w:ascii="Arial" w:hAnsi="Arial" w:cs="Arial"/>
              </w:rPr>
              <w:t>0</w:t>
            </w:r>
          </w:p>
          <w:p w:rsidR="00DE1A43" w:rsidRDefault="00DE1A43" w:rsidP="006C761B">
            <w:pPr>
              <w:rPr>
                <w:rFonts w:ascii="Arial" w:hAnsi="Arial" w:cs="Arial"/>
              </w:rPr>
            </w:pPr>
            <w:r>
              <w:rPr>
                <w:rFonts w:ascii="Arial" w:hAnsi="Arial" w:cs="Arial"/>
              </w:rPr>
              <w:t>0</w:t>
            </w:r>
          </w:p>
        </w:tc>
        <w:tc>
          <w:tcPr>
            <w:tcW w:w="1886" w:type="dxa"/>
          </w:tcPr>
          <w:p w:rsidR="009F3807" w:rsidRDefault="009F3807" w:rsidP="006C761B">
            <w:pPr>
              <w:rPr>
                <w:rFonts w:ascii="Arial" w:hAnsi="Arial" w:cs="Arial"/>
              </w:rPr>
            </w:pPr>
          </w:p>
        </w:tc>
      </w:tr>
      <w:tr w:rsidR="00CB3433" w:rsidTr="00525275">
        <w:tc>
          <w:tcPr>
            <w:tcW w:w="3041" w:type="dxa"/>
          </w:tcPr>
          <w:p w:rsidR="00CB3433" w:rsidRDefault="00CB3433" w:rsidP="006C761B">
            <w:pPr>
              <w:rPr>
                <w:rFonts w:ascii="Arial" w:hAnsi="Arial" w:cs="Arial"/>
              </w:rPr>
            </w:pPr>
            <w:r>
              <w:rPr>
                <w:rFonts w:ascii="Arial" w:hAnsi="Arial" w:cs="Arial"/>
              </w:rPr>
              <w:t>Support head of KS3 to plan for move</w:t>
            </w:r>
          </w:p>
        </w:tc>
        <w:tc>
          <w:tcPr>
            <w:tcW w:w="6735" w:type="dxa"/>
          </w:tcPr>
          <w:p w:rsidR="00CB3433" w:rsidRPr="00CB3433" w:rsidRDefault="00CB3433" w:rsidP="00CB3433">
            <w:pPr>
              <w:pStyle w:val="ListParagraph"/>
              <w:numPr>
                <w:ilvl w:val="0"/>
                <w:numId w:val="32"/>
              </w:numPr>
              <w:rPr>
                <w:rFonts w:ascii="Arial" w:hAnsi="Arial" w:cs="Arial"/>
              </w:rPr>
            </w:pPr>
            <w:r w:rsidRPr="00CB3433">
              <w:rPr>
                <w:rFonts w:ascii="Arial" w:hAnsi="Arial" w:cs="Arial"/>
              </w:rPr>
              <w:t>GR to spend a day working at Ken to get a feel of daily routine</w:t>
            </w:r>
          </w:p>
          <w:p w:rsidR="00CB3433" w:rsidRDefault="00CB3433" w:rsidP="00525275">
            <w:pPr>
              <w:pStyle w:val="ListParagraph"/>
              <w:numPr>
                <w:ilvl w:val="0"/>
                <w:numId w:val="8"/>
              </w:numPr>
              <w:rPr>
                <w:rFonts w:ascii="Arial" w:hAnsi="Arial" w:cs="Arial"/>
              </w:rPr>
            </w:pPr>
            <w:r>
              <w:rPr>
                <w:rFonts w:ascii="Arial" w:hAnsi="Arial" w:cs="Arial"/>
              </w:rPr>
              <w:t xml:space="preserve">GR to spend a day with class group </w:t>
            </w:r>
          </w:p>
        </w:tc>
        <w:tc>
          <w:tcPr>
            <w:tcW w:w="2268" w:type="dxa"/>
          </w:tcPr>
          <w:p w:rsidR="00CB3433" w:rsidRDefault="00CB3433" w:rsidP="006C761B">
            <w:pPr>
              <w:rPr>
                <w:rFonts w:ascii="Arial" w:hAnsi="Arial" w:cs="Arial"/>
              </w:rPr>
            </w:pPr>
            <w:r>
              <w:rPr>
                <w:rFonts w:ascii="Arial" w:hAnsi="Arial" w:cs="Arial"/>
              </w:rPr>
              <w:t>June 2021</w:t>
            </w:r>
          </w:p>
          <w:p w:rsidR="00CB3433" w:rsidRDefault="00CB3433" w:rsidP="006C761B">
            <w:pPr>
              <w:rPr>
                <w:rFonts w:ascii="Arial" w:hAnsi="Arial" w:cs="Arial"/>
              </w:rPr>
            </w:pPr>
          </w:p>
          <w:p w:rsidR="00CB3433" w:rsidRDefault="00CB3433" w:rsidP="006C761B">
            <w:pPr>
              <w:rPr>
                <w:rFonts w:ascii="Arial" w:hAnsi="Arial" w:cs="Arial"/>
              </w:rPr>
            </w:pPr>
            <w:r>
              <w:rPr>
                <w:rFonts w:ascii="Arial" w:hAnsi="Arial" w:cs="Arial"/>
              </w:rPr>
              <w:t>July 2021</w:t>
            </w:r>
          </w:p>
        </w:tc>
        <w:tc>
          <w:tcPr>
            <w:tcW w:w="1276" w:type="dxa"/>
          </w:tcPr>
          <w:p w:rsidR="00CB3433" w:rsidRDefault="00CB3433" w:rsidP="006C761B">
            <w:pPr>
              <w:rPr>
                <w:rFonts w:ascii="Arial" w:hAnsi="Arial" w:cs="Arial"/>
              </w:rPr>
            </w:pPr>
            <w:r>
              <w:rPr>
                <w:rFonts w:ascii="Arial" w:hAnsi="Arial" w:cs="Arial"/>
              </w:rPr>
              <w:t>0</w:t>
            </w:r>
          </w:p>
          <w:p w:rsidR="00CB3433" w:rsidRDefault="00CB3433" w:rsidP="006C761B">
            <w:pPr>
              <w:rPr>
                <w:rFonts w:ascii="Arial" w:hAnsi="Arial" w:cs="Arial"/>
              </w:rPr>
            </w:pPr>
          </w:p>
          <w:p w:rsidR="00CB3433" w:rsidRDefault="00CB3433" w:rsidP="006C761B">
            <w:pPr>
              <w:rPr>
                <w:rFonts w:ascii="Arial" w:hAnsi="Arial" w:cs="Arial"/>
              </w:rPr>
            </w:pPr>
            <w:r>
              <w:rPr>
                <w:rFonts w:ascii="Arial" w:hAnsi="Arial" w:cs="Arial"/>
              </w:rPr>
              <w:t>0</w:t>
            </w:r>
          </w:p>
        </w:tc>
        <w:tc>
          <w:tcPr>
            <w:tcW w:w="1886" w:type="dxa"/>
          </w:tcPr>
          <w:p w:rsidR="00CB3433" w:rsidRDefault="00CB3433" w:rsidP="006C761B">
            <w:pPr>
              <w:rPr>
                <w:rFonts w:ascii="Arial" w:hAnsi="Arial" w:cs="Arial"/>
              </w:rPr>
            </w:pPr>
          </w:p>
        </w:tc>
      </w:tr>
      <w:tr w:rsidR="009F3807" w:rsidTr="00525275">
        <w:tc>
          <w:tcPr>
            <w:tcW w:w="3041" w:type="dxa"/>
          </w:tcPr>
          <w:p w:rsidR="009F3807" w:rsidRDefault="009F3807" w:rsidP="006C761B">
            <w:pPr>
              <w:rPr>
                <w:rFonts w:ascii="Arial" w:hAnsi="Arial" w:cs="Arial"/>
              </w:rPr>
            </w:pPr>
            <w:r>
              <w:rPr>
                <w:rFonts w:ascii="Arial" w:hAnsi="Arial" w:cs="Arial"/>
              </w:rPr>
              <w:t xml:space="preserve">Consultation with all Stakeholders </w:t>
            </w:r>
          </w:p>
        </w:tc>
        <w:tc>
          <w:tcPr>
            <w:tcW w:w="6735" w:type="dxa"/>
          </w:tcPr>
          <w:p w:rsidR="009F3807" w:rsidRDefault="006E3645" w:rsidP="00525275">
            <w:pPr>
              <w:pStyle w:val="ListParagraph"/>
              <w:numPr>
                <w:ilvl w:val="0"/>
                <w:numId w:val="9"/>
              </w:numPr>
              <w:rPr>
                <w:rFonts w:ascii="Arial" w:hAnsi="Arial" w:cs="Arial"/>
              </w:rPr>
            </w:pPr>
            <w:r>
              <w:rPr>
                <w:rFonts w:ascii="Arial" w:hAnsi="Arial" w:cs="Arial"/>
              </w:rPr>
              <w:t>Parent</w:t>
            </w:r>
            <w:r w:rsidR="004D7347">
              <w:rPr>
                <w:rFonts w:ascii="Arial" w:hAnsi="Arial" w:cs="Arial"/>
              </w:rPr>
              <w:t>s</w:t>
            </w:r>
            <w:r>
              <w:rPr>
                <w:rFonts w:ascii="Arial" w:hAnsi="Arial" w:cs="Arial"/>
              </w:rPr>
              <w:t xml:space="preserve"> alerted to business plan published on website</w:t>
            </w:r>
          </w:p>
          <w:p w:rsidR="006E3645" w:rsidRDefault="006E3645" w:rsidP="00525275">
            <w:pPr>
              <w:pStyle w:val="ListParagraph"/>
              <w:numPr>
                <w:ilvl w:val="0"/>
                <w:numId w:val="9"/>
              </w:numPr>
              <w:rPr>
                <w:rFonts w:ascii="Arial" w:hAnsi="Arial" w:cs="Arial"/>
              </w:rPr>
            </w:pPr>
            <w:r>
              <w:rPr>
                <w:rFonts w:ascii="Arial" w:hAnsi="Arial" w:cs="Arial"/>
              </w:rPr>
              <w:t>Parents evening at Ken to discuss plan and get feedback</w:t>
            </w:r>
          </w:p>
          <w:p w:rsidR="00A22018" w:rsidRDefault="00A22018" w:rsidP="00525275">
            <w:pPr>
              <w:pStyle w:val="ListParagraph"/>
              <w:numPr>
                <w:ilvl w:val="0"/>
                <w:numId w:val="9"/>
              </w:numPr>
              <w:rPr>
                <w:rFonts w:ascii="Arial" w:hAnsi="Arial" w:cs="Arial"/>
              </w:rPr>
            </w:pPr>
            <w:r>
              <w:rPr>
                <w:rFonts w:ascii="Arial" w:hAnsi="Arial" w:cs="Arial"/>
              </w:rPr>
              <w:t>JG letter to Parents regarding move back to Belvue main site</w:t>
            </w:r>
          </w:p>
          <w:p w:rsidR="00A22018" w:rsidRPr="00525275" w:rsidRDefault="00A22018" w:rsidP="00525275">
            <w:pPr>
              <w:pStyle w:val="ListParagraph"/>
              <w:numPr>
                <w:ilvl w:val="0"/>
                <w:numId w:val="9"/>
              </w:numPr>
              <w:rPr>
                <w:rFonts w:ascii="Arial" w:hAnsi="Arial" w:cs="Arial"/>
              </w:rPr>
            </w:pPr>
            <w:r>
              <w:rPr>
                <w:rFonts w:ascii="Arial" w:hAnsi="Arial" w:cs="Arial"/>
              </w:rPr>
              <w:t>GR to send a letter to new intake parents</w:t>
            </w:r>
          </w:p>
        </w:tc>
        <w:tc>
          <w:tcPr>
            <w:tcW w:w="2268" w:type="dxa"/>
          </w:tcPr>
          <w:p w:rsidR="009F3807" w:rsidRDefault="00A22018" w:rsidP="006C761B">
            <w:pPr>
              <w:rPr>
                <w:rFonts w:ascii="Arial" w:hAnsi="Arial" w:cs="Arial"/>
              </w:rPr>
            </w:pPr>
            <w:r>
              <w:rPr>
                <w:rFonts w:ascii="Arial" w:hAnsi="Arial" w:cs="Arial"/>
              </w:rPr>
              <w:t>Nov</w:t>
            </w:r>
            <w:r w:rsidR="00DE1A43">
              <w:rPr>
                <w:rFonts w:ascii="Arial" w:hAnsi="Arial" w:cs="Arial"/>
              </w:rPr>
              <w:t xml:space="preserve"> 2021</w:t>
            </w:r>
          </w:p>
          <w:p w:rsidR="00DE1A43" w:rsidRDefault="00DE1A43" w:rsidP="006C761B">
            <w:pPr>
              <w:rPr>
                <w:rFonts w:ascii="Arial" w:hAnsi="Arial" w:cs="Arial"/>
              </w:rPr>
            </w:pPr>
            <w:r>
              <w:rPr>
                <w:rFonts w:ascii="Arial" w:hAnsi="Arial" w:cs="Arial"/>
              </w:rPr>
              <w:t>Oct 2021</w:t>
            </w:r>
          </w:p>
          <w:p w:rsidR="00A22018" w:rsidRDefault="00A22018" w:rsidP="006C761B">
            <w:pPr>
              <w:rPr>
                <w:rFonts w:ascii="Arial" w:hAnsi="Arial" w:cs="Arial"/>
              </w:rPr>
            </w:pPr>
            <w:r>
              <w:rPr>
                <w:rFonts w:ascii="Arial" w:hAnsi="Arial" w:cs="Arial"/>
              </w:rPr>
              <w:t>Nov 2021</w:t>
            </w:r>
          </w:p>
          <w:p w:rsidR="00A22018" w:rsidRDefault="00A22018" w:rsidP="006C761B">
            <w:pPr>
              <w:rPr>
                <w:rFonts w:ascii="Arial" w:hAnsi="Arial" w:cs="Arial"/>
              </w:rPr>
            </w:pPr>
          </w:p>
          <w:p w:rsidR="00A22018" w:rsidRDefault="00A22018" w:rsidP="006C761B">
            <w:pPr>
              <w:rPr>
                <w:rFonts w:ascii="Arial" w:hAnsi="Arial" w:cs="Arial"/>
              </w:rPr>
            </w:pPr>
            <w:r>
              <w:rPr>
                <w:rFonts w:ascii="Arial" w:hAnsi="Arial" w:cs="Arial"/>
              </w:rPr>
              <w:t>Nov 2021</w:t>
            </w:r>
          </w:p>
        </w:tc>
        <w:tc>
          <w:tcPr>
            <w:tcW w:w="1276" w:type="dxa"/>
          </w:tcPr>
          <w:p w:rsidR="009F3807" w:rsidRDefault="00DE1A43" w:rsidP="006C761B">
            <w:pPr>
              <w:rPr>
                <w:rFonts w:ascii="Arial" w:hAnsi="Arial" w:cs="Arial"/>
              </w:rPr>
            </w:pPr>
            <w:r>
              <w:rPr>
                <w:rFonts w:ascii="Arial" w:hAnsi="Arial" w:cs="Arial"/>
              </w:rPr>
              <w:t>0</w:t>
            </w:r>
          </w:p>
          <w:p w:rsidR="00DE1A43" w:rsidRDefault="00DE1A43" w:rsidP="006C761B">
            <w:pPr>
              <w:rPr>
                <w:rFonts w:ascii="Arial" w:hAnsi="Arial" w:cs="Arial"/>
              </w:rPr>
            </w:pPr>
            <w:r>
              <w:rPr>
                <w:rFonts w:ascii="Arial" w:hAnsi="Arial" w:cs="Arial"/>
              </w:rPr>
              <w:t>50</w:t>
            </w:r>
          </w:p>
        </w:tc>
        <w:tc>
          <w:tcPr>
            <w:tcW w:w="1886" w:type="dxa"/>
          </w:tcPr>
          <w:p w:rsidR="009F3807" w:rsidRDefault="009F3807" w:rsidP="006C761B">
            <w:pPr>
              <w:rPr>
                <w:rFonts w:ascii="Arial" w:hAnsi="Arial" w:cs="Arial"/>
              </w:rPr>
            </w:pPr>
          </w:p>
        </w:tc>
      </w:tr>
      <w:tr w:rsidR="00A272B7" w:rsidTr="00525275">
        <w:tc>
          <w:tcPr>
            <w:tcW w:w="3041" w:type="dxa"/>
          </w:tcPr>
          <w:p w:rsidR="00A272B7" w:rsidRDefault="00A272B7" w:rsidP="006C761B">
            <w:pPr>
              <w:rPr>
                <w:rFonts w:ascii="Arial" w:hAnsi="Arial" w:cs="Arial"/>
              </w:rPr>
            </w:pPr>
            <w:r>
              <w:rPr>
                <w:rFonts w:ascii="Arial" w:hAnsi="Arial" w:cs="Arial"/>
              </w:rPr>
              <w:t>Agree business plan and action plan</w:t>
            </w:r>
          </w:p>
        </w:tc>
        <w:tc>
          <w:tcPr>
            <w:tcW w:w="6735" w:type="dxa"/>
          </w:tcPr>
          <w:p w:rsidR="006E3645" w:rsidRDefault="006E3645" w:rsidP="006E3645">
            <w:pPr>
              <w:pStyle w:val="ListParagraph"/>
              <w:numPr>
                <w:ilvl w:val="0"/>
                <w:numId w:val="11"/>
              </w:numPr>
              <w:rPr>
                <w:rFonts w:ascii="Arial" w:hAnsi="Arial" w:cs="Arial"/>
              </w:rPr>
            </w:pPr>
            <w:r>
              <w:rPr>
                <w:rFonts w:ascii="Arial" w:hAnsi="Arial" w:cs="Arial"/>
              </w:rPr>
              <w:t>Costings for plan presented to F</w:t>
            </w:r>
            <w:r w:rsidR="00751858">
              <w:rPr>
                <w:rFonts w:ascii="Arial" w:hAnsi="Arial" w:cs="Arial"/>
              </w:rPr>
              <w:t>&amp;R committee for approval</w:t>
            </w:r>
          </w:p>
          <w:p w:rsidR="00A272B7" w:rsidRPr="006E3645" w:rsidRDefault="006E3645" w:rsidP="006E3645">
            <w:pPr>
              <w:pStyle w:val="ListParagraph"/>
              <w:numPr>
                <w:ilvl w:val="0"/>
                <w:numId w:val="11"/>
              </w:numPr>
              <w:rPr>
                <w:rFonts w:ascii="Arial" w:hAnsi="Arial" w:cs="Arial"/>
              </w:rPr>
            </w:pPr>
            <w:r>
              <w:rPr>
                <w:rFonts w:ascii="Arial" w:hAnsi="Arial" w:cs="Arial"/>
              </w:rPr>
              <w:t>Final plan presented to Governors for approval</w:t>
            </w:r>
          </w:p>
        </w:tc>
        <w:tc>
          <w:tcPr>
            <w:tcW w:w="2268" w:type="dxa"/>
          </w:tcPr>
          <w:p w:rsidR="00DE1A43" w:rsidRDefault="00DE1A43" w:rsidP="006C761B">
            <w:pPr>
              <w:rPr>
                <w:rFonts w:ascii="Arial" w:hAnsi="Arial" w:cs="Arial"/>
              </w:rPr>
            </w:pPr>
            <w:r>
              <w:rPr>
                <w:rFonts w:ascii="Arial" w:hAnsi="Arial" w:cs="Arial"/>
              </w:rPr>
              <w:t>Sept 2021</w:t>
            </w:r>
          </w:p>
          <w:p w:rsidR="00A272B7" w:rsidRPr="00DE1A43" w:rsidRDefault="00DE1A43" w:rsidP="00DE1A43">
            <w:pPr>
              <w:rPr>
                <w:rFonts w:ascii="Arial" w:hAnsi="Arial" w:cs="Arial"/>
              </w:rPr>
            </w:pPr>
            <w:r>
              <w:rPr>
                <w:rFonts w:ascii="Arial" w:hAnsi="Arial" w:cs="Arial"/>
              </w:rPr>
              <w:t>Oct 2021</w:t>
            </w:r>
          </w:p>
        </w:tc>
        <w:tc>
          <w:tcPr>
            <w:tcW w:w="1276" w:type="dxa"/>
          </w:tcPr>
          <w:p w:rsidR="00A272B7" w:rsidRDefault="00DE1A43" w:rsidP="006C761B">
            <w:pPr>
              <w:rPr>
                <w:rFonts w:ascii="Arial" w:hAnsi="Arial" w:cs="Arial"/>
              </w:rPr>
            </w:pPr>
            <w:r>
              <w:rPr>
                <w:rFonts w:ascii="Arial" w:hAnsi="Arial" w:cs="Arial"/>
              </w:rPr>
              <w:t>0</w:t>
            </w:r>
          </w:p>
          <w:p w:rsidR="00DE1A43" w:rsidRDefault="00DE1A43" w:rsidP="006C761B">
            <w:pPr>
              <w:rPr>
                <w:rFonts w:ascii="Arial" w:hAnsi="Arial" w:cs="Arial"/>
              </w:rPr>
            </w:pPr>
            <w:r>
              <w:rPr>
                <w:rFonts w:ascii="Arial" w:hAnsi="Arial" w:cs="Arial"/>
              </w:rPr>
              <w:t>0</w:t>
            </w:r>
          </w:p>
        </w:tc>
        <w:tc>
          <w:tcPr>
            <w:tcW w:w="1886" w:type="dxa"/>
          </w:tcPr>
          <w:p w:rsidR="00A272B7" w:rsidRDefault="00A272B7" w:rsidP="006C761B">
            <w:pPr>
              <w:rPr>
                <w:rFonts w:ascii="Arial" w:hAnsi="Arial" w:cs="Arial"/>
              </w:rPr>
            </w:pPr>
          </w:p>
        </w:tc>
      </w:tr>
      <w:tr w:rsidR="00A272B7" w:rsidTr="00525275">
        <w:tc>
          <w:tcPr>
            <w:tcW w:w="3041" w:type="dxa"/>
          </w:tcPr>
          <w:p w:rsidR="00A272B7" w:rsidRDefault="00A272B7" w:rsidP="006C761B">
            <w:pPr>
              <w:rPr>
                <w:rFonts w:ascii="Arial" w:hAnsi="Arial" w:cs="Arial"/>
              </w:rPr>
            </w:pPr>
            <w:r>
              <w:rPr>
                <w:rFonts w:ascii="Arial" w:hAnsi="Arial" w:cs="Arial"/>
              </w:rPr>
              <w:t>Remodel MUGA at Ken</w:t>
            </w:r>
          </w:p>
        </w:tc>
        <w:tc>
          <w:tcPr>
            <w:tcW w:w="6735" w:type="dxa"/>
          </w:tcPr>
          <w:p w:rsidR="00A272B7" w:rsidRDefault="00751858" w:rsidP="00751858">
            <w:pPr>
              <w:pStyle w:val="ListParagraph"/>
              <w:numPr>
                <w:ilvl w:val="0"/>
                <w:numId w:val="13"/>
              </w:numPr>
              <w:rPr>
                <w:rFonts w:ascii="Arial" w:hAnsi="Arial" w:cs="Arial"/>
              </w:rPr>
            </w:pPr>
            <w:r>
              <w:rPr>
                <w:rFonts w:ascii="Arial" w:hAnsi="Arial" w:cs="Arial"/>
              </w:rPr>
              <w:t>Costings/quotes for MUGA obtained</w:t>
            </w:r>
          </w:p>
          <w:p w:rsidR="00751858" w:rsidRDefault="00751858" w:rsidP="00751858">
            <w:pPr>
              <w:pStyle w:val="ListParagraph"/>
              <w:numPr>
                <w:ilvl w:val="0"/>
                <w:numId w:val="13"/>
              </w:numPr>
              <w:rPr>
                <w:rFonts w:ascii="Arial" w:hAnsi="Arial" w:cs="Arial"/>
              </w:rPr>
            </w:pPr>
            <w:r>
              <w:rPr>
                <w:rFonts w:ascii="Arial" w:hAnsi="Arial" w:cs="Arial"/>
              </w:rPr>
              <w:t>Quotes presented to F&amp;R committee for approval</w:t>
            </w:r>
          </w:p>
          <w:p w:rsidR="00751858" w:rsidRPr="00751858" w:rsidRDefault="00751858" w:rsidP="00751858">
            <w:pPr>
              <w:pStyle w:val="ListParagraph"/>
              <w:numPr>
                <w:ilvl w:val="0"/>
                <w:numId w:val="13"/>
              </w:numPr>
              <w:rPr>
                <w:rFonts w:ascii="Arial" w:hAnsi="Arial" w:cs="Arial"/>
              </w:rPr>
            </w:pPr>
            <w:r>
              <w:rPr>
                <w:rFonts w:ascii="Arial" w:hAnsi="Arial" w:cs="Arial"/>
              </w:rPr>
              <w:t>Work commissioned</w:t>
            </w:r>
          </w:p>
        </w:tc>
        <w:tc>
          <w:tcPr>
            <w:tcW w:w="2268" w:type="dxa"/>
          </w:tcPr>
          <w:p w:rsidR="00A272B7" w:rsidRDefault="00DE1A43" w:rsidP="006C761B">
            <w:pPr>
              <w:rPr>
                <w:rFonts w:ascii="Arial" w:hAnsi="Arial" w:cs="Arial"/>
              </w:rPr>
            </w:pPr>
            <w:r>
              <w:rPr>
                <w:rFonts w:ascii="Arial" w:hAnsi="Arial" w:cs="Arial"/>
              </w:rPr>
              <w:t>June 2021</w:t>
            </w:r>
          </w:p>
          <w:p w:rsidR="00DE1A43" w:rsidRDefault="00DE1A43" w:rsidP="006C761B">
            <w:pPr>
              <w:rPr>
                <w:rFonts w:ascii="Arial" w:hAnsi="Arial" w:cs="Arial"/>
              </w:rPr>
            </w:pPr>
            <w:r>
              <w:rPr>
                <w:rFonts w:ascii="Arial" w:hAnsi="Arial" w:cs="Arial"/>
              </w:rPr>
              <w:t>July 2021</w:t>
            </w:r>
          </w:p>
          <w:p w:rsidR="00DE1A43" w:rsidRDefault="00DE1A43" w:rsidP="006C761B">
            <w:pPr>
              <w:rPr>
                <w:rFonts w:ascii="Arial" w:hAnsi="Arial" w:cs="Arial"/>
              </w:rPr>
            </w:pPr>
            <w:r>
              <w:rPr>
                <w:rFonts w:ascii="Arial" w:hAnsi="Arial" w:cs="Arial"/>
              </w:rPr>
              <w:t xml:space="preserve">ASAP thereafter </w:t>
            </w:r>
          </w:p>
        </w:tc>
        <w:tc>
          <w:tcPr>
            <w:tcW w:w="1276" w:type="dxa"/>
          </w:tcPr>
          <w:p w:rsidR="00DE1A43" w:rsidRDefault="00DE1A43" w:rsidP="006C761B">
            <w:pPr>
              <w:rPr>
                <w:rFonts w:ascii="Arial" w:hAnsi="Arial" w:cs="Arial"/>
              </w:rPr>
            </w:pPr>
            <w:r>
              <w:rPr>
                <w:rFonts w:ascii="Arial" w:hAnsi="Arial" w:cs="Arial"/>
              </w:rPr>
              <w:t>0</w:t>
            </w:r>
          </w:p>
          <w:p w:rsidR="00DE1A43" w:rsidRDefault="00DE1A43" w:rsidP="006C761B">
            <w:pPr>
              <w:rPr>
                <w:rFonts w:ascii="Arial" w:hAnsi="Arial" w:cs="Arial"/>
              </w:rPr>
            </w:pPr>
            <w:r>
              <w:rPr>
                <w:rFonts w:ascii="Arial" w:hAnsi="Arial" w:cs="Arial"/>
              </w:rPr>
              <w:t>0</w:t>
            </w:r>
          </w:p>
          <w:p w:rsidR="00DE1A43" w:rsidRDefault="004E2B21" w:rsidP="004E2B21">
            <w:pPr>
              <w:rPr>
                <w:rFonts w:ascii="Arial" w:hAnsi="Arial" w:cs="Arial"/>
              </w:rPr>
            </w:pPr>
            <w:r>
              <w:rPr>
                <w:rFonts w:ascii="Arial" w:hAnsi="Arial" w:cs="Arial"/>
              </w:rPr>
              <w:t>15</w:t>
            </w:r>
            <w:r w:rsidR="00DE1A43">
              <w:rPr>
                <w:rFonts w:ascii="Arial" w:hAnsi="Arial" w:cs="Arial"/>
              </w:rPr>
              <w:t>,000 (e)</w:t>
            </w:r>
          </w:p>
        </w:tc>
        <w:tc>
          <w:tcPr>
            <w:tcW w:w="1886" w:type="dxa"/>
          </w:tcPr>
          <w:p w:rsidR="00A272B7" w:rsidRDefault="00A272B7" w:rsidP="006C761B">
            <w:pPr>
              <w:rPr>
                <w:rFonts w:ascii="Arial" w:hAnsi="Arial" w:cs="Arial"/>
              </w:rPr>
            </w:pPr>
          </w:p>
        </w:tc>
      </w:tr>
      <w:tr w:rsidR="009F3807" w:rsidTr="00525275">
        <w:tc>
          <w:tcPr>
            <w:tcW w:w="3041" w:type="dxa"/>
          </w:tcPr>
          <w:p w:rsidR="009F3807" w:rsidRDefault="009F3807" w:rsidP="006C761B">
            <w:pPr>
              <w:rPr>
                <w:rFonts w:ascii="Arial" w:hAnsi="Arial" w:cs="Arial"/>
              </w:rPr>
            </w:pPr>
            <w:r>
              <w:rPr>
                <w:rFonts w:ascii="Arial" w:hAnsi="Arial" w:cs="Arial"/>
              </w:rPr>
              <w:t>Reorganise school office to accommodate staff working in the staff room</w:t>
            </w:r>
          </w:p>
        </w:tc>
        <w:tc>
          <w:tcPr>
            <w:tcW w:w="6735" w:type="dxa"/>
          </w:tcPr>
          <w:p w:rsidR="009F3807" w:rsidRDefault="00751858" w:rsidP="00751858">
            <w:pPr>
              <w:pStyle w:val="ListParagraph"/>
              <w:numPr>
                <w:ilvl w:val="0"/>
                <w:numId w:val="14"/>
              </w:numPr>
              <w:tabs>
                <w:tab w:val="left" w:pos="1022"/>
              </w:tabs>
              <w:rPr>
                <w:rFonts w:ascii="Arial" w:hAnsi="Arial" w:cs="Arial"/>
              </w:rPr>
            </w:pPr>
            <w:r>
              <w:rPr>
                <w:rFonts w:ascii="Arial" w:hAnsi="Arial" w:cs="Arial"/>
              </w:rPr>
              <w:t>Desks and working space identified for staff currently working in the staff room area (SV, Abdi, PL, HS-M,)</w:t>
            </w:r>
          </w:p>
          <w:p w:rsidR="00751858" w:rsidRDefault="00751858" w:rsidP="00751858">
            <w:pPr>
              <w:pStyle w:val="ListParagraph"/>
              <w:numPr>
                <w:ilvl w:val="0"/>
                <w:numId w:val="14"/>
              </w:numPr>
              <w:tabs>
                <w:tab w:val="left" w:pos="1022"/>
              </w:tabs>
              <w:rPr>
                <w:rFonts w:ascii="Arial" w:hAnsi="Arial" w:cs="Arial"/>
              </w:rPr>
            </w:pPr>
            <w:r>
              <w:rPr>
                <w:rFonts w:ascii="Arial" w:hAnsi="Arial" w:cs="Arial"/>
              </w:rPr>
              <w:t>Prepare staff for move</w:t>
            </w:r>
          </w:p>
          <w:p w:rsidR="00751858" w:rsidRPr="00751858" w:rsidRDefault="00751858" w:rsidP="00751858">
            <w:pPr>
              <w:pStyle w:val="ListParagraph"/>
              <w:numPr>
                <w:ilvl w:val="0"/>
                <w:numId w:val="14"/>
              </w:numPr>
              <w:tabs>
                <w:tab w:val="left" w:pos="1022"/>
              </w:tabs>
              <w:rPr>
                <w:rFonts w:ascii="Arial" w:hAnsi="Arial" w:cs="Arial"/>
              </w:rPr>
            </w:pPr>
            <w:r>
              <w:rPr>
                <w:rFonts w:ascii="Arial" w:hAnsi="Arial" w:cs="Arial"/>
              </w:rPr>
              <w:t>Move staff</w:t>
            </w:r>
          </w:p>
        </w:tc>
        <w:tc>
          <w:tcPr>
            <w:tcW w:w="2268" w:type="dxa"/>
          </w:tcPr>
          <w:p w:rsidR="009F3807" w:rsidRDefault="004E2B21" w:rsidP="006C761B">
            <w:pPr>
              <w:rPr>
                <w:rFonts w:ascii="Arial" w:hAnsi="Arial" w:cs="Arial"/>
              </w:rPr>
            </w:pPr>
            <w:r>
              <w:rPr>
                <w:rFonts w:ascii="Arial" w:hAnsi="Arial" w:cs="Arial"/>
              </w:rPr>
              <w:t>Dec 2021</w:t>
            </w:r>
          </w:p>
          <w:p w:rsidR="004E2B21" w:rsidRDefault="004E2B21" w:rsidP="006C761B">
            <w:pPr>
              <w:rPr>
                <w:rFonts w:ascii="Arial" w:hAnsi="Arial" w:cs="Arial"/>
              </w:rPr>
            </w:pPr>
          </w:p>
          <w:p w:rsidR="004E2B21" w:rsidRDefault="004E2B21" w:rsidP="006C761B">
            <w:pPr>
              <w:rPr>
                <w:rFonts w:ascii="Arial" w:hAnsi="Arial" w:cs="Arial"/>
              </w:rPr>
            </w:pPr>
            <w:r>
              <w:rPr>
                <w:rFonts w:ascii="Arial" w:hAnsi="Arial" w:cs="Arial"/>
              </w:rPr>
              <w:t>Dec 2021</w:t>
            </w:r>
          </w:p>
          <w:p w:rsidR="004E2B21" w:rsidRDefault="004E2B21" w:rsidP="006C761B">
            <w:pPr>
              <w:rPr>
                <w:rFonts w:ascii="Arial" w:hAnsi="Arial" w:cs="Arial"/>
              </w:rPr>
            </w:pPr>
            <w:r>
              <w:rPr>
                <w:rFonts w:ascii="Arial" w:hAnsi="Arial" w:cs="Arial"/>
              </w:rPr>
              <w:t>Jan 2022</w:t>
            </w:r>
          </w:p>
        </w:tc>
        <w:tc>
          <w:tcPr>
            <w:tcW w:w="1276" w:type="dxa"/>
          </w:tcPr>
          <w:p w:rsidR="009F3807" w:rsidRDefault="00E27A19" w:rsidP="006C761B">
            <w:pPr>
              <w:rPr>
                <w:rFonts w:ascii="Arial" w:hAnsi="Arial" w:cs="Arial"/>
              </w:rPr>
            </w:pPr>
            <w:r>
              <w:rPr>
                <w:rFonts w:ascii="Arial" w:hAnsi="Arial" w:cs="Arial"/>
              </w:rPr>
              <w:t>0</w:t>
            </w:r>
          </w:p>
          <w:p w:rsidR="00E27A19" w:rsidRDefault="00E27A19" w:rsidP="006C761B">
            <w:pPr>
              <w:rPr>
                <w:rFonts w:ascii="Arial" w:hAnsi="Arial" w:cs="Arial"/>
              </w:rPr>
            </w:pPr>
          </w:p>
          <w:p w:rsidR="00E27A19" w:rsidRDefault="00E27A19" w:rsidP="006C761B">
            <w:pPr>
              <w:rPr>
                <w:rFonts w:ascii="Arial" w:hAnsi="Arial" w:cs="Arial"/>
              </w:rPr>
            </w:pPr>
            <w:r>
              <w:rPr>
                <w:rFonts w:ascii="Arial" w:hAnsi="Arial" w:cs="Arial"/>
              </w:rPr>
              <w:t>0</w:t>
            </w:r>
          </w:p>
          <w:p w:rsidR="00E27A19" w:rsidRDefault="00E27A19" w:rsidP="006C761B">
            <w:pPr>
              <w:rPr>
                <w:rFonts w:ascii="Arial" w:hAnsi="Arial" w:cs="Arial"/>
              </w:rPr>
            </w:pPr>
            <w:r>
              <w:rPr>
                <w:rFonts w:ascii="Arial" w:hAnsi="Arial" w:cs="Arial"/>
              </w:rPr>
              <w:t>0</w:t>
            </w:r>
          </w:p>
        </w:tc>
        <w:tc>
          <w:tcPr>
            <w:tcW w:w="1886" w:type="dxa"/>
          </w:tcPr>
          <w:p w:rsidR="009F3807" w:rsidRDefault="009F3807" w:rsidP="006C761B">
            <w:pPr>
              <w:rPr>
                <w:rFonts w:ascii="Arial" w:hAnsi="Arial" w:cs="Arial"/>
              </w:rPr>
            </w:pPr>
          </w:p>
        </w:tc>
      </w:tr>
      <w:tr w:rsidR="009F3807" w:rsidTr="00525275">
        <w:tc>
          <w:tcPr>
            <w:tcW w:w="3041" w:type="dxa"/>
          </w:tcPr>
          <w:p w:rsidR="009F3807" w:rsidRDefault="009F3807" w:rsidP="006C761B">
            <w:pPr>
              <w:rPr>
                <w:rFonts w:ascii="Arial" w:hAnsi="Arial" w:cs="Arial"/>
              </w:rPr>
            </w:pPr>
            <w:r>
              <w:rPr>
                <w:rFonts w:ascii="Arial" w:hAnsi="Arial" w:cs="Arial"/>
              </w:rPr>
              <w:t>Prepare staff room for new use</w:t>
            </w:r>
          </w:p>
        </w:tc>
        <w:tc>
          <w:tcPr>
            <w:tcW w:w="6735" w:type="dxa"/>
          </w:tcPr>
          <w:p w:rsidR="009F3807" w:rsidRDefault="00751858" w:rsidP="00751858">
            <w:pPr>
              <w:pStyle w:val="ListParagraph"/>
              <w:numPr>
                <w:ilvl w:val="0"/>
                <w:numId w:val="16"/>
              </w:numPr>
              <w:rPr>
                <w:rFonts w:ascii="Arial" w:hAnsi="Arial" w:cs="Arial"/>
              </w:rPr>
            </w:pPr>
            <w:r>
              <w:rPr>
                <w:rFonts w:ascii="Arial" w:hAnsi="Arial" w:cs="Arial"/>
              </w:rPr>
              <w:t>Clearing of the staff room furniture</w:t>
            </w:r>
          </w:p>
          <w:p w:rsidR="00751858" w:rsidRDefault="00751858" w:rsidP="00751858">
            <w:pPr>
              <w:pStyle w:val="ListParagraph"/>
              <w:numPr>
                <w:ilvl w:val="0"/>
                <w:numId w:val="16"/>
              </w:numPr>
              <w:rPr>
                <w:rFonts w:ascii="Arial" w:hAnsi="Arial" w:cs="Arial"/>
              </w:rPr>
            </w:pPr>
            <w:r>
              <w:rPr>
                <w:rFonts w:ascii="Arial" w:hAnsi="Arial" w:cs="Arial"/>
              </w:rPr>
              <w:t>Redecoration if required</w:t>
            </w:r>
          </w:p>
          <w:p w:rsidR="00751858" w:rsidRPr="00751858" w:rsidRDefault="00751858" w:rsidP="00751858">
            <w:pPr>
              <w:pStyle w:val="ListParagraph"/>
              <w:numPr>
                <w:ilvl w:val="0"/>
                <w:numId w:val="16"/>
              </w:numPr>
              <w:rPr>
                <w:rFonts w:ascii="Arial" w:hAnsi="Arial" w:cs="Arial"/>
              </w:rPr>
            </w:pPr>
            <w:r>
              <w:rPr>
                <w:rFonts w:ascii="Arial" w:hAnsi="Arial" w:cs="Arial"/>
              </w:rPr>
              <w:t>Additional electricity??</w:t>
            </w:r>
          </w:p>
        </w:tc>
        <w:tc>
          <w:tcPr>
            <w:tcW w:w="2268" w:type="dxa"/>
          </w:tcPr>
          <w:p w:rsidR="009F3807" w:rsidRDefault="00831879" w:rsidP="006C761B">
            <w:pPr>
              <w:rPr>
                <w:rFonts w:ascii="Arial" w:hAnsi="Arial" w:cs="Arial"/>
              </w:rPr>
            </w:pPr>
            <w:r>
              <w:rPr>
                <w:rFonts w:ascii="Arial" w:hAnsi="Arial" w:cs="Arial"/>
              </w:rPr>
              <w:t>Jan 2022</w:t>
            </w:r>
          </w:p>
          <w:p w:rsidR="00831879" w:rsidRDefault="00831879" w:rsidP="006C761B">
            <w:pPr>
              <w:rPr>
                <w:rFonts w:ascii="Arial" w:hAnsi="Arial" w:cs="Arial"/>
              </w:rPr>
            </w:pPr>
            <w:r>
              <w:rPr>
                <w:rFonts w:ascii="Arial" w:hAnsi="Arial" w:cs="Arial"/>
              </w:rPr>
              <w:t>Feb 2022</w:t>
            </w:r>
          </w:p>
          <w:p w:rsidR="00831879" w:rsidRDefault="00831879" w:rsidP="006C761B">
            <w:pPr>
              <w:rPr>
                <w:rFonts w:ascii="Arial" w:hAnsi="Arial" w:cs="Arial"/>
              </w:rPr>
            </w:pPr>
            <w:r>
              <w:rPr>
                <w:rFonts w:ascii="Arial" w:hAnsi="Arial" w:cs="Arial"/>
              </w:rPr>
              <w:t>Feb 2022</w:t>
            </w:r>
          </w:p>
        </w:tc>
        <w:tc>
          <w:tcPr>
            <w:tcW w:w="1276" w:type="dxa"/>
          </w:tcPr>
          <w:p w:rsidR="009F3807" w:rsidRDefault="00E27A19" w:rsidP="006C761B">
            <w:pPr>
              <w:rPr>
                <w:rFonts w:ascii="Arial" w:hAnsi="Arial" w:cs="Arial"/>
              </w:rPr>
            </w:pPr>
            <w:r>
              <w:rPr>
                <w:rFonts w:ascii="Arial" w:hAnsi="Arial" w:cs="Arial"/>
              </w:rPr>
              <w:t>0</w:t>
            </w:r>
          </w:p>
          <w:p w:rsidR="00E27A19" w:rsidRDefault="00E27A19" w:rsidP="006C761B">
            <w:pPr>
              <w:rPr>
                <w:rFonts w:ascii="Arial" w:hAnsi="Arial" w:cs="Arial"/>
              </w:rPr>
            </w:pPr>
            <w:r>
              <w:rPr>
                <w:rFonts w:ascii="Arial" w:hAnsi="Arial" w:cs="Arial"/>
              </w:rPr>
              <w:t>2,000</w:t>
            </w:r>
          </w:p>
          <w:p w:rsidR="00E27A19" w:rsidRDefault="00E27A19" w:rsidP="006C761B">
            <w:pPr>
              <w:rPr>
                <w:rFonts w:ascii="Arial" w:hAnsi="Arial" w:cs="Arial"/>
              </w:rPr>
            </w:pPr>
            <w:r>
              <w:rPr>
                <w:rFonts w:ascii="Arial" w:hAnsi="Arial" w:cs="Arial"/>
              </w:rPr>
              <w:t>1,000</w:t>
            </w:r>
          </w:p>
        </w:tc>
        <w:tc>
          <w:tcPr>
            <w:tcW w:w="1886" w:type="dxa"/>
          </w:tcPr>
          <w:p w:rsidR="009F3807" w:rsidRDefault="009F3807" w:rsidP="006C761B">
            <w:pPr>
              <w:rPr>
                <w:rFonts w:ascii="Arial" w:hAnsi="Arial" w:cs="Arial"/>
              </w:rPr>
            </w:pPr>
          </w:p>
        </w:tc>
      </w:tr>
      <w:tr w:rsidR="009F3807" w:rsidTr="00525275">
        <w:tc>
          <w:tcPr>
            <w:tcW w:w="3041" w:type="dxa"/>
          </w:tcPr>
          <w:p w:rsidR="009F3807" w:rsidRDefault="00A272B7" w:rsidP="006C761B">
            <w:pPr>
              <w:rPr>
                <w:rFonts w:ascii="Arial" w:hAnsi="Arial" w:cs="Arial"/>
              </w:rPr>
            </w:pPr>
            <w:r>
              <w:rPr>
                <w:rFonts w:ascii="Arial" w:hAnsi="Arial" w:cs="Arial"/>
              </w:rPr>
              <w:t>Move gym equipment to Belvue site</w:t>
            </w:r>
          </w:p>
        </w:tc>
        <w:tc>
          <w:tcPr>
            <w:tcW w:w="6735" w:type="dxa"/>
          </w:tcPr>
          <w:p w:rsidR="009F3807" w:rsidRDefault="00751858" w:rsidP="00751858">
            <w:pPr>
              <w:pStyle w:val="ListParagraph"/>
              <w:numPr>
                <w:ilvl w:val="0"/>
                <w:numId w:val="18"/>
              </w:numPr>
              <w:rPr>
                <w:rFonts w:ascii="Arial" w:hAnsi="Arial" w:cs="Arial"/>
              </w:rPr>
            </w:pPr>
            <w:r>
              <w:rPr>
                <w:rFonts w:ascii="Arial" w:hAnsi="Arial" w:cs="Arial"/>
              </w:rPr>
              <w:t>Identify specialist moving company</w:t>
            </w:r>
          </w:p>
          <w:p w:rsidR="00751858" w:rsidRDefault="00E27A19" w:rsidP="00751858">
            <w:pPr>
              <w:pStyle w:val="ListParagraph"/>
              <w:numPr>
                <w:ilvl w:val="0"/>
                <w:numId w:val="18"/>
              </w:numPr>
              <w:rPr>
                <w:rFonts w:ascii="Arial" w:hAnsi="Arial" w:cs="Arial"/>
              </w:rPr>
            </w:pPr>
            <w:r>
              <w:rPr>
                <w:rFonts w:ascii="Arial" w:hAnsi="Arial" w:cs="Arial"/>
              </w:rPr>
              <w:t>Move/</w:t>
            </w:r>
            <w:r w:rsidR="00751858">
              <w:rPr>
                <w:rFonts w:ascii="Arial" w:hAnsi="Arial" w:cs="Arial"/>
              </w:rPr>
              <w:t>Install equipment</w:t>
            </w:r>
          </w:p>
          <w:p w:rsidR="00751858" w:rsidRPr="00751858" w:rsidRDefault="00F605A4" w:rsidP="00751858">
            <w:pPr>
              <w:pStyle w:val="ListParagraph"/>
              <w:numPr>
                <w:ilvl w:val="0"/>
                <w:numId w:val="18"/>
              </w:numPr>
              <w:rPr>
                <w:rFonts w:ascii="Arial" w:hAnsi="Arial" w:cs="Arial"/>
              </w:rPr>
            </w:pPr>
            <w:r>
              <w:rPr>
                <w:rFonts w:ascii="Arial" w:hAnsi="Arial" w:cs="Arial"/>
              </w:rPr>
              <w:t>Safety check of</w:t>
            </w:r>
            <w:r w:rsidR="00751858">
              <w:rPr>
                <w:rFonts w:ascii="Arial" w:hAnsi="Arial" w:cs="Arial"/>
              </w:rPr>
              <w:t xml:space="preserve"> equipment</w:t>
            </w:r>
          </w:p>
        </w:tc>
        <w:tc>
          <w:tcPr>
            <w:tcW w:w="2268" w:type="dxa"/>
          </w:tcPr>
          <w:p w:rsidR="009F3807" w:rsidRDefault="00831879" w:rsidP="006C761B">
            <w:pPr>
              <w:rPr>
                <w:rFonts w:ascii="Arial" w:hAnsi="Arial" w:cs="Arial"/>
              </w:rPr>
            </w:pPr>
            <w:r>
              <w:rPr>
                <w:rFonts w:ascii="Arial" w:hAnsi="Arial" w:cs="Arial"/>
              </w:rPr>
              <w:t>Feb 2022</w:t>
            </w:r>
          </w:p>
          <w:p w:rsidR="009978CE" w:rsidRDefault="009978CE" w:rsidP="006C761B">
            <w:pPr>
              <w:rPr>
                <w:rFonts w:ascii="Arial" w:hAnsi="Arial" w:cs="Arial"/>
              </w:rPr>
            </w:pPr>
            <w:r>
              <w:rPr>
                <w:rFonts w:ascii="Arial" w:hAnsi="Arial" w:cs="Arial"/>
              </w:rPr>
              <w:t>Easter 2022</w:t>
            </w:r>
          </w:p>
          <w:p w:rsidR="009978CE" w:rsidRDefault="009978CE" w:rsidP="006C761B">
            <w:pPr>
              <w:rPr>
                <w:rFonts w:ascii="Arial" w:hAnsi="Arial" w:cs="Arial"/>
              </w:rPr>
            </w:pPr>
            <w:r>
              <w:rPr>
                <w:rFonts w:ascii="Arial" w:hAnsi="Arial" w:cs="Arial"/>
              </w:rPr>
              <w:t>May 2022</w:t>
            </w:r>
          </w:p>
        </w:tc>
        <w:tc>
          <w:tcPr>
            <w:tcW w:w="1276" w:type="dxa"/>
          </w:tcPr>
          <w:p w:rsidR="00E27A19" w:rsidRDefault="00E27A19" w:rsidP="006C761B">
            <w:pPr>
              <w:rPr>
                <w:rFonts w:ascii="Arial" w:hAnsi="Arial" w:cs="Arial"/>
              </w:rPr>
            </w:pPr>
            <w:r>
              <w:rPr>
                <w:rFonts w:ascii="Arial" w:hAnsi="Arial" w:cs="Arial"/>
              </w:rPr>
              <w:t>0</w:t>
            </w:r>
          </w:p>
          <w:p w:rsidR="009F3807" w:rsidRDefault="00E27A19" w:rsidP="006C761B">
            <w:pPr>
              <w:rPr>
                <w:rFonts w:ascii="Arial" w:hAnsi="Arial" w:cs="Arial"/>
              </w:rPr>
            </w:pPr>
            <w:r>
              <w:rPr>
                <w:rFonts w:ascii="Arial" w:hAnsi="Arial" w:cs="Arial"/>
              </w:rPr>
              <w:t>5,000</w:t>
            </w:r>
          </w:p>
          <w:p w:rsidR="00E27A19" w:rsidRDefault="00E27A19" w:rsidP="006C761B">
            <w:pPr>
              <w:rPr>
                <w:rFonts w:ascii="Arial" w:hAnsi="Arial" w:cs="Arial"/>
              </w:rPr>
            </w:pPr>
            <w:r>
              <w:rPr>
                <w:rFonts w:ascii="Arial" w:hAnsi="Arial" w:cs="Arial"/>
              </w:rPr>
              <w:t>500</w:t>
            </w:r>
          </w:p>
        </w:tc>
        <w:tc>
          <w:tcPr>
            <w:tcW w:w="1886" w:type="dxa"/>
          </w:tcPr>
          <w:p w:rsidR="009F3807" w:rsidRDefault="009F3807" w:rsidP="006C761B">
            <w:pPr>
              <w:rPr>
                <w:rFonts w:ascii="Arial" w:hAnsi="Arial" w:cs="Arial"/>
              </w:rPr>
            </w:pPr>
          </w:p>
        </w:tc>
      </w:tr>
      <w:tr w:rsidR="00A272B7" w:rsidTr="00525275">
        <w:tc>
          <w:tcPr>
            <w:tcW w:w="3041" w:type="dxa"/>
          </w:tcPr>
          <w:p w:rsidR="00A272B7" w:rsidRDefault="00A272B7" w:rsidP="006C761B">
            <w:pPr>
              <w:rPr>
                <w:rFonts w:ascii="Arial" w:hAnsi="Arial" w:cs="Arial"/>
              </w:rPr>
            </w:pPr>
            <w:r>
              <w:rPr>
                <w:rFonts w:ascii="Arial" w:hAnsi="Arial" w:cs="Arial"/>
              </w:rPr>
              <w:lastRenderedPageBreak/>
              <w:t>Refurbish gym into classroom</w:t>
            </w:r>
          </w:p>
        </w:tc>
        <w:tc>
          <w:tcPr>
            <w:tcW w:w="6735" w:type="dxa"/>
          </w:tcPr>
          <w:p w:rsidR="009978CE" w:rsidRDefault="00A96BC6" w:rsidP="00751858">
            <w:pPr>
              <w:pStyle w:val="ListParagraph"/>
              <w:numPr>
                <w:ilvl w:val="0"/>
                <w:numId w:val="19"/>
              </w:numPr>
              <w:rPr>
                <w:rFonts w:ascii="Arial" w:hAnsi="Arial" w:cs="Arial"/>
              </w:rPr>
            </w:pPr>
            <w:r>
              <w:rPr>
                <w:rFonts w:ascii="Arial" w:hAnsi="Arial" w:cs="Arial"/>
              </w:rPr>
              <w:t xml:space="preserve">Plan for conversion of gym to classroom - </w:t>
            </w:r>
            <w:r w:rsidR="009978CE">
              <w:rPr>
                <w:rFonts w:ascii="Arial" w:hAnsi="Arial" w:cs="Arial"/>
              </w:rPr>
              <w:t>action plan/costs</w:t>
            </w:r>
          </w:p>
          <w:p w:rsidR="00751858" w:rsidRDefault="00751858" w:rsidP="00751858">
            <w:pPr>
              <w:pStyle w:val="ListParagraph"/>
              <w:numPr>
                <w:ilvl w:val="0"/>
                <w:numId w:val="19"/>
              </w:numPr>
              <w:rPr>
                <w:rFonts w:ascii="Arial" w:hAnsi="Arial" w:cs="Arial"/>
              </w:rPr>
            </w:pPr>
            <w:r>
              <w:rPr>
                <w:rFonts w:ascii="Arial" w:hAnsi="Arial" w:cs="Arial"/>
              </w:rPr>
              <w:t>Redecorate</w:t>
            </w:r>
            <w:r w:rsidR="009978CE">
              <w:rPr>
                <w:rFonts w:ascii="Arial" w:hAnsi="Arial" w:cs="Arial"/>
              </w:rPr>
              <w:t>/refurbish (incl</w:t>
            </w:r>
            <w:r w:rsidR="00A96BC6">
              <w:rPr>
                <w:rFonts w:ascii="Arial" w:hAnsi="Arial" w:cs="Arial"/>
              </w:rPr>
              <w:t>uding</w:t>
            </w:r>
            <w:r w:rsidR="009978CE">
              <w:rPr>
                <w:rFonts w:ascii="Arial" w:hAnsi="Arial" w:cs="Arial"/>
              </w:rPr>
              <w:t xml:space="preserve"> new floor if necessary, plus IT)</w:t>
            </w:r>
          </w:p>
          <w:p w:rsidR="00751858" w:rsidRDefault="00751858" w:rsidP="00751858">
            <w:pPr>
              <w:pStyle w:val="ListParagraph"/>
              <w:numPr>
                <w:ilvl w:val="0"/>
                <w:numId w:val="19"/>
              </w:numPr>
              <w:rPr>
                <w:rFonts w:ascii="Arial" w:hAnsi="Arial" w:cs="Arial"/>
              </w:rPr>
            </w:pPr>
            <w:r>
              <w:rPr>
                <w:rFonts w:ascii="Arial" w:hAnsi="Arial" w:cs="Arial"/>
              </w:rPr>
              <w:t>Purchase furniture for room</w:t>
            </w:r>
          </w:p>
          <w:p w:rsidR="00751858" w:rsidRPr="00751858" w:rsidRDefault="00751858" w:rsidP="00751858">
            <w:pPr>
              <w:pStyle w:val="ListParagraph"/>
              <w:numPr>
                <w:ilvl w:val="0"/>
                <w:numId w:val="19"/>
              </w:numPr>
              <w:rPr>
                <w:rFonts w:ascii="Arial" w:hAnsi="Arial" w:cs="Arial"/>
              </w:rPr>
            </w:pPr>
            <w:r>
              <w:rPr>
                <w:rFonts w:ascii="Arial" w:hAnsi="Arial" w:cs="Arial"/>
              </w:rPr>
              <w:t>Purchase educational resources for room</w:t>
            </w:r>
          </w:p>
        </w:tc>
        <w:tc>
          <w:tcPr>
            <w:tcW w:w="2268" w:type="dxa"/>
          </w:tcPr>
          <w:p w:rsidR="00A272B7" w:rsidRDefault="009978CE" w:rsidP="006C761B">
            <w:pPr>
              <w:rPr>
                <w:rFonts w:ascii="Arial" w:hAnsi="Arial" w:cs="Arial"/>
              </w:rPr>
            </w:pPr>
            <w:r>
              <w:rPr>
                <w:rFonts w:ascii="Arial" w:hAnsi="Arial" w:cs="Arial"/>
              </w:rPr>
              <w:t>Nov 2021</w:t>
            </w:r>
          </w:p>
          <w:p w:rsidR="009978CE" w:rsidRDefault="009978CE" w:rsidP="006C761B">
            <w:pPr>
              <w:rPr>
                <w:rFonts w:ascii="Arial" w:hAnsi="Arial" w:cs="Arial"/>
              </w:rPr>
            </w:pPr>
          </w:p>
          <w:p w:rsidR="009978CE" w:rsidRDefault="009978CE" w:rsidP="006C761B">
            <w:pPr>
              <w:rPr>
                <w:rFonts w:ascii="Arial" w:hAnsi="Arial" w:cs="Arial"/>
              </w:rPr>
            </w:pPr>
            <w:r>
              <w:rPr>
                <w:rFonts w:ascii="Arial" w:hAnsi="Arial" w:cs="Arial"/>
              </w:rPr>
              <w:t>Easter 2022</w:t>
            </w:r>
          </w:p>
          <w:p w:rsidR="009978CE" w:rsidRDefault="009978CE" w:rsidP="006C761B">
            <w:pPr>
              <w:rPr>
                <w:rFonts w:ascii="Arial" w:hAnsi="Arial" w:cs="Arial"/>
              </w:rPr>
            </w:pPr>
            <w:r>
              <w:rPr>
                <w:rFonts w:ascii="Arial" w:hAnsi="Arial" w:cs="Arial"/>
              </w:rPr>
              <w:t>May 2022</w:t>
            </w:r>
          </w:p>
          <w:p w:rsidR="009978CE" w:rsidRDefault="009978CE" w:rsidP="006C761B">
            <w:pPr>
              <w:rPr>
                <w:rFonts w:ascii="Arial" w:hAnsi="Arial" w:cs="Arial"/>
              </w:rPr>
            </w:pPr>
            <w:r>
              <w:rPr>
                <w:rFonts w:ascii="Arial" w:hAnsi="Arial" w:cs="Arial"/>
              </w:rPr>
              <w:t>May 2022</w:t>
            </w:r>
          </w:p>
        </w:tc>
        <w:tc>
          <w:tcPr>
            <w:tcW w:w="1276" w:type="dxa"/>
          </w:tcPr>
          <w:p w:rsidR="00A272B7" w:rsidRDefault="00E27A19" w:rsidP="006C761B">
            <w:pPr>
              <w:rPr>
                <w:rFonts w:ascii="Arial" w:hAnsi="Arial" w:cs="Arial"/>
              </w:rPr>
            </w:pPr>
            <w:r>
              <w:rPr>
                <w:rFonts w:ascii="Arial" w:hAnsi="Arial" w:cs="Arial"/>
              </w:rPr>
              <w:t>0</w:t>
            </w:r>
          </w:p>
          <w:p w:rsidR="00E27A19" w:rsidRDefault="00E27A19" w:rsidP="006C761B">
            <w:pPr>
              <w:rPr>
                <w:rFonts w:ascii="Arial" w:hAnsi="Arial" w:cs="Arial"/>
              </w:rPr>
            </w:pPr>
          </w:p>
          <w:p w:rsidR="00E27A19" w:rsidRDefault="00E27A19" w:rsidP="006C761B">
            <w:pPr>
              <w:rPr>
                <w:rFonts w:ascii="Arial" w:hAnsi="Arial" w:cs="Arial"/>
              </w:rPr>
            </w:pPr>
            <w:r>
              <w:rPr>
                <w:rFonts w:ascii="Arial" w:hAnsi="Arial" w:cs="Arial"/>
              </w:rPr>
              <w:t>3,000</w:t>
            </w:r>
          </w:p>
          <w:p w:rsidR="00E27A19" w:rsidRDefault="00E27A19" w:rsidP="006C761B">
            <w:pPr>
              <w:rPr>
                <w:rFonts w:ascii="Arial" w:hAnsi="Arial" w:cs="Arial"/>
              </w:rPr>
            </w:pPr>
            <w:r>
              <w:rPr>
                <w:rFonts w:ascii="Arial" w:hAnsi="Arial" w:cs="Arial"/>
              </w:rPr>
              <w:t>1,000</w:t>
            </w:r>
          </w:p>
          <w:p w:rsidR="00E27A19" w:rsidRDefault="00E27A19" w:rsidP="006C761B">
            <w:pPr>
              <w:rPr>
                <w:rFonts w:ascii="Arial" w:hAnsi="Arial" w:cs="Arial"/>
              </w:rPr>
            </w:pPr>
            <w:r>
              <w:rPr>
                <w:rFonts w:ascii="Arial" w:hAnsi="Arial" w:cs="Arial"/>
              </w:rPr>
              <w:t>500</w:t>
            </w:r>
          </w:p>
        </w:tc>
        <w:tc>
          <w:tcPr>
            <w:tcW w:w="1886" w:type="dxa"/>
          </w:tcPr>
          <w:p w:rsidR="00A272B7" w:rsidRDefault="00A272B7" w:rsidP="006C761B">
            <w:pPr>
              <w:rPr>
                <w:rFonts w:ascii="Arial" w:hAnsi="Arial" w:cs="Arial"/>
              </w:rPr>
            </w:pPr>
          </w:p>
        </w:tc>
      </w:tr>
      <w:tr w:rsidR="00DF6D1A" w:rsidTr="00525275">
        <w:tc>
          <w:tcPr>
            <w:tcW w:w="3041" w:type="dxa"/>
          </w:tcPr>
          <w:p w:rsidR="00DF6D1A" w:rsidRDefault="00DF6D1A" w:rsidP="006C761B">
            <w:pPr>
              <w:rPr>
                <w:rFonts w:ascii="Arial" w:hAnsi="Arial" w:cs="Arial"/>
              </w:rPr>
            </w:pPr>
            <w:r>
              <w:rPr>
                <w:rFonts w:ascii="Arial" w:hAnsi="Arial" w:cs="Arial"/>
              </w:rPr>
              <w:t xml:space="preserve">New signage </w:t>
            </w:r>
          </w:p>
        </w:tc>
        <w:tc>
          <w:tcPr>
            <w:tcW w:w="6735" w:type="dxa"/>
          </w:tcPr>
          <w:p w:rsidR="00DF6D1A" w:rsidRDefault="00DF6D1A" w:rsidP="00F91DF3">
            <w:pPr>
              <w:pStyle w:val="ListParagraph"/>
              <w:numPr>
                <w:ilvl w:val="0"/>
                <w:numId w:val="22"/>
              </w:numPr>
              <w:rPr>
                <w:rFonts w:ascii="Arial" w:hAnsi="Arial" w:cs="Arial"/>
              </w:rPr>
            </w:pPr>
            <w:r>
              <w:rPr>
                <w:rFonts w:ascii="Arial" w:hAnsi="Arial" w:cs="Arial"/>
              </w:rPr>
              <w:t>New signage for the Ken Site – need to wait until a senior leader is appointed to the site</w:t>
            </w:r>
          </w:p>
        </w:tc>
        <w:tc>
          <w:tcPr>
            <w:tcW w:w="2268" w:type="dxa"/>
          </w:tcPr>
          <w:p w:rsidR="00DF6D1A" w:rsidRDefault="00DF6D1A" w:rsidP="006C761B">
            <w:pPr>
              <w:rPr>
                <w:rFonts w:ascii="Arial" w:hAnsi="Arial" w:cs="Arial"/>
              </w:rPr>
            </w:pPr>
            <w:r>
              <w:rPr>
                <w:rFonts w:ascii="Arial" w:hAnsi="Arial" w:cs="Arial"/>
              </w:rPr>
              <w:t>Easter 2022</w:t>
            </w:r>
          </w:p>
        </w:tc>
        <w:tc>
          <w:tcPr>
            <w:tcW w:w="1276" w:type="dxa"/>
          </w:tcPr>
          <w:p w:rsidR="00DF6D1A" w:rsidRDefault="00DF6D1A" w:rsidP="006C761B">
            <w:pPr>
              <w:rPr>
                <w:rFonts w:ascii="Arial" w:hAnsi="Arial" w:cs="Arial"/>
              </w:rPr>
            </w:pPr>
            <w:r>
              <w:rPr>
                <w:rFonts w:ascii="Arial" w:hAnsi="Arial" w:cs="Arial"/>
              </w:rPr>
              <w:t>1,000</w:t>
            </w:r>
            <w:bookmarkStart w:id="19" w:name="_GoBack"/>
            <w:bookmarkEnd w:id="19"/>
          </w:p>
        </w:tc>
        <w:tc>
          <w:tcPr>
            <w:tcW w:w="1886" w:type="dxa"/>
          </w:tcPr>
          <w:p w:rsidR="00DF6D1A" w:rsidRDefault="00DF6D1A" w:rsidP="006C761B">
            <w:pPr>
              <w:rPr>
                <w:rFonts w:ascii="Arial" w:hAnsi="Arial" w:cs="Arial"/>
              </w:rPr>
            </w:pPr>
          </w:p>
        </w:tc>
      </w:tr>
      <w:tr w:rsidR="00A272B7" w:rsidTr="00525275">
        <w:tc>
          <w:tcPr>
            <w:tcW w:w="3041" w:type="dxa"/>
          </w:tcPr>
          <w:p w:rsidR="00A272B7" w:rsidRDefault="00A272B7" w:rsidP="006C761B">
            <w:pPr>
              <w:rPr>
                <w:rFonts w:ascii="Arial" w:hAnsi="Arial" w:cs="Arial"/>
              </w:rPr>
            </w:pPr>
            <w:r>
              <w:rPr>
                <w:rFonts w:ascii="Arial" w:hAnsi="Arial" w:cs="Arial"/>
              </w:rPr>
              <w:t xml:space="preserve">Reorganise curriculum to </w:t>
            </w:r>
            <w:r w:rsidR="00A96BC6">
              <w:rPr>
                <w:rFonts w:ascii="Arial" w:hAnsi="Arial" w:cs="Arial"/>
              </w:rPr>
              <w:t>R</w:t>
            </w:r>
            <w:r>
              <w:rPr>
                <w:rFonts w:ascii="Arial" w:hAnsi="Arial" w:cs="Arial"/>
              </w:rPr>
              <w:t>eflect new groupings</w:t>
            </w:r>
          </w:p>
        </w:tc>
        <w:tc>
          <w:tcPr>
            <w:tcW w:w="6735" w:type="dxa"/>
          </w:tcPr>
          <w:p w:rsidR="006E21B1" w:rsidRDefault="00F91DF3" w:rsidP="00F91DF3">
            <w:pPr>
              <w:pStyle w:val="ListParagraph"/>
              <w:numPr>
                <w:ilvl w:val="0"/>
                <w:numId w:val="22"/>
              </w:numPr>
              <w:rPr>
                <w:rFonts w:ascii="Arial" w:hAnsi="Arial" w:cs="Arial"/>
              </w:rPr>
            </w:pPr>
            <w:r>
              <w:rPr>
                <w:rFonts w:ascii="Arial" w:hAnsi="Arial" w:cs="Arial"/>
              </w:rPr>
              <w:t>Allocate CPD time to revisit and reorganise curriculum</w:t>
            </w:r>
          </w:p>
          <w:p w:rsidR="00A272B7" w:rsidRDefault="006E21B1" w:rsidP="00F91DF3">
            <w:pPr>
              <w:pStyle w:val="ListParagraph"/>
              <w:numPr>
                <w:ilvl w:val="0"/>
                <w:numId w:val="22"/>
              </w:numPr>
              <w:rPr>
                <w:rFonts w:ascii="Arial" w:hAnsi="Arial" w:cs="Arial"/>
              </w:rPr>
            </w:pPr>
            <w:r>
              <w:rPr>
                <w:rFonts w:ascii="Arial" w:hAnsi="Arial" w:cs="Arial"/>
              </w:rPr>
              <w:t>Reorganisation/purchase of resources</w:t>
            </w:r>
          </w:p>
          <w:p w:rsidR="00DF0D07" w:rsidRPr="006E21B1" w:rsidRDefault="00DF0D07" w:rsidP="006E21B1">
            <w:pPr>
              <w:pStyle w:val="ListParagraph"/>
              <w:numPr>
                <w:ilvl w:val="0"/>
                <w:numId w:val="22"/>
              </w:numPr>
              <w:rPr>
                <w:rFonts w:ascii="Arial" w:hAnsi="Arial" w:cs="Arial"/>
              </w:rPr>
            </w:pPr>
            <w:r>
              <w:rPr>
                <w:rFonts w:ascii="Arial" w:hAnsi="Arial" w:cs="Arial"/>
              </w:rPr>
              <w:t>Allocate time for curriculum leaders to work with Year 7/8 staff on expectations/pedagogy</w:t>
            </w:r>
            <w:r w:rsidR="006E21B1">
              <w:rPr>
                <w:rFonts w:ascii="Arial" w:hAnsi="Arial" w:cs="Arial"/>
              </w:rPr>
              <w:t xml:space="preserve"> for curriculum</w:t>
            </w:r>
            <w:r w:rsidR="00E27A19">
              <w:rPr>
                <w:rFonts w:ascii="Arial" w:hAnsi="Arial" w:cs="Arial"/>
              </w:rPr>
              <w:t xml:space="preserve"> – CPD time</w:t>
            </w:r>
          </w:p>
        </w:tc>
        <w:tc>
          <w:tcPr>
            <w:tcW w:w="2268" w:type="dxa"/>
          </w:tcPr>
          <w:p w:rsidR="00A272B7" w:rsidRDefault="006E21B1" w:rsidP="006C761B">
            <w:pPr>
              <w:rPr>
                <w:rFonts w:ascii="Arial" w:hAnsi="Arial" w:cs="Arial"/>
              </w:rPr>
            </w:pPr>
            <w:r>
              <w:rPr>
                <w:rFonts w:ascii="Arial" w:hAnsi="Arial" w:cs="Arial"/>
              </w:rPr>
              <w:t>Jan 2022</w:t>
            </w:r>
          </w:p>
          <w:p w:rsidR="006E21B1" w:rsidRDefault="006E21B1" w:rsidP="006C761B">
            <w:pPr>
              <w:rPr>
                <w:rFonts w:ascii="Arial" w:hAnsi="Arial" w:cs="Arial"/>
              </w:rPr>
            </w:pPr>
            <w:r>
              <w:rPr>
                <w:rFonts w:ascii="Arial" w:hAnsi="Arial" w:cs="Arial"/>
              </w:rPr>
              <w:t>April 2022</w:t>
            </w:r>
          </w:p>
          <w:p w:rsidR="006E21B1" w:rsidRDefault="006E21B1" w:rsidP="006C761B">
            <w:pPr>
              <w:rPr>
                <w:rFonts w:ascii="Arial" w:hAnsi="Arial" w:cs="Arial"/>
              </w:rPr>
            </w:pPr>
          </w:p>
          <w:p w:rsidR="006E21B1" w:rsidRDefault="006E21B1" w:rsidP="006C761B">
            <w:pPr>
              <w:rPr>
                <w:rFonts w:ascii="Arial" w:hAnsi="Arial" w:cs="Arial"/>
              </w:rPr>
            </w:pPr>
            <w:r>
              <w:rPr>
                <w:rFonts w:ascii="Arial" w:hAnsi="Arial" w:cs="Arial"/>
              </w:rPr>
              <w:t>May 2022</w:t>
            </w:r>
          </w:p>
        </w:tc>
        <w:tc>
          <w:tcPr>
            <w:tcW w:w="1276" w:type="dxa"/>
          </w:tcPr>
          <w:p w:rsidR="00A272B7" w:rsidRDefault="00E27A19" w:rsidP="006C761B">
            <w:pPr>
              <w:rPr>
                <w:rFonts w:ascii="Arial" w:hAnsi="Arial" w:cs="Arial"/>
              </w:rPr>
            </w:pPr>
            <w:r>
              <w:rPr>
                <w:rFonts w:ascii="Arial" w:hAnsi="Arial" w:cs="Arial"/>
              </w:rPr>
              <w:t>0</w:t>
            </w:r>
          </w:p>
          <w:p w:rsidR="00E27A19" w:rsidRDefault="00E27A19" w:rsidP="006C761B">
            <w:pPr>
              <w:rPr>
                <w:rFonts w:ascii="Arial" w:hAnsi="Arial" w:cs="Arial"/>
              </w:rPr>
            </w:pPr>
            <w:r>
              <w:rPr>
                <w:rFonts w:ascii="Arial" w:hAnsi="Arial" w:cs="Arial"/>
              </w:rPr>
              <w:t>2,000</w:t>
            </w:r>
          </w:p>
          <w:p w:rsidR="00E27A19" w:rsidRDefault="00E27A19" w:rsidP="006C761B">
            <w:pPr>
              <w:rPr>
                <w:rFonts w:ascii="Arial" w:hAnsi="Arial" w:cs="Arial"/>
              </w:rPr>
            </w:pPr>
          </w:p>
          <w:p w:rsidR="00E27A19" w:rsidRDefault="00E27A19" w:rsidP="006C761B">
            <w:pPr>
              <w:rPr>
                <w:rFonts w:ascii="Arial" w:hAnsi="Arial" w:cs="Arial"/>
              </w:rPr>
            </w:pPr>
            <w:r>
              <w:rPr>
                <w:rFonts w:ascii="Arial" w:hAnsi="Arial" w:cs="Arial"/>
              </w:rPr>
              <w:t>0</w:t>
            </w:r>
          </w:p>
        </w:tc>
        <w:tc>
          <w:tcPr>
            <w:tcW w:w="1886" w:type="dxa"/>
          </w:tcPr>
          <w:p w:rsidR="00A272B7" w:rsidRDefault="00A272B7" w:rsidP="006C761B">
            <w:pPr>
              <w:rPr>
                <w:rFonts w:ascii="Arial" w:hAnsi="Arial" w:cs="Arial"/>
              </w:rPr>
            </w:pPr>
          </w:p>
        </w:tc>
      </w:tr>
      <w:tr w:rsidR="008A3CF0" w:rsidTr="00525275">
        <w:tc>
          <w:tcPr>
            <w:tcW w:w="3041" w:type="dxa"/>
          </w:tcPr>
          <w:p w:rsidR="008A3CF0" w:rsidRDefault="008A3CF0" w:rsidP="006C761B">
            <w:pPr>
              <w:rPr>
                <w:rFonts w:ascii="Arial" w:hAnsi="Arial" w:cs="Arial"/>
              </w:rPr>
            </w:pPr>
            <w:r>
              <w:rPr>
                <w:rFonts w:ascii="Arial" w:hAnsi="Arial" w:cs="Arial"/>
              </w:rPr>
              <w:t>Horticulture room – dual purpose as working classroom/chill out for Post 16</w:t>
            </w:r>
          </w:p>
        </w:tc>
        <w:tc>
          <w:tcPr>
            <w:tcW w:w="6735" w:type="dxa"/>
          </w:tcPr>
          <w:p w:rsidR="008A3CF0" w:rsidRDefault="008A3CF0" w:rsidP="00F91DF3">
            <w:pPr>
              <w:pStyle w:val="ListParagraph"/>
              <w:numPr>
                <w:ilvl w:val="0"/>
                <w:numId w:val="22"/>
              </w:numPr>
              <w:rPr>
                <w:rFonts w:ascii="Arial" w:hAnsi="Arial" w:cs="Arial"/>
              </w:rPr>
            </w:pPr>
            <w:r>
              <w:rPr>
                <w:rFonts w:ascii="Arial" w:hAnsi="Arial" w:cs="Arial"/>
              </w:rPr>
              <w:t>Jo/JG to look at appropriate furniture for room</w:t>
            </w:r>
          </w:p>
          <w:p w:rsidR="008A3CF0" w:rsidRDefault="008A3CF0" w:rsidP="00F91DF3">
            <w:pPr>
              <w:pStyle w:val="ListParagraph"/>
              <w:numPr>
                <w:ilvl w:val="0"/>
                <w:numId w:val="22"/>
              </w:numPr>
              <w:rPr>
                <w:rFonts w:ascii="Arial" w:hAnsi="Arial" w:cs="Arial"/>
              </w:rPr>
            </w:pPr>
            <w:r>
              <w:rPr>
                <w:rFonts w:ascii="Arial" w:hAnsi="Arial" w:cs="Arial"/>
              </w:rPr>
              <w:t>Purchase and set room up for dual purpose</w:t>
            </w:r>
          </w:p>
          <w:p w:rsidR="00D368BC" w:rsidRDefault="00D368BC" w:rsidP="00F91DF3">
            <w:pPr>
              <w:pStyle w:val="ListParagraph"/>
              <w:numPr>
                <w:ilvl w:val="0"/>
                <w:numId w:val="22"/>
              </w:numPr>
              <w:rPr>
                <w:rFonts w:ascii="Arial" w:hAnsi="Arial" w:cs="Arial"/>
              </w:rPr>
            </w:pPr>
            <w:r>
              <w:rPr>
                <w:rFonts w:ascii="Arial" w:hAnsi="Arial" w:cs="Arial"/>
              </w:rPr>
              <w:t>External storage installed</w:t>
            </w:r>
          </w:p>
        </w:tc>
        <w:tc>
          <w:tcPr>
            <w:tcW w:w="2268" w:type="dxa"/>
          </w:tcPr>
          <w:p w:rsidR="008A3CF0" w:rsidRDefault="008A3CF0" w:rsidP="006C761B">
            <w:pPr>
              <w:rPr>
                <w:rFonts w:ascii="Arial" w:hAnsi="Arial" w:cs="Arial"/>
              </w:rPr>
            </w:pPr>
            <w:r>
              <w:rPr>
                <w:rFonts w:ascii="Arial" w:hAnsi="Arial" w:cs="Arial"/>
              </w:rPr>
              <w:t>June 2021</w:t>
            </w:r>
          </w:p>
          <w:p w:rsidR="008A3CF0" w:rsidRDefault="008A3CF0" w:rsidP="006C761B">
            <w:pPr>
              <w:rPr>
                <w:rFonts w:ascii="Arial" w:hAnsi="Arial" w:cs="Arial"/>
              </w:rPr>
            </w:pPr>
            <w:r>
              <w:rPr>
                <w:rFonts w:ascii="Arial" w:hAnsi="Arial" w:cs="Arial"/>
              </w:rPr>
              <w:t>September 2021</w:t>
            </w:r>
          </w:p>
          <w:p w:rsidR="00D368BC" w:rsidRDefault="00D368BC" w:rsidP="006C761B">
            <w:pPr>
              <w:rPr>
                <w:rFonts w:ascii="Arial" w:hAnsi="Arial" w:cs="Arial"/>
              </w:rPr>
            </w:pPr>
            <w:r>
              <w:rPr>
                <w:rFonts w:ascii="Arial" w:hAnsi="Arial" w:cs="Arial"/>
              </w:rPr>
              <w:t>Dec 2021</w:t>
            </w:r>
          </w:p>
        </w:tc>
        <w:tc>
          <w:tcPr>
            <w:tcW w:w="1276" w:type="dxa"/>
          </w:tcPr>
          <w:p w:rsidR="008A3CF0" w:rsidRDefault="008A3CF0" w:rsidP="006C761B">
            <w:pPr>
              <w:rPr>
                <w:rFonts w:ascii="Arial" w:hAnsi="Arial" w:cs="Arial"/>
              </w:rPr>
            </w:pPr>
            <w:r>
              <w:rPr>
                <w:rFonts w:ascii="Arial" w:hAnsi="Arial" w:cs="Arial"/>
              </w:rPr>
              <w:t>1,000</w:t>
            </w:r>
          </w:p>
          <w:p w:rsidR="00D368BC" w:rsidRDefault="00D368BC" w:rsidP="006C761B">
            <w:pPr>
              <w:rPr>
                <w:rFonts w:ascii="Arial" w:hAnsi="Arial" w:cs="Arial"/>
              </w:rPr>
            </w:pPr>
          </w:p>
          <w:p w:rsidR="00D368BC" w:rsidRDefault="00D368BC" w:rsidP="006C761B">
            <w:pPr>
              <w:rPr>
                <w:rFonts w:ascii="Arial" w:hAnsi="Arial" w:cs="Arial"/>
              </w:rPr>
            </w:pPr>
            <w:r>
              <w:rPr>
                <w:rFonts w:ascii="Arial" w:hAnsi="Arial" w:cs="Arial"/>
              </w:rPr>
              <w:t>500</w:t>
            </w:r>
          </w:p>
        </w:tc>
        <w:tc>
          <w:tcPr>
            <w:tcW w:w="1886" w:type="dxa"/>
          </w:tcPr>
          <w:p w:rsidR="008A3CF0" w:rsidRDefault="008A3CF0" w:rsidP="006C761B">
            <w:pPr>
              <w:rPr>
                <w:rFonts w:ascii="Arial" w:hAnsi="Arial" w:cs="Arial"/>
              </w:rPr>
            </w:pPr>
          </w:p>
        </w:tc>
      </w:tr>
      <w:tr w:rsidR="00A272B7" w:rsidTr="00525275">
        <w:tc>
          <w:tcPr>
            <w:tcW w:w="3041" w:type="dxa"/>
          </w:tcPr>
          <w:p w:rsidR="00A272B7" w:rsidRDefault="00A96BC6" w:rsidP="006C761B">
            <w:pPr>
              <w:rPr>
                <w:rFonts w:ascii="Arial" w:hAnsi="Arial" w:cs="Arial"/>
              </w:rPr>
            </w:pPr>
            <w:r>
              <w:rPr>
                <w:rFonts w:ascii="Arial" w:hAnsi="Arial" w:cs="Arial"/>
              </w:rPr>
              <w:t>Build internal break</w:t>
            </w:r>
            <w:r w:rsidR="00C46986">
              <w:rPr>
                <w:rFonts w:ascii="Arial" w:hAnsi="Arial" w:cs="Arial"/>
              </w:rPr>
              <w:t>out space in Independent Living area</w:t>
            </w:r>
          </w:p>
        </w:tc>
        <w:tc>
          <w:tcPr>
            <w:tcW w:w="6735" w:type="dxa"/>
          </w:tcPr>
          <w:p w:rsidR="00F22369" w:rsidRDefault="00F22369" w:rsidP="00A944EC">
            <w:pPr>
              <w:pStyle w:val="ListParagraph"/>
              <w:numPr>
                <w:ilvl w:val="0"/>
                <w:numId w:val="25"/>
              </w:numPr>
              <w:rPr>
                <w:rFonts w:ascii="Arial" w:hAnsi="Arial" w:cs="Arial"/>
              </w:rPr>
            </w:pPr>
            <w:r>
              <w:rPr>
                <w:rFonts w:ascii="Arial" w:hAnsi="Arial" w:cs="Arial"/>
              </w:rPr>
              <w:t>Develop spec for works</w:t>
            </w:r>
          </w:p>
          <w:p w:rsidR="00A272B7" w:rsidRDefault="00A944EC" w:rsidP="00A944EC">
            <w:pPr>
              <w:pStyle w:val="ListParagraph"/>
              <w:numPr>
                <w:ilvl w:val="0"/>
                <w:numId w:val="25"/>
              </w:numPr>
              <w:rPr>
                <w:rFonts w:ascii="Arial" w:hAnsi="Arial" w:cs="Arial"/>
              </w:rPr>
            </w:pPr>
            <w:r>
              <w:rPr>
                <w:rFonts w:ascii="Arial" w:hAnsi="Arial" w:cs="Arial"/>
              </w:rPr>
              <w:t>Decide on practicality of building an internal space</w:t>
            </w:r>
          </w:p>
          <w:p w:rsidR="00A944EC" w:rsidRDefault="00A944EC" w:rsidP="00A944EC">
            <w:pPr>
              <w:pStyle w:val="ListParagraph"/>
              <w:numPr>
                <w:ilvl w:val="0"/>
                <w:numId w:val="25"/>
              </w:numPr>
              <w:rPr>
                <w:rFonts w:ascii="Arial" w:hAnsi="Arial" w:cs="Arial"/>
              </w:rPr>
            </w:pPr>
            <w:r>
              <w:rPr>
                <w:rFonts w:ascii="Arial" w:hAnsi="Arial" w:cs="Arial"/>
              </w:rPr>
              <w:t>Cost materials</w:t>
            </w:r>
            <w:r w:rsidR="006357F5">
              <w:rPr>
                <w:rFonts w:ascii="Arial" w:hAnsi="Arial" w:cs="Arial"/>
              </w:rPr>
              <w:t xml:space="preserve"> </w:t>
            </w:r>
          </w:p>
          <w:p w:rsidR="00A944EC" w:rsidRDefault="00A944EC" w:rsidP="00A944EC">
            <w:pPr>
              <w:pStyle w:val="ListParagraph"/>
              <w:numPr>
                <w:ilvl w:val="0"/>
                <w:numId w:val="25"/>
              </w:numPr>
              <w:rPr>
                <w:rFonts w:ascii="Arial" w:hAnsi="Arial" w:cs="Arial"/>
              </w:rPr>
            </w:pPr>
            <w:r>
              <w:rPr>
                <w:rFonts w:ascii="Arial" w:hAnsi="Arial" w:cs="Arial"/>
              </w:rPr>
              <w:t>Self-build/or</w:t>
            </w:r>
          </w:p>
          <w:p w:rsidR="00A944EC" w:rsidRDefault="00A944EC" w:rsidP="00A944EC">
            <w:pPr>
              <w:pStyle w:val="ListParagraph"/>
              <w:numPr>
                <w:ilvl w:val="0"/>
                <w:numId w:val="25"/>
              </w:numPr>
              <w:rPr>
                <w:rFonts w:ascii="Arial" w:hAnsi="Arial" w:cs="Arial"/>
              </w:rPr>
            </w:pPr>
            <w:r>
              <w:rPr>
                <w:rFonts w:ascii="Arial" w:hAnsi="Arial" w:cs="Arial"/>
              </w:rPr>
              <w:t>Appoint a builder</w:t>
            </w:r>
          </w:p>
          <w:p w:rsidR="006357F5" w:rsidRDefault="006357F5" w:rsidP="00A944EC">
            <w:pPr>
              <w:pStyle w:val="ListParagraph"/>
              <w:numPr>
                <w:ilvl w:val="0"/>
                <w:numId w:val="25"/>
              </w:numPr>
              <w:rPr>
                <w:rFonts w:ascii="Arial" w:hAnsi="Arial" w:cs="Arial"/>
              </w:rPr>
            </w:pPr>
            <w:r>
              <w:rPr>
                <w:rFonts w:ascii="Arial" w:hAnsi="Arial" w:cs="Arial"/>
              </w:rPr>
              <w:t>Build unit</w:t>
            </w:r>
          </w:p>
          <w:p w:rsidR="00A944EC" w:rsidRDefault="00A944EC" w:rsidP="00A944EC">
            <w:pPr>
              <w:pStyle w:val="ListParagraph"/>
              <w:numPr>
                <w:ilvl w:val="0"/>
                <w:numId w:val="25"/>
              </w:numPr>
              <w:rPr>
                <w:rFonts w:ascii="Arial" w:hAnsi="Arial" w:cs="Arial"/>
              </w:rPr>
            </w:pPr>
            <w:r>
              <w:rPr>
                <w:rFonts w:ascii="Arial" w:hAnsi="Arial" w:cs="Arial"/>
              </w:rPr>
              <w:t>Organise furniture for space</w:t>
            </w:r>
          </w:p>
          <w:p w:rsidR="00F22369" w:rsidRPr="00F22369" w:rsidRDefault="00F22369" w:rsidP="00F22369">
            <w:pPr>
              <w:rPr>
                <w:rFonts w:ascii="Arial" w:hAnsi="Arial" w:cs="Arial"/>
              </w:rPr>
            </w:pPr>
          </w:p>
        </w:tc>
        <w:tc>
          <w:tcPr>
            <w:tcW w:w="2268" w:type="dxa"/>
          </w:tcPr>
          <w:p w:rsidR="00F22369" w:rsidRDefault="00F22369" w:rsidP="006C761B">
            <w:pPr>
              <w:rPr>
                <w:rFonts w:ascii="Arial" w:hAnsi="Arial" w:cs="Arial"/>
              </w:rPr>
            </w:pPr>
            <w:r>
              <w:rPr>
                <w:rFonts w:ascii="Arial" w:hAnsi="Arial" w:cs="Arial"/>
              </w:rPr>
              <w:t>Dec 2021</w:t>
            </w:r>
          </w:p>
          <w:p w:rsidR="00A272B7" w:rsidRDefault="006357F5" w:rsidP="006C761B">
            <w:pPr>
              <w:rPr>
                <w:rFonts w:ascii="Arial" w:hAnsi="Arial" w:cs="Arial"/>
              </w:rPr>
            </w:pPr>
            <w:r>
              <w:rPr>
                <w:rFonts w:ascii="Arial" w:hAnsi="Arial" w:cs="Arial"/>
              </w:rPr>
              <w:t>Sept 2021</w:t>
            </w:r>
          </w:p>
          <w:p w:rsidR="006357F5" w:rsidRDefault="006357F5" w:rsidP="006C761B">
            <w:pPr>
              <w:rPr>
                <w:rFonts w:ascii="Arial" w:hAnsi="Arial" w:cs="Arial"/>
              </w:rPr>
            </w:pPr>
            <w:r>
              <w:rPr>
                <w:rFonts w:ascii="Arial" w:hAnsi="Arial" w:cs="Arial"/>
              </w:rPr>
              <w:t>Oct 2021</w:t>
            </w:r>
          </w:p>
          <w:p w:rsidR="006357F5" w:rsidRDefault="006357F5" w:rsidP="006C761B">
            <w:pPr>
              <w:rPr>
                <w:rFonts w:ascii="Arial" w:hAnsi="Arial" w:cs="Arial"/>
              </w:rPr>
            </w:pPr>
            <w:r>
              <w:rPr>
                <w:rFonts w:ascii="Arial" w:hAnsi="Arial" w:cs="Arial"/>
              </w:rPr>
              <w:t>Oct 2021</w:t>
            </w:r>
          </w:p>
          <w:p w:rsidR="006357F5" w:rsidRDefault="006357F5" w:rsidP="006C761B">
            <w:pPr>
              <w:rPr>
                <w:rFonts w:ascii="Arial" w:hAnsi="Arial" w:cs="Arial"/>
              </w:rPr>
            </w:pPr>
            <w:r>
              <w:rPr>
                <w:rFonts w:ascii="Arial" w:hAnsi="Arial" w:cs="Arial"/>
              </w:rPr>
              <w:t>April 2022</w:t>
            </w:r>
          </w:p>
          <w:p w:rsidR="006357F5" w:rsidRDefault="006357F5" w:rsidP="006C761B">
            <w:pPr>
              <w:rPr>
                <w:rFonts w:ascii="Arial" w:hAnsi="Arial" w:cs="Arial"/>
              </w:rPr>
            </w:pPr>
            <w:r>
              <w:rPr>
                <w:rFonts w:ascii="Arial" w:hAnsi="Arial" w:cs="Arial"/>
              </w:rPr>
              <w:t>July 2022</w:t>
            </w:r>
          </w:p>
          <w:p w:rsidR="006357F5" w:rsidRDefault="006357F5" w:rsidP="006C761B">
            <w:pPr>
              <w:rPr>
                <w:rFonts w:ascii="Arial" w:hAnsi="Arial" w:cs="Arial"/>
              </w:rPr>
            </w:pPr>
            <w:r>
              <w:rPr>
                <w:rFonts w:ascii="Arial" w:hAnsi="Arial" w:cs="Arial"/>
              </w:rPr>
              <w:t>July 2022</w:t>
            </w:r>
          </w:p>
        </w:tc>
        <w:tc>
          <w:tcPr>
            <w:tcW w:w="1276" w:type="dxa"/>
          </w:tcPr>
          <w:p w:rsidR="00F22369" w:rsidRDefault="00F22369" w:rsidP="006C761B">
            <w:pPr>
              <w:rPr>
                <w:rFonts w:ascii="Arial" w:hAnsi="Arial" w:cs="Arial"/>
              </w:rPr>
            </w:pPr>
            <w:r>
              <w:rPr>
                <w:rFonts w:ascii="Arial" w:hAnsi="Arial" w:cs="Arial"/>
              </w:rPr>
              <w:t>0</w:t>
            </w:r>
          </w:p>
          <w:p w:rsidR="00A272B7" w:rsidRDefault="00E27A19" w:rsidP="006C761B">
            <w:pPr>
              <w:rPr>
                <w:rFonts w:ascii="Arial" w:hAnsi="Arial" w:cs="Arial"/>
              </w:rPr>
            </w:pPr>
            <w:r>
              <w:rPr>
                <w:rFonts w:ascii="Arial" w:hAnsi="Arial" w:cs="Arial"/>
              </w:rPr>
              <w:t>0</w:t>
            </w:r>
          </w:p>
          <w:p w:rsidR="00E27A19" w:rsidRDefault="00E27A19" w:rsidP="006C761B">
            <w:pPr>
              <w:rPr>
                <w:rFonts w:ascii="Arial" w:hAnsi="Arial" w:cs="Arial"/>
              </w:rPr>
            </w:pPr>
            <w:r>
              <w:rPr>
                <w:rFonts w:ascii="Arial" w:hAnsi="Arial" w:cs="Arial"/>
              </w:rPr>
              <w:t>0</w:t>
            </w:r>
          </w:p>
          <w:p w:rsidR="00E27A19" w:rsidRDefault="00E27A19" w:rsidP="006C761B">
            <w:pPr>
              <w:rPr>
                <w:rFonts w:ascii="Arial" w:hAnsi="Arial" w:cs="Arial"/>
              </w:rPr>
            </w:pPr>
            <w:r>
              <w:rPr>
                <w:rFonts w:ascii="Arial" w:hAnsi="Arial" w:cs="Arial"/>
              </w:rPr>
              <w:t>0</w:t>
            </w:r>
          </w:p>
          <w:p w:rsidR="00E27A19" w:rsidRDefault="00E27A19" w:rsidP="006C761B">
            <w:pPr>
              <w:rPr>
                <w:rFonts w:ascii="Arial" w:hAnsi="Arial" w:cs="Arial"/>
              </w:rPr>
            </w:pPr>
            <w:r>
              <w:rPr>
                <w:rFonts w:ascii="Arial" w:hAnsi="Arial" w:cs="Arial"/>
              </w:rPr>
              <w:t>0</w:t>
            </w:r>
          </w:p>
          <w:p w:rsidR="00E27A19" w:rsidRDefault="00E27A19" w:rsidP="006C761B">
            <w:pPr>
              <w:rPr>
                <w:rFonts w:ascii="Arial" w:hAnsi="Arial" w:cs="Arial"/>
              </w:rPr>
            </w:pPr>
            <w:r>
              <w:rPr>
                <w:rFonts w:ascii="Arial" w:hAnsi="Arial" w:cs="Arial"/>
              </w:rPr>
              <w:t>4,000</w:t>
            </w:r>
          </w:p>
          <w:p w:rsidR="00E27A19" w:rsidRDefault="00E27A19" w:rsidP="006C761B">
            <w:pPr>
              <w:rPr>
                <w:rFonts w:ascii="Arial" w:hAnsi="Arial" w:cs="Arial"/>
              </w:rPr>
            </w:pPr>
            <w:r>
              <w:rPr>
                <w:rFonts w:ascii="Arial" w:hAnsi="Arial" w:cs="Arial"/>
              </w:rPr>
              <w:t>500</w:t>
            </w:r>
          </w:p>
        </w:tc>
        <w:tc>
          <w:tcPr>
            <w:tcW w:w="1886" w:type="dxa"/>
          </w:tcPr>
          <w:p w:rsidR="00A272B7" w:rsidRDefault="00A272B7" w:rsidP="006C761B">
            <w:pPr>
              <w:rPr>
                <w:rFonts w:ascii="Arial" w:hAnsi="Arial" w:cs="Arial"/>
              </w:rPr>
            </w:pPr>
          </w:p>
        </w:tc>
      </w:tr>
      <w:tr w:rsidR="008A3CF0" w:rsidTr="00525275">
        <w:tc>
          <w:tcPr>
            <w:tcW w:w="3041" w:type="dxa"/>
          </w:tcPr>
          <w:p w:rsidR="008A3CF0" w:rsidRDefault="008A3CF0" w:rsidP="006C761B">
            <w:pPr>
              <w:rPr>
                <w:rFonts w:ascii="Arial" w:hAnsi="Arial" w:cs="Arial"/>
              </w:rPr>
            </w:pPr>
            <w:r>
              <w:rPr>
                <w:rFonts w:ascii="Arial" w:hAnsi="Arial" w:cs="Arial"/>
              </w:rPr>
              <w:t>Create second breakout space</w:t>
            </w:r>
          </w:p>
        </w:tc>
        <w:tc>
          <w:tcPr>
            <w:tcW w:w="6735" w:type="dxa"/>
          </w:tcPr>
          <w:p w:rsidR="008A3CF0" w:rsidRDefault="008A3CF0" w:rsidP="00A944EC">
            <w:pPr>
              <w:pStyle w:val="ListParagraph"/>
              <w:numPr>
                <w:ilvl w:val="0"/>
                <w:numId w:val="25"/>
              </w:numPr>
              <w:rPr>
                <w:rFonts w:ascii="Arial" w:hAnsi="Arial" w:cs="Arial"/>
              </w:rPr>
            </w:pPr>
            <w:r>
              <w:rPr>
                <w:rFonts w:ascii="Arial" w:hAnsi="Arial" w:cs="Arial"/>
              </w:rPr>
              <w:t>Redesign the current therapy room into a second ‘breakout’ space</w:t>
            </w:r>
          </w:p>
          <w:p w:rsidR="008A3CF0" w:rsidRDefault="008A3CF0" w:rsidP="00A944EC">
            <w:pPr>
              <w:pStyle w:val="ListParagraph"/>
              <w:numPr>
                <w:ilvl w:val="0"/>
                <w:numId w:val="25"/>
              </w:numPr>
              <w:rPr>
                <w:rFonts w:ascii="Arial" w:hAnsi="Arial" w:cs="Arial"/>
              </w:rPr>
            </w:pPr>
            <w:r>
              <w:rPr>
                <w:rFonts w:ascii="Arial" w:hAnsi="Arial" w:cs="Arial"/>
              </w:rPr>
              <w:t>Outdoor office set up as a therapy/meeting room</w:t>
            </w:r>
          </w:p>
        </w:tc>
        <w:tc>
          <w:tcPr>
            <w:tcW w:w="2268" w:type="dxa"/>
          </w:tcPr>
          <w:p w:rsidR="008A3CF0" w:rsidRDefault="008A3CF0" w:rsidP="006C761B">
            <w:pPr>
              <w:rPr>
                <w:rFonts w:ascii="Arial" w:hAnsi="Arial" w:cs="Arial"/>
              </w:rPr>
            </w:pPr>
            <w:r>
              <w:rPr>
                <w:rFonts w:ascii="Arial" w:hAnsi="Arial" w:cs="Arial"/>
              </w:rPr>
              <w:t>July 2022</w:t>
            </w:r>
          </w:p>
          <w:p w:rsidR="008A3CF0" w:rsidRDefault="008A3CF0" w:rsidP="006C761B">
            <w:pPr>
              <w:rPr>
                <w:rFonts w:ascii="Arial" w:hAnsi="Arial" w:cs="Arial"/>
              </w:rPr>
            </w:pPr>
          </w:p>
          <w:p w:rsidR="008A3CF0" w:rsidRDefault="00F3486D" w:rsidP="006C761B">
            <w:pPr>
              <w:rPr>
                <w:rFonts w:ascii="Arial" w:hAnsi="Arial" w:cs="Arial"/>
              </w:rPr>
            </w:pPr>
            <w:r>
              <w:rPr>
                <w:rFonts w:ascii="Arial" w:hAnsi="Arial" w:cs="Arial"/>
              </w:rPr>
              <w:t>Feb</w:t>
            </w:r>
            <w:r w:rsidR="008A3CF0">
              <w:rPr>
                <w:rFonts w:ascii="Arial" w:hAnsi="Arial" w:cs="Arial"/>
              </w:rPr>
              <w:t xml:space="preserve"> 2022</w:t>
            </w:r>
          </w:p>
        </w:tc>
        <w:tc>
          <w:tcPr>
            <w:tcW w:w="1276" w:type="dxa"/>
          </w:tcPr>
          <w:p w:rsidR="008A3CF0" w:rsidRDefault="008A3CF0" w:rsidP="006C761B">
            <w:pPr>
              <w:rPr>
                <w:rFonts w:ascii="Arial" w:hAnsi="Arial" w:cs="Arial"/>
              </w:rPr>
            </w:pPr>
            <w:r>
              <w:rPr>
                <w:rFonts w:ascii="Arial" w:hAnsi="Arial" w:cs="Arial"/>
              </w:rPr>
              <w:t>500</w:t>
            </w:r>
          </w:p>
          <w:p w:rsidR="008A3CF0" w:rsidRDefault="008A3CF0" w:rsidP="006C761B">
            <w:pPr>
              <w:rPr>
                <w:rFonts w:ascii="Arial" w:hAnsi="Arial" w:cs="Arial"/>
              </w:rPr>
            </w:pPr>
          </w:p>
          <w:p w:rsidR="008A3CF0" w:rsidRDefault="00F3486D" w:rsidP="006C761B">
            <w:pPr>
              <w:rPr>
                <w:rFonts w:ascii="Arial" w:hAnsi="Arial" w:cs="Arial"/>
              </w:rPr>
            </w:pPr>
            <w:r>
              <w:rPr>
                <w:rFonts w:ascii="Arial" w:hAnsi="Arial" w:cs="Arial"/>
              </w:rPr>
              <w:t>17,000</w:t>
            </w:r>
          </w:p>
        </w:tc>
        <w:tc>
          <w:tcPr>
            <w:tcW w:w="1886" w:type="dxa"/>
          </w:tcPr>
          <w:p w:rsidR="008A3CF0" w:rsidRDefault="008A3CF0" w:rsidP="006C761B">
            <w:pPr>
              <w:rPr>
                <w:rFonts w:ascii="Arial" w:hAnsi="Arial" w:cs="Arial"/>
              </w:rPr>
            </w:pPr>
          </w:p>
        </w:tc>
      </w:tr>
      <w:tr w:rsidR="00C46986" w:rsidTr="00525275">
        <w:tc>
          <w:tcPr>
            <w:tcW w:w="3041" w:type="dxa"/>
          </w:tcPr>
          <w:p w:rsidR="00C46986" w:rsidRDefault="00C46986" w:rsidP="006C761B">
            <w:pPr>
              <w:rPr>
                <w:rFonts w:ascii="Arial" w:hAnsi="Arial" w:cs="Arial"/>
              </w:rPr>
            </w:pPr>
            <w:r>
              <w:rPr>
                <w:rFonts w:ascii="Arial" w:hAnsi="Arial" w:cs="Arial"/>
              </w:rPr>
              <w:t>Change use of Art room to classroom</w:t>
            </w:r>
          </w:p>
        </w:tc>
        <w:tc>
          <w:tcPr>
            <w:tcW w:w="6735" w:type="dxa"/>
          </w:tcPr>
          <w:p w:rsidR="003610BB" w:rsidRPr="003610BB" w:rsidRDefault="003610BB" w:rsidP="003610BB">
            <w:pPr>
              <w:pStyle w:val="ListParagraph"/>
              <w:numPr>
                <w:ilvl w:val="0"/>
                <w:numId w:val="26"/>
              </w:numPr>
              <w:rPr>
                <w:rFonts w:ascii="Arial" w:hAnsi="Arial" w:cs="Arial"/>
              </w:rPr>
            </w:pPr>
            <w:r>
              <w:rPr>
                <w:rFonts w:ascii="Arial" w:hAnsi="Arial" w:cs="Arial"/>
              </w:rPr>
              <w:t>Develop spec for works</w:t>
            </w:r>
          </w:p>
          <w:p w:rsidR="006357F5" w:rsidRDefault="006357F5" w:rsidP="003610BB">
            <w:pPr>
              <w:pStyle w:val="ListParagraph"/>
              <w:numPr>
                <w:ilvl w:val="0"/>
                <w:numId w:val="26"/>
              </w:numPr>
              <w:rPr>
                <w:rFonts w:ascii="Arial" w:hAnsi="Arial" w:cs="Arial"/>
              </w:rPr>
            </w:pPr>
            <w:r>
              <w:rPr>
                <w:rFonts w:ascii="Arial" w:hAnsi="Arial" w:cs="Arial"/>
              </w:rPr>
              <w:t>Order and purchase new classroom furniture</w:t>
            </w:r>
          </w:p>
          <w:p w:rsidR="006357F5" w:rsidRDefault="00A944EC" w:rsidP="003610BB">
            <w:pPr>
              <w:pStyle w:val="ListParagraph"/>
              <w:numPr>
                <w:ilvl w:val="0"/>
                <w:numId w:val="26"/>
              </w:numPr>
              <w:rPr>
                <w:rFonts w:ascii="Arial" w:hAnsi="Arial" w:cs="Arial"/>
              </w:rPr>
            </w:pPr>
            <w:r>
              <w:rPr>
                <w:rFonts w:ascii="Arial" w:hAnsi="Arial" w:cs="Arial"/>
              </w:rPr>
              <w:t>Remove current furniture</w:t>
            </w:r>
            <w:r w:rsidR="006357F5">
              <w:rPr>
                <w:rFonts w:ascii="Arial" w:hAnsi="Arial" w:cs="Arial"/>
              </w:rPr>
              <w:t xml:space="preserve"> </w:t>
            </w:r>
          </w:p>
          <w:p w:rsidR="006357F5" w:rsidRDefault="006357F5" w:rsidP="003610BB">
            <w:pPr>
              <w:pStyle w:val="ListParagraph"/>
              <w:numPr>
                <w:ilvl w:val="0"/>
                <w:numId w:val="26"/>
              </w:numPr>
              <w:rPr>
                <w:rFonts w:ascii="Arial" w:hAnsi="Arial" w:cs="Arial"/>
              </w:rPr>
            </w:pPr>
            <w:r>
              <w:rPr>
                <w:rFonts w:ascii="Arial" w:hAnsi="Arial" w:cs="Arial"/>
              </w:rPr>
              <w:t>Redecorate if required</w:t>
            </w:r>
          </w:p>
          <w:p w:rsidR="00A944EC" w:rsidRDefault="00A944EC" w:rsidP="003610BB">
            <w:pPr>
              <w:pStyle w:val="ListParagraph"/>
              <w:numPr>
                <w:ilvl w:val="0"/>
                <w:numId w:val="26"/>
              </w:numPr>
              <w:rPr>
                <w:rFonts w:ascii="Arial" w:hAnsi="Arial" w:cs="Arial"/>
              </w:rPr>
            </w:pPr>
            <w:r>
              <w:rPr>
                <w:rFonts w:ascii="Arial" w:hAnsi="Arial" w:cs="Arial"/>
              </w:rPr>
              <w:t>Replace with classroom furniture</w:t>
            </w:r>
          </w:p>
          <w:p w:rsidR="00A944EC" w:rsidRPr="00A944EC" w:rsidRDefault="00A944EC" w:rsidP="003610BB">
            <w:pPr>
              <w:pStyle w:val="ListParagraph"/>
              <w:numPr>
                <w:ilvl w:val="0"/>
                <w:numId w:val="26"/>
              </w:numPr>
              <w:rPr>
                <w:rFonts w:ascii="Arial" w:hAnsi="Arial" w:cs="Arial"/>
              </w:rPr>
            </w:pPr>
            <w:r>
              <w:rPr>
                <w:rFonts w:ascii="Arial" w:hAnsi="Arial" w:cs="Arial"/>
              </w:rPr>
              <w:lastRenderedPageBreak/>
              <w:t>Purchase classroom equipment and resources</w:t>
            </w:r>
          </w:p>
        </w:tc>
        <w:tc>
          <w:tcPr>
            <w:tcW w:w="2268" w:type="dxa"/>
          </w:tcPr>
          <w:p w:rsidR="003610BB" w:rsidRDefault="003610BB" w:rsidP="006C761B">
            <w:pPr>
              <w:rPr>
                <w:rFonts w:ascii="Arial" w:hAnsi="Arial" w:cs="Arial"/>
              </w:rPr>
            </w:pPr>
            <w:r>
              <w:rPr>
                <w:rFonts w:ascii="Arial" w:hAnsi="Arial" w:cs="Arial"/>
              </w:rPr>
              <w:lastRenderedPageBreak/>
              <w:t>Dec 2021</w:t>
            </w:r>
          </w:p>
          <w:p w:rsidR="00C46986" w:rsidRDefault="006357F5" w:rsidP="006C761B">
            <w:pPr>
              <w:rPr>
                <w:rFonts w:ascii="Arial" w:hAnsi="Arial" w:cs="Arial"/>
              </w:rPr>
            </w:pPr>
            <w:r>
              <w:rPr>
                <w:rFonts w:ascii="Arial" w:hAnsi="Arial" w:cs="Arial"/>
              </w:rPr>
              <w:t>May 2022</w:t>
            </w:r>
          </w:p>
          <w:p w:rsidR="006357F5" w:rsidRDefault="006357F5" w:rsidP="006C761B">
            <w:pPr>
              <w:rPr>
                <w:rFonts w:ascii="Arial" w:hAnsi="Arial" w:cs="Arial"/>
              </w:rPr>
            </w:pPr>
            <w:r>
              <w:rPr>
                <w:rFonts w:ascii="Arial" w:hAnsi="Arial" w:cs="Arial"/>
              </w:rPr>
              <w:t>July 2022</w:t>
            </w:r>
          </w:p>
          <w:p w:rsidR="006357F5" w:rsidRDefault="006357F5" w:rsidP="006C761B">
            <w:pPr>
              <w:rPr>
                <w:rFonts w:ascii="Arial" w:hAnsi="Arial" w:cs="Arial"/>
              </w:rPr>
            </w:pPr>
            <w:r>
              <w:rPr>
                <w:rFonts w:ascii="Arial" w:hAnsi="Arial" w:cs="Arial"/>
              </w:rPr>
              <w:t>July 2022</w:t>
            </w:r>
          </w:p>
          <w:p w:rsidR="006357F5" w:rsidRDefault="006357F5" w:rsidP="006C761B">
            <w:pPr>
              <w:rPr>
                <w:rFonts w:ascii="Arial" w:hAnsi="Arial" w:cs="Arial"/>
              </w:rPr>
            </w:pPr>
            <w:r>
              <w:rPr>
                <w:rFonts w:ascii="Arial" w:hAnsi="Arial" w:cs="Arial"/>
              </w:rPr>
              <w:t>July 2022</w:t>
            </w:r>
          </w:p>
          <w:p w:rsidR="006357F5" w:rsidRDefault="006357F5" w:rsidP="006C761B">
            <w:pPr>
              <w:rPr>
                <w:rFonts w:ascii="Arial" w:hAnsi="Arial" w:cs="Arial"/>
              </w:rPr>
            </w:pPr>
            <w:r>
              <w:rPr>
                <w:rFonts w:ascii="Arial" w:hAnsi="Arial" w:cs="Arial"/>
              </w:rPr>
              <w:lastRenderedPageBreak/>
              <w:t>July 2022</w:t>
            </w:r>
          </w:p>
        </w:tc>
        <w:tc>
          <w:tcPr>
            <w:tcW w:w="1276" w:type="dxa"/>
          </w:tcPr>
          <w:p w:rsidR="003610BB" w:rsidRDefault="003610BB" w:rsidP="006C761B">
            <w:pPr>
              <w:rPr>
                <w:rFonts w:ascii="Arial" w:hAnsi="Arial" w:cs="Arial"/>
              </w:rPr>
            </w:pPr>
            <w:r>
              <w:rPr>
                <w:rFonts w:ascii="Arial" w:hAnsi="Arial" w:cs="Arial"/>
              </w:rPr>
              <w:lastRenderedPageBreak/>
              <w:t>0</w:t>
            </w:r>
          </w:p>
          <w:p w:rsidR="00C46986" w:rsidRDefault="00E27A19" w:rsidP="006C761B">
            <w:pPr>
              <w:rPr>
                <w:rFonts w:ascii="Arial" w:hAnsi="Arial" w:cs="Arial"/>
              </w:rPr>
            </w:pPr>
            <w:r>
              <w:rPr>
                <w:rFonts w:ascii="Arial" w:hAnsi="Arial" w:cs="Arial"/>
              </w:rPr>
              <w:t>1,000</w:t>
            </w:r>
          </w:p>
          <w:p w:rsidR="00E27A19" w:rsidRDefault="00E27A19" w:rsidP="006C761B">
            <w:pPr>
              <w:rPr>
                <w:rFonts w:ascii="Arial" w:hAnsi="Arial" w:cs="Arial"/>
              </w:rPr>
            </w:pPr>
            <w:r>
              <w:rPr>
                <w:rFonts w:ascii="Arial" w:hAnsi="Arial" w:cs="Arial"/>
              </w:rPr>
              <w:t>0</w:t>
            </w:r>
          </w:p>
          <w:p w:rsidR="00E27A19" w:rsidRDefault="00E27A19" w:rsidP="006C761B">
            <w:pPr>
              <w:rPr>
                <w:rFonts w:ascii="Arial" w:hAnsi="Arial" w:cs="Arial"/>
              </w:rPr>
            </w:pPr>
            <w:r>
              <w:rPr>
                <w:rFonts w:ascii="Arial" w:hAnsi="Arial" w:cs="Arial"/>
              </w:rPr>
              <w:t>2,000</w:t>
            </w:r>
          </w:p>
          <w:p w:rsidR="00E27A19" w:rsidRDefault="00E27A19" w:rsidP="006C761B">
            <w:pPr>
              <w:rPr>
                <w:rFonts w:ascii="Arial" w:hAnsi="Arial" w:cs="Arial"/>
              </w:rPr>
            </w:pPr>
            <w:r>
              <w:rPr>
                <w:rFonts w:ascii="Arial" w:hAnsi="Arial" w:cs="Arial"/>
              </w:rPr>
              <w:t>0</w:t>
            </w:r>
          </w:p>
          <w:p w:rsidR="00E27A19" w:rsidRDefault="00E27A19" w:rsidP="006C761B">
            <w:pPr>
              <w:rPr>
                <w:rFonts w:ascii="Arial" w:hAnsi="Arial" w:cs="Arial"/>
              </w:rPr>
            </w:pPr>
            <w:r>
              <w:rPr>
                <w:rFonts w:ascii="Arial" w:hAnsi="Arial" w:cs="Arial"/>
              </w:rPr>
              <w:lastRenderedPageBreak/>
              <w:t>500</w:t>
            </w:r>
          </w:p>
        </w:tc>
        <w:tc>
          <w:tcPr>
            <w:tcW w:w="1886" w:type="dxa"/>
          </w:tcPr>
          <w:p w:rsidR="00C46986" w:rsidRDefault="00C46986" w:rsidP="006C761B">
            <w:pPr>
              <w:rPr>
                <w:rFonts w:ascii="Arial" w:hAnsi="Arial" w:cs="Arial"/>
              </w:rPr>
            </w:pPr>
          </w:p>
        </w:tc>
      </w:tr>
      <w:tr w:rsidR="00C46986" w:rsidTr="00525275">
        <w:tc>
          <w:tcPr>
            <w:tcW w:w="3041" w:type="dxa"/>
          </w:tcPr>
          <w:p w:rsidR="00C46986" w:rsidRDefault="00A96BC6" w:rsidP="006C761B">
            <w:pPr>
              <w:rPr>
                <w:rFonts w:ascii="Arial" w:hAnsi="Arial" w:cs="Arial"/>
              </w:rPr>
            </w:pPr>
            <w:r>
              <w:rPr>
                <w:rFonts w:ascii="Arial" w:hAnsi="Arial" w:cs="Arial"/>
              </w:rPr>
              <w:t>Set up DT room as dua</w:t>
            </w:r>
            <w:r w:rsidR="00C46986">
              <w:rPr>
                <w:rFonts w:ascii="Arial" w:hAnsi="Arial" w:cs="Arial"/>
              </w:rPr>
              <w:t xml:space="preserve">l </w:t>
            </w:r>
            <w:r>
              <w:rPr>
                <w:rFonts w:ascii="Arial" w:hAnsi="Arial" w:cs="Arial"/>
              </w:rPr>
              <w:t>function space</w:t>
            </w:r>
            <w:r w:rsidR="00C46986">
              <w:rPr>
                <w:rFonts w:ascii="Arial" w:hAnsi="Arial" w:cs="Arial"/>
              </w:rPr>
              <w:t xml:space="preserve"> for Art/DT</w:t>
            </w:r>
          </w:p>
        </w:tc>
        <w:tc>
          <w:tcPr>
            <w:tcW w:w="6735" w:type="dxa"/>
          </w:tcPr>
          <w:p w:rsidR="00157D6B" w:rsidRPr="00157D6B" w:rsidRDefault="00157D6B" w:rsidP="00157D6B">
            <w:pPr>
              <w:pStyle w:val="ListParagraph"/>
              <w:numPr>
                <w:ilvl w:val="0"/>
                <w:numId w:val="27"/>
              </w:numPr>
              <w:rPr>
                <w:rFonts w:ascii="Arial" w:hAnsi="Arial" w:cs="Arial"/>
              </w:rPr>
            </w:pPr>
            <w:r>
              <w:rPr>
                <w:rFonts w:ascii="Arial" w:hAnsi="Arial" w:cs="Arial"/>
              </w:rPr>
              <w:t>Develop spec for works</w:t>
            </w:r>
          </w:p>
          <w:p w:rsidR="00A944EC" w:rsidRDefault="00A944EC" w:rsidP="00157D6B">
            <w:pPr>
              <w:pStyle w:val="ListParagraph"/>
              <w:numPr>
                <w:ilvl w:val="0"/>
                <w:numId w:val="27"/>
              </w:numPr>
              <w:rPr>
                <w:rFonts w:ascii="Arial" w:hAnsi="Arial" w:cs="Arial"/>
              </w:rPr>
            </w:pPr>
            <w:r>
              <w:rPr>
                <w:rFonts w:ascii="Arial" w:hAnsi="Arial" w:cs="Arial"/>
              </w:rPr>
              <w:t xml:space="preserve">Redecorate room if required </w:t>
            </w:r>
          </w:p>
          <w:p w:rsidR="00C46986" w:rsidRDefault="00A944EC" w:rsidP="00157D6B">
            <w:pPr>
              <w:pStyle w:val="ListParagraph"/>
              <w:numPr>
                <w:ilvl w:val="0"/>
                <w:numId w:val="27"/>
              </w:numPr>
              <w:rPr>
                <w:rFonts w:ascii="Arial" w:hAnsi="Arial" w:cs="Arial"/>
              </w:rPr>
            </w:pPr>
            <w:r>
              <w:rPr>
                <w:rFonts w:ascii="Arial" w:hAnsi="Arial" w:cs="Arial"/>
              </w:rPr>
              <w:t>Move some of the Art furniture to DT room</w:t>
            </w:r>
          </w:p>
          <w:p w:rsidR="00A944EC" w:rsidRDefault="00A944EC" w:rsidP="00157D6B">
            <w:pPr>
              <w:pStyle w:val="ListParagraph"/>
              <w:numPr>
                <w:ilvl w:val="0"/>
                <w:numId w:val="27"/>
              </w:numPr>
              <w:rPr>
                <w:rFonts w:ascii="Arial" w:hAnsi="Arial" w:cs="Arial"/>
              </w:rPr>
            </w:pPr>
            <w:r>
              <w:rPr>
                <w:rFonts w:ascii="Arial" w:hAnsi="Arial" w:cs="Arial"/>
              </w:rPr>
              <w:t>Move Art resources to the DT room</w:t>
            </w:r>
          </w:p>
          <w:p w:rsidR="00A944EC" w:rsidRPr="00A944EC" w:rsidRDefault="00A944EC" w:rsidP="00157D6B">
            <w:pPr>
              <w:pStyle w:val="ListParagraph"/>
              <w:numPr>
                <w:ilvl w:val="0"/>
                <w:numId w:val="27"/>
              </w:numPr>
              <w:rPr>
                <w:rFonts w:ascii="Arial" w:hAnsi="Arial" w:cs="Arial"/>
              </w:rPr>
            </w:pPr>
            <w:r>
              <w:rPr>
                <w:rFonts w:ascii="Arial" w:hAnsi="Arial" w:cs="Arial"/>
              </w:rPr>
              <w:t>Move some of the DT equipment and resources to Belvue if appropriate</w:t>
            </w:r>
          </w:p>
        </w:tc>
        <w:tc>
          <w:tcPr>
            <w:tcW w:w="2268" w:type="dxa"/>
          </w:tcPr>
          <w:p w:rsidR="00157D6B" w:rsidRDefault="00157D6B" w:rsidP="006C761B">
            <w:pPr>
              <w:rPr>
                <w:rFonts w:ascii="Arial" w:hAnsi="Arial" w:cs="Arial"/>
              </w:rPr>
            </w:pPr>
            <w:r>
              <w:rPr>
                <w:rFonts w:ascii="Arial" w:hAnsi="Arial" w:cs="Arial"/>
              </w:rPr>
              <w:t>Dec 2021</w:t>
            </w:r>
          </w:p>
          <w:p w:rsidR="00C46986" w:rsidRDefault="00601CDB" w:rsidP="006C761B">
            <w:pPr>
              <w:rPr>
                <w:rFonts w:ascii="Arial" w:hAnsi="Arial" w:cs="Arial"/>
              </w:rPr>
            </w:pPr>
            <w:r>
              <w:rPr>
                <w:rFonts w:ascii="Arial" w:hAnsi="Arial" w:cs="Arial"/>
              </w:rPr>
              <w:t>June 2022</w:t>
            </w:r>
          </w:p>
          <w:p w:rsidR="00601CDB" w:rsidRDefault="00601CDB" w:rsidP="006C761B">
            <w:pPr>
              <w:rPr>
                <w:rFonts w:ascii="Arial" w:hAnsi="Arial" w:cs="Arial"/>
              </w:rPr>
            </w:pPr>
            <w:r>
              <w:rPr>
                <w:rFonts w:ascii="Arial" w:hAnsi="Arial" w:cs="Arial"/>
              </w:rPr>
              <w:t>July 2022</w:t>
            </w:r>
          </w:p>
          <w:p w:rsidR="00601CDB" w:rsidRDefault="00601CDB" w:rsidP="006C761B">
            <w:pPr>
              <w:rPr>
                <w:rFonts w:ascii="Arial" w:hAnsi="Arial" w:cs="Arial"/>
              </w:rPr>
            </w:pPr>
            <w:r>
              <w:rPr>
                <w:rFonts w:ascii="Arial" w:hAnsi="Arial" w:cs="Arial"/>
              </w:rPr>
              <w:t>July 2022</w:t>
            </w:r>
          </w:p>
          <w:p w:rsidR="00601CDB" w:rsidRDefault="00601CDB" w:rsidP="006C761B">
            <w:pPr>
              <w:rPr>
                <w:rFonts w:ascii="Arial" w:hAnsi="Arial" w:cs="Arial"/>
              </w:rPr>
            </w:pPr>
            <w:r>
              <w:rPr>
                <w:rFonts w:ascii="Arial" w:hAnsi="Arial" w:cs="Arial"/>
              </w:rPr>
              <w:t>July 2022</w:t>
            </w:r>
          </w:p>
        </w:tc>
        <w:tc>
          <w:tcPr>
            <w:tcW w:w="1276" w:type="dxa"/>
          </w:tcPr>
          <w:p w:rsidR="00157D6B" w:rsidRDefault="00157D6B" w:rsidP="006C761B">
            <w:pPr>
              <w:rPr>
                <w:rFonts w:ascii="Arial" w:hAnsi="Arial" w:cs="Arial"/>
              </w:rPr>
            </w:pPr>
            <w:r>
              <w:rPr>
                <w:rFonts w:ascii="Arial" w:hAnsi="Arial" w:cs="Arial"/>
              </w:rPr>
              <w:t>0</w:t>
            </w:r>
          </w:p>
          <w:p w:rsidR="00C46986" w:rsidRDefault="00EC07F5" w:rsidP="006C761B">
            <w:pPr>
              <w:rPr>
                <w:rFonts w:ascii="Arial" w:hAnsi="Arial" w:cs="Arial"/>
              </w:rPr>
            </w:pPr>
            <w:r>
              <w:rPr>
                <w:rFonts w:ascii="Arial" w:hAnsi="Arial" w:cs="Arial"/>
              </w:rPr>
              <w:t>1,000</w:t>
            </w:r>
          </w:p>
          <w:p w:rsidR="00EC07F5" w:rsidRDefault="00EC07F5" w:rsidP="006C761B">
            <w:pPr>
              <w:rPr>
                <w:rFonts w:ascii="Arial" w:hAnsi="Arial" w:cs="Arial"/>
              </w:rPr>
            </w:pPr>
            <w:r>
              <w:rPr>
                <w:rFonts w:ascii="Arial" w:hAnsi="Arial" w:cs="Arial"/>
              </w:rPr>
              <w:t>0</w:t>
            </w:r>
          </w:p>
          <w:p w:rsidR="00EC07F5" w:rsidRDefault="00EC07F5" w:rsidP="006C761B">
            <w:pPr>
              <w:rPr>
                <w:rFonts w:ascii="Arial" w:hAnsi="Arial" w:cs="Arial"/>
              </w:rPr>
            </w:pPr>
            <w:r>
              <w:rPr>
                <w:rFonts w:ascii="Arial" w:hAnsi="Arial" w:cs="Arial"/>
              </w:rPr>
              <w:t>0</w:t>
            </w:r>
          </w:p>
          <w:p w:rsidR="00EC07F5" w:rsidRDefault="00EC07F5" w:rsidP="006C761B">
            <w:pPr>
              <w:rPr>
                <w:rFonts w:ascii="Arial" w:hAnsi="Arial" w:cs="Arial"/>
              </w:rPr>
            </w:pPr>
            <w:r>
              <w:rPr>
                <w:rFonts w:ascii="Arial" w:hAnsi="Arial" w:cs="Arial"/>
              </w:rPr>
              <w:t>500</w:t>
            </w:r>
          </w:p>
        </w:tc>
        <w:tc>
          <w:tcPr>
            <w:tcW w:w="1886" w:type="dxa"/>
          </w:tcPr>
          <w:p w:rsidR="00C46986" w:rsidRDefault="00C46986" w:rsidP="006C761B">
            <w:pPr>
              <w:rPr>
                <w:rFonts w:ascii="Arial" w:hAnsi="Arial" w:cs="Arial"/>
              </w:rPr>
            </w:pPr>
          </w:p>
        </w:tc>
      </w:tr>
      <w:tr w:rsidR="00C46986" w:rsidTr="00525275">
        <w:tc>
          <w:tcPr>
            <w:tcW w:w="3041" w:type="dxa"/>
          </w:tcPr>
          <w:p w:rsidR="00C46986" w:rsidRDefault="00C46986" w:rsidP="006C761B">
            <w:pPr>
              <w:rPr>
                <w:rFonts w:ascii="Arial" w:hAnsi="Arial" w:cs="Arial"/>
              </w:rPr>
            </w:pPr>
            <w:r>
              <w:rPr>
                <w:rFonts w:ascii="Arial" w:hAnsi="Arial" w:cs="Arial"/>
              </w:rPr>
              <w:t>Reorganise</w:t>
            </w:r>
            <w:r w:rsidR="00F91DF3">
              <w:rPr>
                <w:rFonts w:ascii="Arial" w:hAnsi="Arial" w:cs="Arial"/>
              </w:rPr>
              <w:t>/purchase</w:t>
            </w:r>
            <w:r>
              <w:rPr>
                <w:rFonts w:ascii="Arial" w:hAnsi="Arial" w:cs="Arial"/>
              </w:rPr>
              <w:t xml:space="preserve"> IT equipment</w:t>
            </w:r>
          </w:p>
        </w:tc>
        <w:tc>
          <w:tcPr>
            <w:tcW w:w="6735" w:type="dxa"/>
          </w:tcPr>
          <w:p w:rsidR="00C46986" w:rsidRDefault="00F91DF3" w:rsidP="00F91DF3">
            <w:pPr>
              <w:pStyle w:val="ListParagraph"/>
              <w:numPr>
                <w:ilvl w:val="0"/>
                <w:numId w:val="20"/>
              </w:numPr>
              <w:rPr>
                <w:rFonts w:ascii="Arial" w:hAnsi="Arial" w:cs="Arial"/>
              </w:rPr>
            </w:pPr>
            <w:r>
              <w:rPr>
                <w:rFonts w:ascii="Arial" w:hAnsi="Arial" w:cs="Arial"/>
              </w:rPr>
              <w:t>Purchase and install SMART board for new classroom (old gym room)</w:t>
            </w:r>
            <w:r w:rsidR="00EC07F5">
              <w:rPr>
                <w:rFonts w:ascii="Arial" w:hAnsi="Arial" w:cs="Arial"/>
              </w:rPr>
              <w:t xml:space="preserve"> </w:t>
            </w:r>
          </w:p>
          <w:p w:rsidR="00F91DF3" w:rsidRDefault="00F91DF3" w:rsidP="00F91DF3">
            <w:pPr>
              <w:pStyle w:val="ListParagraph"/>
              <w:numPr>
                <w:ilvl w:val="0"/>
                <w:numId w:val="20"/>
              </w:numPr>
              <w:rPr>
                <w:rFonts w:ascii="Arial" w:hAnsi="Arial" w:cs="Arial"/>
              </w:rPr>
            </w:pPr>
            <w:r>
              <w:rPr>
                <w:rFonts w:ascii="Arial" w:hAnsi="Arial" w:cs="Arial"/>
              </w:rPr>
              <w:t>Audit of IT equipment at Ken – match to need</w:t>
            </w:r>
          </w:p>
          <w:p w:rsidR="00601CDB" w:rsidRDefault="00F91DF3" w:rsidP="00601CDB">
            <w:pPr>
              <w:pStyle w:val="ListParagraph"/>
              <w:numPr>
                <w:ilvl w:val="0"/>
                <w:numId w:val="20"/>
              </w:numPr>
              <w:rPr>
                <w:rFonts w:ascii="Arial" w:hAnsi="Arial" w:cs="Arial"/>
              </w:rPr>
            </w:pPr>
            <w:r>
              <w:rPr>
                <w:rFonts w:ascii="Arial" w:hAnsi="Arial" w:cs="Arial"/>
              </w:rPr>
              <w:t>Identify</w:t>
            </w:r>
            <w:r w:rsidR="00F17BD3">
              <w:rPr>
                <w:rFonts w:ascii="Arial" w:hAnsi="Arial" w:cs="Arial"/>
              </w:rPr>
              <w:t xml:space="preserve"> gaps in resources</w:t>
            </w:r>
            <w:r>
              <w:rPr>
                <w:rFonts w:ascii="Arial" w:hAnsi="Arial" w:cs="Arial"/>
              </w:rPr>
              <w:t xml:space="preserve"> and purchase </w:t>
            </w:r>
            <w:r w:rsidR="00F17BD3">
              <w:rPr>
                <w:rFonts w:ascii="Arial" w:hAnsi="Arial" w:cs="Arial"/>
              </w:rPr>
              <w:t>as needed</w:t>
            </w:r>
          </w:p>
          <w:p w:rsidR="00601CDB" w:rsidRPr="00601CDB" w:rsidRDefault="00601CDB" w:rsidP="00601CDB">
            <w:pPr>
              <w:pStyle w:val="ListParagraph"/>
              <w:numPr>
                <w:ilvl w:val="0"/>
                <w:numId w:val="20"/>
              </w:numPr>
              <w:rPr>
                <w:rFonts w:ascii="Arial" w:hAnsi="Arial" w:cs="Arial"/>
              </w:rPr>
            </w:pPr>
            <w:r>
              <w:rPr>
                <w:rFonts w:ascii="Arial" w:hAnsi="Arial" w:cs="Arial"/>
              </w:rPr>
              <w:t>Set up new equipment ready for start of term</w:t>
            </w:r>
          </w:p>
        </w:tc>
        <w:tc>
          <w:tcPr>
            <w:tcW w:w="2268" w:type="dxa"/>
          </w:tcPr>
          <w:p w:rsidR="00C46986" w:rsidRDefault="00601CDB" w:rsidP="006C761B">
            <w:pPr>
              <w:rPr>
                <w:rFonts w:ascii="Arial" w:hAnsi="Arial" w:cs="Arial"/>
              </w:rPr>
            </w:pPr>
            <w:r>
              <w:rPr>
                <w:rFonts w:ascii="Arial" w:hAnsi="Arial" w:cs="Arial"/>
              </w:rPr>
              <w:t>Aug 2022</w:t>
            </w:r>
          </w:p>
          <w:p w:rsidR="00601CDB" w:rsidRDefault="00601CDB" w:rsidP="006C761B">
            <w:pPr>
              <w:rPr>
                <w:rFonts w:ascii="Arial" w:hAnsi="Arial" w:cs="Arial"/>
              </w:rPr>
            </w:pPr>
          </w:p>
          <w:p w:rsidR="00601CDB" w:rsidRDefault="00601CDB" w:rsidP="006C761B">
            <w:pPr>
              <w:rPr>
                <w:rFonts w:ascii="Arial" w:hAnsi="Arial" w:cs="Arial"/>
              </w:rPr>
            </w:pPr>
            <w:r>
              <w:rPr>
                <w:rFonts w:ascii="Arial" w:hAnsi="Arial" w:cs="Arial"/>
              </w:rPr>
              <w:t>Feb 2022</w:t>
            </w:r>
          </w:p>
          <w:p w:rsidR="00601CDB" w:rsidRDefault="00601CDB" w:rsidP="00601CDB">
            <w:pPr>
              <w:rPr>
                <w:rFonts w:ascii="Arial" w:hAnsi="Arial" w:cs="Arial"/>
              </w:rPr>
            </w:pPr>
            <w:r>
              <w:rPr>
                <w:rFonts w:ascii="Arial" w:hAnsi="Arial" w:cs="Arial"/>
              </w:rPr>
              <w:t>March 2022</w:t>
            </w:r>
          </w:p>
          <w:p w:rsidR="00601CDB" w:rsidRDefault="00601CDB" w:rsidP="00601CDB">
            <w:pPr>
              <w:rPr>
                <w:rFonts w:ascii="Arial" w:hAnsi="Arial" w:cs="Arial"/>
              </w:rPr>
            </w:pPr>
            <w:r>
              <w:rPr>
                <w:rFonts w:ascii="Arial" w:hAnsi="Arial" w:cs="Arial"/>
              </w:rPr>
              <w:t>July 2022</w:t>
            </w:r>
          </w:p>
        </w:tc>
        <w:tc>
          <w:tcPr>
            <w:tcW w:w="1276" w:type="dxa"/>
          </w:tcPr>
          <w:p w:rsidR="00C46986" w:rsidRDefault="00EC07F5" w:rsidP="006C761B">
            <w:pPr>
              <w:rPr>
                <w:rFonts w:ascii="Arial" w:hAnsi="Arial" w:cs="Arial"/>
              </w:rPr>
            </w:pPr>
            <w:r>
              <w:rPr>
                <w:rFonts w:ascii="Arial" w:hAnsi="Arial" w:cs="Arial"/>
              </w:rPr>
              <w:t>2,000</w:t>
            </w:r>
          </w:p>
          <w:p w:rsidR="00EC07F5" w:rsidRDefault="00EC07F5" w:rsidP="006C761B">
            <w:pPr>
              <w:rPr>
                <w:rFonts w:ascii="Arial" w:hAnsi="Arial" w:cs="Arial"/>
              </w:rPr>
            </w:pPr>
          </w:p>
          <w:p w:rsidR="00EC07F5" w:rsidRDefault="00EC07F5" w:rsidP="006C761B">
            <w:pPr>
              <w:rPr>
                <w:rFonts w:ascii="Arial" w:hAnsi="Arial" w:cs="Arial"/>
              </w:rPr>
            </w:pPr>
            <w:r>
              <w:rPr>
                <w:rFonts w:ascii="Arial" w:hAnsi="Arial" w:cs="Arial"/>
              </w:rPr>
              <w:t>0</w:t>
            </w:r>
          </w:p>
          <w:p w:rsidR="00EC07F5" w:rsidRDefault="00EC07F5" w:rsidP="006C761B">
            <w:pPr>
              <w:rPr>
                <w:rFonts w:ascii="Arial" w:hAnsi="Arial" w:cs="Arial"/>
              </w:rPr>
            </w:pPr>
            <w:r>
              <w:rPr>
                <w:rFonts w:ascii="Arial" w:hAnsi="Arial" w:cs="Arial"/>
              </w:rPr>
              <w:t>2,000</w:t>
            </w:r>
          </w:p>
          <w:p w:rsidR="00EC07F5" w:rsidRDefault="00EC07F5" w:rsidP="006C761B">
            <w:pPr>
              <w:rPr>
                <w:rFonts w:ascii="Arial" w:hAnsi="Arial" w:cs="Arial"/>
              </w:rPr>
            </w:pPr>
            <w:r>
              <w:rPr>
                <w:rFonts w:ascii="Arial" w:hAnsi="Arial" w:cs="Arial"/>
              </w:rPr>
              <w:t>0</w:t>
            </w:r>
          </w:p>
        </w:tc>
        <w:tc>
          <w:tcPr>
            <w:tcW w:w="1886" w:type="dxa"/>
          </w:tcPr>
          <w:p w:rsidR="00C46986" w:rsidRDefault="00C46986" w:rsidP="006C761B">
            <w:pPr>
              <w:rPr>
                <w:rFonts w:ascii="Arial" w:hAnsi="Arial" w:cs="Arial"/>
              </w:rPr>
            </w:pPr>
          </w:p>
        </w:tc>
      </w:tr>
      <w:tr w:rsidR="00C46986" w:rsidTr="00525275">
        <w:tc>
          <w:tcPr>
            <w:tcW w:w="3041" w:type="dxa"/>
          </w:tcPr>
          <w:p w:rsidR="00C46986" w:rsidRDefault="00C46986" w:rsidP="006C761B">
            <w:pPr>
              <w:rPr>
                <w:rFonts w:ascii="Arial" w:hAnsi="Arial" w:cs="Arial"/>
              </w:rPr>
            </w:pPr>
            <w:r>
              <w:rPr>
                <w:rFonts w:ascii="Arial" w:hAnsi="Arial" w:cs="Arial"/>
              </w:rPr>
              <w:t>Restructure timing of the day and TT</w:t>
            </w:r>
          </w:p>
        </w:tc>
        <w:tc>
          <w:tcPr>
            <w:tcW w:w="6735" w:type="dxa"/>
          </w:tcPr>
          <w:p w:rsidR="00C46986" w:rsidRDefault="00A944EC" w:rsidP="00A944EC">
            <w:pPr>
              <w:pStyle w:val="ListParagraph"/>
              <w:numPr>
                <w:ilvl w:val="0"/>
                <w:numId w:val="24"/>
              </w:numPr>
              <w:rPr>
                <w:rFonts w:ascii="Arial" w:hAnsi="Arial" w:cs="Arial"/>
              </w:rPr>
            </w:pPr>
            <w:r>
              <w:rPr>
                <w:rFonts w:ascii="Arial" w:hAnsi="Arial" w:cs="Arial"/>
              </w:rPr>
              <w:t>R</w:t>
            </w:r>
            <w:r w:rsidR="00601CDB">
              <w:rPr>
                <w:rFonts w:ascii="Arial" w:hAnsi="Arial" w:cs="Arial"/>
              </w:rPr>
              <w:t>eview timing of the day with SLT</w:t>
            </w:r>
          </w:p>
          <w:p w:rsidR="00A944EC" w:rsidRDefault="00A944EC" w:rsidP="00A944EC">
            <w:pPr>
              <w:pStyle w:val="ListParagraph"/>
              <w:numPr>
                <w:ilvl w:val="0"/>
                <w:numId w:val="24"/>
              </w:numPr>
              <w:rPr>
                <w:rFonts w:ascii="Arial" w:hAnsi="Arial" w:cs="Arial"/>
              </w:rPr>
            </w:pPr>
            <w:r>
              <w:rPr>
                <w:rFonts w:ascii="Arial" w:hAnsi="Arial" w:cs="Arial"/>
              </w:rPr>
              <w:t>Undertake consultation with stakeholders</w:t>
            </w:r>
          </w:p>
          <w:p w:rsidR="00A944EC" w:rsidRPr="00A944EC" w:rsidRDefault="00A944EC" w:rsidP="00A944EC">
            <w:pPr>
              <w:pStyle w:val="ListParagraph"/>
              <w:numPr>
                <w:ilvl w:val="0"/>
                <w:numId w:val="24"/>
              </w:numPr>
              <w:rPr>
                <w:rFonts w:ascii="Arial" w:hAnsi="Arial" w:cs="Arial"/>
              </w:rPr>
            </w:pPr>
            <w:r>
              <w:rPr>
                <w:rFonts w:ascii="Arial" w:hAnsi="Arial" w:cs="Arial"/>
              </w:rPr>
              <w:t>New timings ratified by Governors</w:t>
            </w:r>
          </w:p>
        </w:tc>
        <w:tc>
          <w:tcPr>
            <w:tcW w:w="2268" w:type="dxa"/>
          </w:tcPr>
          <w:p w:rsidR="00C46986" w:rsidRDefault="00601CDB" w:rsidP="006C761B">
            <w:pPr>
              <w:rPr>
                <w:rFonts w:ascii="Arial" w:hAnsi="Arial" w:cs="Arial"/>
              </w:rPr>
            </w:pPr>
            <w:r>
              <w:rPr>
                <w:rFonts w:ascii="Arial" w:hAnsi="Arial" w:cs="Arial"/>
              </w:rPr>
              <w:t>Oct 2021</w:t>
            </w:r>
          </w:p>
          <w:p w:rsidR="00601CDB" w:rsidRDefault="00601CDB" w:rsidP="006C761B">
            <w:pPr>
              <w:rPr>
                <w:rFonts w:ascii="Arial" w:hAnsi="Arial" w:cs="Arial"/>
              </w:rPr>
            </w:pPr>
            <w:r>
              <w:rPr>
                <w:rFonts w:ascii="Arial" w:hAnsi="Arial" w:cs="Arial"/>
              </w:rPr>
              <w:t>Nov 2021</w:t>
            </w:r>
          </w:p>
          <w:p w:rsidR="00601CDB" w:rsidRDefault="00601CDB" w:rsidP="006C761B">
            <w:pPr>
              <w:rPr>
                <w:rFonts w:ascii="Arial" w:hAnsi="Arial" w:cs="Arial"/>
              </w:rPr>
            </w:pPr>
            <w:r>
              <w:rPr>
                <w:rFonts w:ascii="Arial" w:hAnsi="Arial" w:cs="Arial"/>
              </w:rPr>
              <w:t>Feb 2022</w:t>
            </w:r>
          </w:p>
        </w:tc>
        <w:tc>
          <w:tcPr>
            <w:tcW w:w="1276" w:type="dxa"/>
          </w:tcPr>
          <w:p w:rsidR="00C46986" w:rsidRDefault="00EC07F5" w:rsidP="006C761B">
            <w:pPr>
              <w:rPr>
                <w:rFonts w:ascii="Arial" w:hAnsi="Arial" w:cs="Arial"/>
              </w:rPr>
            </w:pPr>
            <w:r>
              <w:rPr>
                <w:rFonts w:ascii="Arial" w:hAnsi="Arial" w:cs="Arial"/>
              </w:rPr>
              <w:t>0</w:t>
            </w:r>
          </w:p>
          <w:p w:rsidR="00EC07F5" w:rsidRDefault="00AA35C6" w:rsidP="006C761B">
            <w:pPr>
              <w:rPr>
                <w:rFonts w:ascii="Arial" w:hAnsi="Arial" w:cs="Arial"/>
              </w:rPr>
            </w:pPr>
            <w:r>
              <w:rPr>
                <w:rFonts w:ascii="Arial" w:hAnsi="Arial" w:cs="Arial"/>
              </w:rPr>
              <w:t>100</w:t>
            </w:r>
          </w:p>
          <w:p w:rsidR="00EC07F5" w:rsidRDefault="00EC07F5" w:rsidP="006C761B">
            <w:pPr>
              <w:rPr>
                <w:rFonts w:ascii="Arial" w:hAnsi="Arial" w:cs="Arial"/>
              </w:rPr>
            </w:pPr>
            <w:r>
              <w:rPr>
                <w:rFonts w:ascii="Arial" w:hAnsi="Arial" w:cs="Arial"/>
              </w:rPr>
              <w:t>0</w:t>
            </w:r>
          </w:p>
        </w:tc>
        <w:tc>
          <w:tcPr>
            <w:tcW w:w="1886" w:type="dxa"/>
          </w:tcPr>
          <w:p w:rsidR="00C46986" w:rsidRDefault="00C46986" w:rsidP="006C761B">
            <w:pPr>
              <w:rPr>
                <w:rFonts w:ascii="Arial" w:hAnsi="Arial" w:cs="Arial"/>
              </w:rPr>
            </w:pPr>
          </w:p>
        </w:tc>
      </w:tr>
      <w:tr w:rsidR="00C46986" w:rsidTr="00525275">
        <w:tc>
          <w:tcPr>
            <w:tcW w:w="3041" w:type="dxa"/>
          </w:tcPr>
          <w:p w:rsidR="00C46986" w:rsidRDefault="00C46986" w:rsidP="006C761B">
            <w:pPr>
              <w:rPr>
                <w:rFonts w:ascii="Arial" w:hAnsi="Arial" w:cs="Arial"/>
              </w:rPr>
            </w:pPr>
            <w:r>
              <w:rPr>
                <w:rFonts w:ascii="Arial" w:hAnsi="Arial" w:cs="Arial"/>
              </w:rPr>
              <w:t>Staff training on delivering a primary curriculum model</w:t>
            </w:r>
          </w:p>
        </w:tc>
        <w:tc>
          <w:tcPr>
            <w:tcW w:w="6735" w:type="dxa"/>
          </w:tcPr>
          <w:p w:rsidR="00C46986" w:rsidRPr="00A944EC" w:rsidRDefault="00AC1F6A" w:rsidP="00A944EC">
            <w:pPr>
              <w:pStyle w:val="ListParagraph"/>
              <w:numPr>
                <w:ilvl w:val="0"/>
                <w:numId w:val="23"/>
              </w:numPr>
              <w:rPr>
                <w:rFonts w:ascii="Arial" w:hAnsi="Arial" w:cs="Arial"/>
              </w:rPr>
            </w:pPr>
            <w:r>
              <w:rPr>
                <w:rFonts w:ascii="Arial" w:hAnsi="Arial" w:cs="Arial"/>
              </w:rPr>
              <w:t>Allocate CPD time to training for staff on pedagogy for new model</w:t>
            </w:r>
          </w:p>
        </w:tc>
        <w:tc>
          <w:tcPr>
            <w:tcW w:w="2268" w:type="dxa"/>
          </w:tcPr>
          <w:p w:rsidR="00C46986" w:rsidRDefault="00601CDB" w:rsidP="006C761B">
            <w:pPr>
              <w:rPr>
                <w:rFonts w:ascii="Arial" w:hAnsi="Arial" w:cs="Arial"/>
              </w:rPr>
            </w:pPr>
            <w:r>
              <w:rPr>
                <w:rFonts w:ascii="Arial" w:hAnsi="Arial" w:cs="Arial"/>
              </w:rPr>
              <w:t>Jan 2022</w:t>
            </w:r>
          </w:p>
        </w:tc>
        <w:tc>
          <w:tcPr>
            <w:tcW w:w="1276" w:type="dxa"/>
          </w:tcPr>
          <w:p w:rsidR="00EC07F5" w:rsidRDefault="00AA35C6" w:rsidP="006C761B">
            <w:pPr>
              <w:rPr>
                <w:rFonts w:ascii="Arial" w:hAnsi="Arial" w:cs="Arial"/>
              </w:rPr>
            </w:pPr>
            <w:r>
              <w:rPr>
                <w:rFonts w:ascii="Arial" w:hAnsi="Arial" w:cs="Arial"/>
              </w:rPr>
              <w:t>50</w:t>
            </w:r>
            <w:r w:rsidR="00EC07F5">
              <w:rPr>
                <w:rFonts w:ascii="Arial" w:hAnsi="Arial" w:cs="Arial"/>
              </w:rPr>
              <w:t>0</w:t>
            </w:r>
          </w:p>
        </w:tc>
        <w:tc>
          <w:tcPr>
            <w:tcW w:w="1886" w:type="dxa"/>
          </w:tcPr>
          <w:p w:rsidR="00C46986" w:rsidRDefault="00C46986" w:rsidP="006C761B">
            <w:pPr>
              <w:rPr>
                <w:rFonts w:ascii="Arial" w:hAnsi="Arial" w:cs="Arial"/>
              </w:rPr>
            </w:pPr>
          </w:p>
        </w:tc>
      </w:tr>
      <w:tr w:rsidR="00C46986" w:rsidTr="00525275">
        <w:tc>
          <w:tcPr>
            <w:tcW w:w="3041" w:type="dxa"/>
          </w:tcPr>
          <w:p w:rsidR="00C46986" w:rsidRDefault="00C46986" w:rsidP="006C761B">
            <w:pPr>
              <w:rPr>
                <w:rFonts w:ascii="Arial" w:hAnsi="Arial" w:cs="Arial"/>
              </w:rPr>
            </w:pPr>
            <w:r>
              <w:rPr>
                <w:rFonts w:ascii="Arial" w:hAnsi="Arial" w:cs="Arial"/>
              </w:rPr>
              <w:t>Review school safeguarding policies to reflect move</w:t>
            </w:r>
          </w:p>
        </w:tc>
        <w:tc>
          <w:tcPr>
            <w:tcW w:w="6735" w:type="dxa"/>
          </w:tcPr>
          <w:p w:rsidR="00C46986" w:rsidRPr="00AC1F6A" w:rsidRDefault="00AC1F6A" w:rsidP="00AC1F6A">
            <w:pPr>
              <w:pStyle w:val="ListParagraph"/>
              <w:numPr>
                <w:ilvl w:val="0"/>
                <w:numId w:val="23"/>
              </w:numPr>
              <w:rPr>
                <w:rFonts w:ascii="Arial" w:hAnsi="Arial" w:cs="Arial"/>
              </w:rPr>
            </w:pPr>
            <w:r>
              <w:rPr>
                <w:rFonts w:ascii="Arial" w:hAnsi="Arial" w:cs="Arial"/>
              </w:rPr>
              <w:t>Review all safeguarding policies in the light of the change (managing behaviour/physical intervention/safeguarding)</w:t>
            </w:r>
          </w:p>
        </w:tc>
        <w:tc>
          <w:tcPr>
            <w:tcW w:w="2268" w:type="dxa"/>
          </w:tcPr>
          <w:p w:rsidR="00C46986" w:rsidRDefault="00601CDB" w:rsidP="006C761B">
            <w:pPr>
              <w:rPr>
                <w:rFonts w:ascii="Arial" w:hAnsi="Arial" w:cs="Arial"/>
              </w:rPr>
            </w:pPr>
            <w:r>
              <w:rPr>
                <w:rFonts w:ascii="Arial" w:hAnsi="Arial" w:cs="Arial"/>
              </w:rPr>
              <w:t>May – July 2022</w:t>
            </w:r>
          </w:p>
        </w:tc>
        <w:tc>
          <w:tcPr>
            <w:tcW w:w="1276" w:type="dxa"/>
          </w:tcPr>
          <w:p w:rsidR="00C46986" w:rsidRDefault="00EC07F5" w:rsidP="006C761B">
            <w:pPr>
              <w:rPr>
                <w:rFonts w:ascii="Arial" w:hAnsi="Arial" w:cs="Arial"/>
              </w:rPr>
            </w:pPr>
            <w:r>
              <w:rPr>
                <w:rFonts w:ascii="Arial" w:hAnsi="Arial" w:cs="Arial"/>
              </w:rPr>
              <w:t>0</w:t>
            </w:r>
          </w:p>
        </w:tc>
        <w:tc>
          <w:tcPr>
            <w:tcW w:w="1886" w:type="dxa"/>
          </w:tcPr>
          <w:p w:rsidR="00C46986" w:rsidRDefault="00C46986" w:rsidP="006C761B">
            <w:pPr>
              <w:rPr>
                <w:rFonts w:ascii="Arial" w:hAnsi="Arial" w:cs="Arial"/>
              </w:rPr>
            </w:pPr>
          </w:p>
        </w:tc>
      </w:tr>
      <w:tr w:rsidR="00C46986" w:rsidTr="00525275">
        <w:tc>
          <w:tcPr>
            <w:tcW w:w="3041" w:type="dxa"/>
          </w:tcPr>
          <w:p w:rsidR="00C46986" w:rsidRDefault="00C46986" w:rsidP="006C761B">
            <w:pPr>
              <w:rPr>
                <w:rFonts w:ascii="Arial" w:hAnsi="Arial" w:cs="Arial"/>
              </w:rPr>
            </w:pPr>
            <w:r>
              <w:rPr>
                <w:rFonts w:ascii="Arial" w:hAnsi="Arial" w:cs="Arial"/>
              </w:rPr>
              <w:t>Review curriculum policies to reflect change</w:t>
            </w:r>
          </w:p>
        </w:tc>
        <w:tc>
          <w:tcPr>
            <w:tcW w:w="6735" w:type="dxa"/>
          </w:tcPr>
          <w:p w:rsidR="00C46986" w:rsidRPr="00AC1F6A" w:rsidRDefault="00AC1F6A" w:rsidP="00AC1F6A">
            <w:pPr>
              <w:pStyle w:val="ListParagraph"/>
              <w:numPr>
                <w:ilvl w:val="0"/>
                <w:numId w:val="23"/>
              </w:numPr>
              <w:rPr>
                <w:rFonts w:ascii="Arial" w:hAnsi="Arial" w:cs="Arial"/>
              </w:rPr>
            </w:pPr>
            <w:r>
              <w:rPr>
                <w:rFonts w:ascii="Arial" w:hAnsi="Arial" w:cs="Arial"/>
              </w:rPr>
              <w:t>CPD time given to curriculum leaders to review policies</w:t>
            </w:r>
          </w:p>
        </w:tc>
        <w:tc>
          <w:tcPr>
            <w:tcW w:w="2268" w:type="dxa"/>
          </w:tcPr>
          <w:p w:rsidR="00C46986" w:rsidRDefault="00601CDB" w:rsidP="006C761B">
            <w:pPr>
              <w:rPr>
                <w:rFonts w:ascii="Arial" w:hAnsi="Arial" w:cs="Arial"/>
              </w:rPr>
            </w:pPr>
            <w:r>
              <w:rPr>
                <w:rFonts w:ascii="Arial" w:hAnsi="Arial" w:cs="Arial"/>
              </w:rPr>
              <w:t>May 2022</w:t>
            </w:r>
          </w:p>
        </w:tc>
        <w:tc>
          <w:tcPr>
            <w:tcW w:w="1276" w:type="dxa"/>
          </w:tcPr>
          <w:p w:rsidR="00C46986" w:rsidRDefault="00EC07F5" w:rsidP="006C761B">
            <w:pPr>
              <w:rPr>
                <w:rFonts w:ascii="Arial" w:hAnsi="Arial" w:cs="Arial"/>
              </w:rPr>
            </w:pPr>
            <w:r>
              <w:rPr>
                <w:rFonts w:ascii="Arial" w:hAnsi="Arial" w:cs="Arial"/>
              </w:rPr>
              <w:t>0</w:t>
            </w:r>
          </w:p>
        </w:tc>
        <w:tc>
          <w:tcPr>
            <w:tcW w:w="1886" w:type="dxa"/>
          </w:tcPr>
          <w:p w:rsidR="00C46986" w:rsidRDefault="00C46986" w:rsidP="006C761B">
            <w:pPr>
              <w:rPr>
                <w:rFonts w:ascii="Arial" w:hAnsi="Arial" w:cs="Arial"/>
              </w:rPr>
            </w:pPr>
          </w:p>
        </w:tc>
      </w:tr>
      <w:tr w:rsidR="00C46986" w:rsidTr="00525275">
        <w:tc>
          <w:tcPr>
            <w:tcW w:w="3041" w:type="dxa"/>
          </w:tcPr>
          <w:p w:rsidR="00C46986" w:rsidRDefault="00C46986" w:rsidP="006C761B">
            <w:pPr>
              <w:rPr>
                <w:rFonts w:ascii="Arial" w:hAnsi="Arial" w:cs="Arial"/>
              </w:rPr>
            </w:pPr>
            <w:r>
              <w:rPr>
                <w:rFonts w:ascii="Arial" w:hAnsi="Arial" w:cs="Arial"/>
              </w:rPr>
              <w:t xml:space="preserve">Review J/Ds to reflect changes </w:t>
            </w:r>
          </w:p>
        </w:tc>
        <w:tc>
          <w:tcPr>
            <w:tcW w:w="6735" w:type="dxa"/>
          </w:tcPr>
          <w:p w:rsidR="00C46986" w:rsidRDefault="00AC1F6A" w:rsidP="00AC1F6A">
            <w:pPr>
              <w:pStyle w:val="ListParagraph"/>
              <w:numPr>
                <w:ilvl w:val="0"/>
                <w:numId w:val="23"/>
              </w:numPr>
              <w:rPr>
                <w:rFonts w:ascii="Arial" w:hAnsi="Arial" w:cs="Arial"/>
              </w:rPr>
            </w:pPr>
            <w:r>
              <w:rPr>
                <w:rFonts w:ascii="Arial" w:hAnsi="Arial" w:cs="Arial"/>
              </w:rPr>
              <w:t>Review J/Ds to ensure they comply with new ways of working</w:t>
            </w:r>
          </w:p>
          <w:p w:rsidR="00AC1F6A" w:rsidRDefault="00AC1F6A" w:rsidP="00AC1F6A">
            <w:pPr>
              <w:pStyle w:val="ListParagraph"/>
              <w:numPr>
                <w:ilvl w:val="0"/>
                <w:numId w:val="23"/>
              </w:numPr>
              <w:rPr>
                <w:rFonts w:ascii="Arial" w:hAnsi="Arial" w:cs="Arial"/>
              </w:rPr>
            </w:pPr>
            <w:r>
              <w:rPr>
                <w:rFonts w:ascii="Arial" w:hAnsi="Arial" w:cs="Arial"/>
              </w:rPr>
              <w:t>Undertake review of J/Ds during PM</w:t>
            </w:r>
          </w:p>
          <w:p w:rsidR="00AC1F6A" w:rsidRPr="00AC1F6A" w:rsidRDefault="00AC1F6A" w:rsidP="00AC1F6A">
            <w:pPr>
              <w:pStyle w:val="ListParagraph"/>
              <w:numPr>
                <w:ilvl w:val="0"/>
                <w:numId w:val="23"/>
              </w:numPr>
              <w:rPr>
                <w:rFonts w:ascii="Arial" w:hAnsi="Arial" w:cs="Arial"/>
              </w:rPr>
            </w:pPr>
            <w:r>
              <w:rPr>
                <w:rFonts w:ascii="Arial" w:hAnsi="Arial" w:cs="Arial"/>
              </w:rPr>
              <w:t>Agree J/Ds</w:t>
            </w:r>
          </w:p>
        </w:tc>
        <w:tc>
          <w:tcPr>
            <w:tcW w:w="2268" w:type="dxa"/>
          </w:tcPr>
          <w:p w:rsidR="00C46986" w:rsidRDefault="00601CDB" w:rsidP="006C761B">
            <w:pPr>
              <w:rPr>
                <w:rFonts w:ascii="Arial" w:hAnsi="Arial" w:cs="Arial"/>
              </w:rPr>
            </w:pPr>
            <w:r>
              <w:rPr>
                <w:rFonts w:ascii="Arial" w:hAnsi="Arial" w:cs="Arial"/>
              </w:rPr>
              <w:t>Spring term 2022</w:t>
            </w:r>
          </w:p>
          <w:p w:rsidR="00601CDB" w:rsidRDefault="00601CDB" w:rsidP="006C761B">
            <w:pPr>
              <w:rPr>
                <w:rFonts w:ascii="Arial" w:hAnsi="Arial" w:cs="Arial"/>
              </w:rPr>
            </w:pPr>
          </w:p>
          <w:p w:rsidR="00601CDB" w:rsidRDefault="00601CDB" w:rsidP="006C761B">
            <w:pPr>
              <w:rPr>
                <w:rFonts w:ascii="Arial" w:hAnsi="Arial" w:cs="Arial"/>
              </w:rPr>
            </w:pPr>
            <w:r>
              <w:rPr>
                <w:rFonts w:ascii="Arial" w:hAnsi="Arial" w:cs="Arial"/>
              </w:rPr>
              <w:t>July 2022</w:t>
            </w:r>
          </w:p>
          <w:p w:rsidR="00601CDB" w:rsidRDefault="00601CDB" w:rsidP="006C761B">
            <w:pPr>
              <w:rPr>
                <w:rFonts w:ascii="Arial" w:hAnsi="Arial" w:cs="Arial"/>
              </w:rPr>
            </w:pPr>
            <w:r>
              <w:rPr>
                <w:rFonts w:ascii="Arial" w:hAnsi="Arial" w:cs="Arial"/>
              </w:rPr>
              <w:t>July 2022</w:t>
            </w:r>
          </w:p>
        </w:tc>
        <w:tc>
          <w:tcPr>
            <w:tcW w:w="1276" w:type="dxa"/>
          </w:tcPr>
          <w:p w:rsidR="00C46986" w:rsidRDefault="00EC07F5" w:rsidP="006C761B">
            <w:pPr>
              <w:rPr>
                <w:rFonts w:ascii="Arial" w:hAnsi="Arial" w:cs="Arial"/>
              </w:rPr>
            </w:pPr>
            <w:r>
              <w:rPr>
                <w:rFonts w:ascii="Arial" w:hAnsi="Arial" w:cs="Arial"/>
              </w:rPr>
              <w:t>0</w:t>
            </w:r>
          </w:p>
        </w:tc>
        <w:tc>
          <w:tcPr>
            <w:tcW w:w="1886" w:type="dxa"/>
          </w:tcPr>
          <w:p w:rsidR="00C46986" w:rsidRDefault="00C46986" w:rsidP="006C761B">
            <w:pPr>
              <w:rPr>
                <w:rFonts w:ascii="Arial" w:hAnsi="Arial" w:cs="Arial"/>
              </w:rPr>
            </w:pPr>
          </w:p>
        </w:tc>
      </w:tr>
      <w:tr w:rsidR="00C46986" w:rsidTr="00525275">
        <w:tc>
          <w:tcPr>
            <w:tcW w:w="3041" w:type="dxa"/>
          </w:tcPr>
          <w:p w:rsidR="00C46986" w:rsidRDefault="00A944EC" w:rsidP="00A944EC">
            <w:pPr>
              <w:rPr>
                <w:rFonts w:ascii="Arial" w:hAnsi="Arial" w:cs="Arial"/>
              </w:rPr>
            </w:pPr>
            <w:r>
              <w:rPr>
                <w:rFonts w:ascii="Arial" w:hAnsi="Arial" w:cs="Arial"/>
              </w:rPr>
              <w:t>Review office administration to reflect move</w:t>
            </w:r>
          </w:p>
        </w:tc>
        <w:tc>
          <w:tcPr>
            <w:tcW w:w="6735" w:type="dxa"/>
          </w:tcPr>
          <w:p w:rsidR="00C46986" w:rsidRPr="00AC1F6A" w:rsidRDefault="00C46986" w:rsidP="00AC1F6A">
            <w:pPr>
              <w:pStyle w:val="ListParagraph"/>
              <w:numPr>
                <w:ilvl w:val="0"/>
                <w:numId w:val="28"/>
              </w:numPr>
              <w:rPr>
                <w:rFonts w:ascii="Arial" w:hAnsi="Arial" w:cs="Arial"/>
              </w:rPr>
            </w:pPr>
          </w:p>
        </w:tc>
        <w:tc>
          <w:tcPr>
            <w:tcW w:w="2268" w:type="dxa"/>
          </w:tcPr>
          <w:p w:rsidR="00C46986" w:rsidRDefault="00C46986" w:rsidP="006C761B">
            <w:pPr>
              <w:rPr>
                <w:rFonts w:ascii="Arial" w:hAnsi="Arial" w:cs="Arial"/>
              </w:rPr>
            </w:pPr>
          </w:p>
        </w:tc>
        <w:tc>
          <w:tcPr>
            <w:tcW w:w="1276" w:type="dxa"/>
          </w:tcPr>
          <w:p w:rsidR="00C46986" w:rsidRDefault="00EC07F5" w:rsidP="006C761B">
            <w:pPr>
              <w:rPr>
                <w:rFonts w:ascii="Arial" w:hAnsi="Arial" w:cs="Arial"/>
              </w:rPr>
            </w:pPr>
            <w:r>
              <w:rPr>
                <w:rFonts w:ascii="Arial" w:hAnsi="Arial" w:cs="Arial"/>
              </w:rPr>
              <w:t>0</w:t>
            </w:r>
          </w:p>
        </w:tc>
        <w:tc>
          <w:tcPr>
            <w:tcW w:w="1886" w:type="dxa"/>
          </w:tcPr>
          <w:p w:rsidR="00C46986" w:rsidRDefault="00C46986" w:rsidP="006C761B">
            <w:pPr>
              <w:rPr>
                <w:rFonts w:ascii="Arial" w:hAnsi="Arial" w:cs="Arial"/>
              </w:rPr>
            </w:pPr>
          </w:p>
        </w:tc>
      </w:tr>
      <w:tr w:rsidR="00A944EC" w:rsidTr="00525275">
        <w:tc>
          <w:tcPr>
            <w:tcW w:w="3041" w:type="dxa"/>
          </w:tcPr>
          <w:p w:rsidR="00A944EC" w:rsidRDefault="00521D8A" w:rsidP="00A944EC">
            <w:pPr>
              <w:rPr>
                <w:rFonts w:ascii="Arial" w:hAnsi="Arial" w:cs="Arial"/>
              </w:rPr>
            </w:pPr>
            <w:r>
              <w:rPr>
                <w:rFonts w:ascii="Arial" w:hAnsi="Arial" w:cs="Arial"/>
              </w:rPr>
              <w:t xml:space="preserve">School transport </w:t>
            </w:r>
            <w:r w:rsidR="00F645C0">
              <w:rPr>
                <w:rFonts w:ascii="Arial" w:hAnsi="Arial" w:cs="Arial"/>
              </w:rPr>
              <w:t>reorganised</w:t>
            </w:r>
          </w:p>
        </w:tc>
        <w:tc>
          <w:tcPr>
            <w:tcW w:w="6735" w:type="dxa"/>
          </w:tcPr>
          <w:p w:rsidR="00A944EC" w:rsidRDefault="00AC1F6A" w:rsidP="00AC1F6A">
            <w:pPr>
              <w:pStyle w:val="ListParagraph"/>
              <w:numPr>
                <w:ilvl w:val="0"/>
                <w:numId w:val="28"/>
              </w:numPr>
              <w:rPr>
                <w:rFonts w:ascii="Arial" w:hAnsi="Arial" w:cs="Arial"/>
              </w:rPr>
            </w:pPr>
            <w:r>
              <w:rPr>
                <w:rFonts w:ascii="Arial" w:hAnsi="Arial" w:cs="Arial"/>
              </w:rPr>
              <w:t>Alert school transport to the changes (during stakeholder consultation)</w:t>
            </w:r>
          </w:p>
          <w:p w:rsidR="00AC1F6A" w:rsidRDefault="00AC1F6A" w:rsidP="00AC1F6A">
            <w:pPr>
              <w:pStyle w:val="ListParagraph"/>
              <w:numPr>
                <w:ilvl w:val="0"/>
                <w:numId w:val="28"/>
              </w:numPr>
              <w:rPr>
                <w:rFonts w:ascii="Arial" w:hAnsi="Arial" w:cs="Arial"/>
              </w:rPr>
            </w:pPr>
            <w:r>
              <w:rPr>
                <w:rFonts w:ascii="Arial" w:hAnsi="Arial" w:cs="Arial"/>
              </w:rPr>
              <w:t>Work with LA to devise new schedules</w:t>
            </w:r>
          </w:p>
          <w:p w:rsidR="00AC1F6A" w:rsidRPr="00AC1F6A" w:rsidRDefault="00521D8A" w:rsidP="00AC1F6A">
            <w:pPr>
              <w:pStyle w:val="ListParagraph"/>
              <w:numPr>
                <w:ilvl w:val="0"/>
                <w:numId w:val="28"/>
              </w:numPr>
              <w:rPr>
                <w:rFonts w:ascii="Arial" w:hAnsi="Arial" w:cs="Arial"/>
              </w:rPr>
            </w:pPr>
            <w:r>
              <w:rPr>
                <w:rFonts w:ascii="Arial" w:hAnsi="Arial" w:cs="Arial"/>
              </w:rPr>
              <w:t>Plan for new schedule for</w:t>
            </w:r>
            <w:r w:rsidR="00AC1F6A">
              <w:rPr>
                <w:rFonts w:ascii="Arial" w:hAnsi="Arial" w:cs="Arial"/>
              </w:rPr>
              <w:t xml:space="preserve"> start and end of school day</w:t>
            </w:r>
          </w:p>
        </w:tc>
        <w:tc>
          <w:tcPr>
            <w:tcW w:w="2268" w:type="dxa"/>
          </w:tcPr>
          <w:p w:rsidR="00A944EC" w:rsidRDefault="00601CDB" w:rsidP="006C761B">
            <w:pPr>
              <w:rPr>
                <w:rFonts w:ascii="Arial" w:hAnsi="Arial" w:cs="Arial"/>
              </w:rPr>
            </w:pPr>
            <w:r>
              <w:rPr>
                <w:rFonts w:ascii="Arial" w:hAnsi="Arial" w:cs="Arial"/>
              </w:rPr>
              <w:t>Oct 2021</w:t>
            </w:r>
          </w:p>
          <w:p w:rsidR="00601CDB" w:rsidRDefault="00601CDB" w:rsidP="006C761B">
            <w:pPr>
              <w:rPr>
                <w:rFonts w:ascii="Arial" w:hAnsi="Arial" w:cs="Arial"/>
              </w:rPr>
            </w:pPr>
          </w:p>
          <w:p w:rsidR="00601CDB" w:rsidRDefault="00601CDB" w:rsidP="006C761B">
            <w:pPr>
              <w:rPr>
                <w:rFonts w:ascii="Arial" w:hAnsi="Arial" w:cs="Arial"/>
              </w:rPr>
            </w:pPr>
            <w:r>
              <w:rPr>
                <w:rFonts w:ascii="Arial" w:hAnsi="Arial" w:cs="Arial"/>
              </w:rPr>
              <w:t>Summer 2022</w:t>
            </w:r>
          </w:p>
          <w:p w:rsidR="00601CDB" w:rsidRDefault="00601CDB" w:rsidP="006C761B">
            <w:pPr>
              <w:rPr>
                <w:rFonts w:ascii="Arial" w:hAnsi="Arial" w:cs="Arial"/>
              </w:rPr>
            </w:pPr>
            <w:r>
              <w:rPr>
                <w:rFonts w:ascii="Arial" w:hAnsi="Arial" w:cs="Arial"/>
              </w:rPr>
              <w:t>June 2022</w:t>
            </w:r>
          </w:p>
        </w:tc>
        <w:tc>
          <w:tcPr>
            <w:tcW w:w="1276" w:type="dxa"/>
          </w:tcPr>
          <w:p w:rsidR="00A944EC" w:rsidRDefault="00EC07F5" w:rsidP="006C761B">
            <w:pPr>
              <w:rPr>
                <w:rFonts w:ascii="Arial" w:hAnsi="Arial" w:cs="Arial"/>
              </w:rPr>
            </w:pPr>
            <w:r>
              <w:rPr>
                <w:rFonts w:ascii="Arial" w:hAnsi="Arial" w:cs="Arial"/>
              </w:rPr>
              <w:t>0</w:t>
            </w:r>
          </w:p>
        </w:tc>
        <w:tc>
          <w:tcPr>
            <w:tcW w:w="1886" w:type="dxa"/>
          </w:tcPr>
          <w:p w:rsidR="00A944EC" w:rsidRDefault="00A944EC" w:rsidP="006C761B">
            <w:pPr>
              <w:rPr>
                <w:rFonts w:ascii="Arial" w:hAnsi="Arial" w:cs="Arial"/>
              </w:rPr>
            </w:pPr>
          </w:p>
        </w:tc>
      </w:tr>
      <w:tr w:rsidR="00F645C0" w:rsidTr="00525275">
        <w:tc>
          <w:tcPr>
            <w:tcW w:w="3041" w:type="dxa"/>
          </w:tcPr>
          <w:p w:rsidR="00F645C0" w:rsidRDefault="00EC07F5" w:rsidP="00A944EC">
            <w:pPr>
              <w:rPr>
                <w:rFonts w:ascii="Arial" w:hAnsi="Arial" w:cs="Arial"/>
              </w:rPr>
            </w:pPr>
            <w:r>
              <w:rPr>
                <w:rFonts w:ascii="Arial" w:hAnsi="Arial" w:cs="Arial"/>
              </w:rPr>
              <w:lastRenderedPageBreak/>
              <w:t>Purchase bikes</w:t>
            </w:r>
            <w:r w:rsidR="00CB3433">
              <w:rPr>
                <w:rFonts w:ascii="Arial" w:hAnsi="Arial" w:cs="Arial"/>
              </w:rPr>
              <w:t>/2 swings</w:t>
            </w:r>
            <w:r>
              <w:rPr>
                <w:rFonts w:ascii="Arial" w:hAnsi="Arial" w:cs="Arial"/>
              </w:rPr>
              <w:t xml:space="preserve"> for Ken </w:t>
            </w:r>
          </w:p>
        </w:tc>
        <w:tc>
          <w:tcPr>
            <w:tcW w:w="6735" w:type="dxa"/>
          </w:tcPr>
          <w:p w:rsidR="00F645C0" w:rsidRDefault="00EC07F5" w:rsidP="00EC07F5">
            <w:pPr>
              <w:pStyle w:val="ListParagraph"/>
              <w:numPr>
                <w:ilvl w:val="0"/>
                <w:numId w:val="29"/>
              </w:numPr>
              <w:rPr>
                <w:rFonts w:ascii="Arial" w:hAnsi="Arial" w:cs="Arial"/>
              </w:rPr>
            </w:pPr>
            <w:r>
              <w:rPr>
                <w:rFonts w:ascii="Arial" w:hAnsi="Arial" w:cs="Arial"/>
              </w:rPr>
              <w:t>Order and purchase bikes</w:t>
            </w:r>
            <w:r w:rsidR="00FF3EE5">
              <w:rPr>
                <w:rFonts w:ascii="Arial" w:hAnsi="Arial" w:cs="Arial"/>
              </w:rPr>
              <w:t>/swings</w:t>
            </w:r>
          </w:p>
          <w:p w:rsidR="00CB3433" w:rsidRDefault="00CB3433" w:rsidP="00EC07F5">
            <w:pPr>
              <w:pStyle w:val="ListParagraph"/>
              <w:numPr>
                <w:ilvl w:val="0"/>
                <w:numId w:val="29"/>
              </w:numPr>
              <w:rPr>
                <w:rFonts w:ascii="Arial" w:hAnsi="Arial" w:cs="Arial"/>
              </w:rPr>
            </w:pPr>
            <w:r>
              <w:rPr>
                <w:rFonts w:ascii="Arial" w:hAnsi="Arial" w:cs="Arial"/>
              </w:rPr>
              <w:t>Install swing</w:t>
            </w:r>
          </w:p>
          <w:p w:rsidR="00CB3433" w:rsidRPr="00EC07F5" w:rsidRDefault="00CB3433" w:rsidP="00EC07F5">
            <w:pPr>
              <w:pStyle w:val="ListParagraph"/>
              <w:numPr>
                <w:ilvl w:val="0"/>
                <w:numId w:val="29"/>
              </w:numPr>
              <w:rPr>
                <w:rFonts w:ascii="Arial" w:hAnsi="Arial" w:cs="Arial"/>
              </w:rPr>
            </w:pPr>
            <w:r>
              <w:rPr>
                <w:rFonts w:ascii="Arial" w:hAnsi="Arial" w:cs="Arial"/>
              </w:rPr>
              <w:t>Create cycle route around school ground</w:t>
            </w:r>
          </w:p>
        </w:tc>
        <w:tc>
          <w:tcPr>
            <w:tcW w:w="2268" w:type="dxa"/>
          </w:tcPr>
          <w:p w:rsidR="00F645C0" w:rsidRDefault="00CB3433" w:rsidP="006C761B">
            <w:pPr>
              <w:rPr>
                <w:rFonts w:ascii="Arial" w:hAnsi="Arial" w:cs="Arial"/>
              </w:rPr>
            </w:pPr>
            <w:r>
              <w:rPr>
                <w:rFonts w:ascii="Arial" w:hAnsi="Arial" w:cs="Arial"/>
              </w:rPr>
              <w:t>June</w:t>
            </w:r>
            <w:r w:rsidR="00EC07F5">
              <w:rPr>
                <w:rFonts w:ascii="Arial" w:hAnsi="Arial" w:cs="Arial"/>
              </w:rPr>
              <w:t xml:space="preserve"> 2022</w:t>
            </w:r>
          </w:p>
          <w:p w:rsidR="00CB3433" w:rsidRDefault="00CB3433" w:rsidP="006C761B">
            <w:pPr>
              <w:rPr>
                <w:rFonts w:ascii="Arial" w:hAnsi="Arial" w:cs="Arial"/>
              </w:rPr>
            </w:pPr>
            <w:r>
              <w:rPr>
                <w:rFonts w:ascii="Arial" w:hAnsi="Arial" w:cs="Arial"/>
              </w:rPr>
              <w:t>July 2022</w:t>
            </w:r>
          </w:p>
          <w:p w:rsidR="00CB3433" w:rsidRDefault="00CB3433" w:rsidP="006C761B">
            <w:pPr>
              <w:rPr>
                <w:rFonts w:ascii="Arial" w:hAnsi="Arial" w:cs="Arial"/>
              </w:rPr>
            </w:pPr>
            <w:r>
              <w:rPr>
                <w:rFonts w:ascii="Arial" w:hAnsi="Arial" w:cs="Arial"/>
              </w:rPr>
              <w:t>August</w:t>
            </w:r>
          </w:p>
        </w:tc>
        <w:tc>
          <w:tcPr>
            <w:tcW w:w="1276" w:type="dxa"/>
          </w:tcPr>
          <w:p w:rsidR="00F645C0" w:rsidRDefault="00CB3433" w:rsidP="006C761B">
            <w:pPr>
              <w:rPr>
                <w:rFonts w:ascii="Arial" w:hAnsi="Arial" w:cs="Arial"/>
              </w:rPr>
            </w:pPr>
            <w:r>
              <w:rPr>
                <w:rFonts w:ascii="Arial" w:hAnsi="Arial" w:cs="Arial"/>
              </w:rPr>
              <w:t>5,000</w:t>
            </w:r>
          </w:p>
          <w:p w:rsidR="00CB3433" w:rsidRDefault="00CB3433" w:rsidP="006C761B">
            <w:pPr>
              <w:rPr>
                <w:rFonts w:ascii="Arial" w:hAnsi="Arial" w:cs="Arial"/>
              </w:rPr>
            </w:pPr>
          </w:p>
        </w:tc>
        <w:tc>
          <w:tcPr>
            <w:tcW w:w="1886" w:type="dxa"/>
          </w:tcPr>
          <w:p w:rsidR="00F645C0" w:rsidRDefault="00F645C0" w:rsidP="006C761B">
            <w:pPr>
              <w:rPr>
                <w:rFonts w:ascii="Arial" w:hAnsi="Arial" w:cs="Arial"/>
              </w:rPr>
            </w:pPr>
          </w:p>
        </w:tc>
      </w:tr>
      <w:tr w:rsidR="00165FF0" w:rsidTr="00525275">
        <w:tc>
          <w:tcPr>
            <w:tcW w:w="3041" w:type="dxa"/>
          </w:tcPr>
          <w:p w:rsidR="00165FF0" w:rsidRDefault="00CB3433" w:rsidP="00A944EC">
            <w:pPr>
              <w:rPr>
                <w:rFonts w:ascii="Arial" w:hAnsi="Arial" w:cs="Arial"/>
              </w:rPr>
            </w:pPr>
            <w:r>
              <w:rPr>
                <w:rFonts w:ascii="Arial" w:hAnsi="Arial" w:cs="Arial"/>
              </w:rPr>
              <w:t xml:space="preserve">Install library </w:t>
            </w:r>
          </w:p>
        </w:tc>
        <w:tc>
          <w:tcPr>
            <w:tcW w:w="6735" w:type="dxa"/>
          </w:tcPr>
          <w:p w:rsidR="00165FF0" w:rsidRDefault="00CB3433" w:rsidP="00EC07F5">
            <w:pPr>
              <w:pStyle w:val="ListParagraph"/>
              <w:numPr>
                <w:ilvl w:val="0"/>
                <w:numId w:val="29"/>
              </w:numPr>
              <w:rPr>
                <w:rFonts w:ascii="Arial" w:hAnsi="Arial" w:cs="Arial"/>
              </w:rPr>
            </w:pPr>
            <w:r>
              <w:rPr>
                <w:rFonts w:ascii="Arial" w:hAnsi="Arial" w:cs="Arial"/>
              </w:rPr>
              <w:t>Finnula to set up library trolleys for Ken site</w:t>
            </w:r>
          </w:p>
          <w:p w:rsidR="00CB3433" w:rsidRDefault="00CB3433" w:rsidP="00EC07F5">
            <w:pPr>
              <w:pStyle w:val="ListParagraph"/>
              <w:numPr>
                <w:ilvl w:val="0"/>
                <w:numId w:val="29"/>
              </w:numPr>
              <w:rPr>
                <w:rFonts w:ascii="Arial" w:hAnsi="Arial" w:cs="Arial"/>
              </w:rPr>
            </w:pPr>
            <w:r>
              <w:rPr>
                <w:rFonts w:ascii="Arial" w:hAnsi="Arial" w:cs="Arial"/>
              </w:rPr>
              <w:t>Change books on trolley from Post 16 – KS3 books</w:t>
            </w:r>
          </w:p>
        </w:tc>
        <w:tc>
          <w:tcPr>
            <w:tcW w:w="2268" w:type="dxa"/>
          </w:tcPr>
          <w:p w:rsidR="00165FF0" w:rsidRDefault="00CB3433" w:rsidP="006C761B">
            <w:pPr>
              <w:rPr>
                <w:rFonts w:ascii="Arial" w:hAnsi="Arial" w:cs="Arial"/>
              </w:rPr>
            </w:pPr>
            <w:r>
              <w:rPr>
                <w:rFonts w:ascii="Arial" w:hAnsi="Arial" w:cs="Arial"/>
              </w:rPr>
              <w:t>July 2021</w:t>
            </w:r>
          </w:p>
          <w:p w:rsidR="00CB3433" w:rsidRDefault="00CB3433" w:rsidP="006C761B">
            <w:pPr>
              <w:rPr>
                <w:rFonts w:ascii="Arial" w:hAnsi="Arial" w:cs="Arial"/>
              </w:rPr>
            </w:pPr>
            <w:r>
              <w:rPr>
                <w:rFonts w:ascii="Arial" w:hAnsi="Arial" w:cs="Arial"/>
              </w:rPr>
              <w:t>July 2022</w:t>
            </w:r>
          </w:p>
        </w:tc>
        <w:tc>
          <w:tcPr>
            <w:tcW w:w="1276" w:type="dxa"/>
          </w:tcPr>
          <w:p w:rsidR="00165FF0" w:rsidRDefault="00CB3433" w:rsidP="006C761B">
            <w:pPr>
              <w:rPr>
                <w:rFonts w:ascii="Arial" w:hAnsi="Arial" w:cs="Arial"/>
              </w:rPr>
            </w:pPr>
            <w:r>
              <w:rPr>
                <w:rFonts w:ascii="Arial" w:hAnsi="Arial" w:cs="Arial"/>
              </w:rPr>
              <w:t>500</w:t>
            </w:r>
          </w:p>
        </w:tc>
        <w:tc>
          <w:tcPr>
            <w:tcW w:w="1886" w:type="dxa"/>
          </w:tcPr>
          <w:p w:rsidR="00165FF0" w:rsidRDefault="00165FF0" w:rsidP="006C761B">
            <w:pPr>
              <w:rPr>
                <w:rFonts w:ascii="Arial" w:hAnsi="Arial" w:cs="Arial"/>
              </w:rPr>
            </w:pPr>
          </w:p>
        </w:tc>
      </w:tr>
      <w:tr w:rsidR="00CB3433" w:rsidTr="00525275">
        <w:tc>
          <w:tcPr>
            <w:tcW w:w="3041" w:type="dxa"/>
            <w:vMerge w:val="restart"/>
          </w:tcPr>
          <w:p w:rsidR="00CB3433" w:rsidRDefault="00CB3433" w:rsidP="00A944EC">
            <w:pPr>
              <w:rPr>
                <w:rFonts w:ascii="Arial" w:hAnsi="Arial" w:cs="Arial"/>
              </w:rPr>
            </w:pPr>
          </w:p>
        </w:tc>
        <w:tc>
          <w:tcPr>
            <w:tcW w:w="6735" w:type="dxa"/>
            <w:vMerge w:val="restart"/>
          </w:tcPr>
          <w:p w:rsidR="00CB3433" w:rsidRPr="00CB3433" w:rsidRDefault="00CB3433" w:rsidP="00CB3433">
            <w:pPr>
              <w:pStyle w:val="ListParagraph"/>
              <w:numPr>
                <w:ilvl w:val="0"/>
                <w:numId w:val="31"/>
              </w:numPr>
              <w:rPr>
                <w:rFonts w:ascii="Arial" w:hAnsi="Arial" w:cs="Arial"/>
              </w:rPr>
            </w:pPr>
            <w:r w:rsidRPr="00CB3433">
              <w:rPr>
                <w:rFonts w:ascii="Arial" w:hAnsi="Arial" w:cs="Arial"/>
              </w:rPr>
              <w:t>Time for staff at both sites to pack and transport their stuff across.</w:t>
            </w:r>
          </w:p>
          <w:p w:rsidR="00CB3433" w:rsidRDefault="00CB3433" w:rsidP="00CB3433">
            <w:pPr>
              <w:numPr>
                <w:ilvl w:val="0"/>
                <w:numId w:val="30"/>
              </w:numPr>
              <w:rPr>
                <w:rFonts w:ascii="Arial" w:hAnsi="Arial" w:cs="Arial"/>
              </w:rPr>
            </w:pPr>
            <w:r>
              <w:rPr>
                <w:rFonts w:ascii="Arial" w:hAnsi="Arial" w:cs="Arial"/>
              </w:rPr>
              <w:t>T</w:t>
            </w:r>
            <w:r w:rsidRPr="00CB3433">
              <w:rPr>
                <w:rFonts w:ascii="Arial" w:hAnsi="Arial" w:cs="Arial"/>
              </w:rPr>
              <w:t>ime for staff at both sites to organise their classroom</w:t>
            </w:r>
          </w:p>
          <w:p w:rsidR="00CB3433" w:rsidRPr="00412095" w:rsidRDefault="00CB3433" w:rsidP="00CB3433">
            <w:pPr>
              <w:numPr>
                <w:ilvl w:val="0"/>
                <w:numId w:val="30"/>
              </w:numPr>
              <w:rPr>
                <w:rFonts w:ascii="Arial" w:hAnsi="Arial" w:cs="Arial"/>
              </w:rPr>
            </w:pPr>
            <w:r>
              <w:rPr>
                <w:rFonts w:ascii="Arial" w:hAnsi="Arial" w:cs="Arial"/>
              </w:rPr>
              <w:t>Move</w:t>
            </w:r>
            <w:r w:rsidRPr="00412095">
              <w:rPr>
                <w:rFonts w:ascii="Arial" w:hAnsi="Arial" w:cs="Arial"/>
              </w:rPr>
              <w:t xml:space="preserve"> tables, chairs from each site i.e. larger tables and chairs brought up from Ken </w:t>
            </w:r>
          </w:p>
          <w:p w:rsidR="00CB3433" w:rsidRPr="00CB3433" w:rsidRDefault="00CB3433" w:rsidP="00CB3433">
            <w:pPr>
              <w:rPr>
                <w:rFonts w:ascii="Arial" w:hAnsi="Arial" w:cs="Arial"/>
              </w:rPr>
            </w:pPr>
          </w:p>
        </w:tc>
        <w:tc>
          <w:tcPr>
            <w:tcW w:w="2268" w:type="dxa"/>
          </w:tcPr>
          <w:p w:rsidR="00CB3433" w:rsidRDefault="00CB3433" w:rsidP="0010424F">
            <w:pPr>
              <w:rPr>
                <w:rFonts w:ascii="Arial" w:hAnsi="Arial" w:cs="Arial"/>
              </w:rPr>
            </w:pPr>
            <w:r>
              <w:rPr>
                <w:rFonts w:ascii="Arial" w:hAnsi="Arial" w:cs="Arial"/>
              </w:rPr>
              <w:t>Ju</w:t>
            </w:r>
            <w:r w:rsidR="0010424F">
              <w:rPr>
                <w:rFonts w:ascii="Arial" w:hAnsi="Arial" w:cs="Arial"/>
              </w:rPr>
              <w:t>ne</w:t>
            </w:r>
            <w:r>
              <w:rPr>
                <w:rFonts w:ascii="Arial" w:hAnsi="Arial" w:cs="Arial"/>
              </w:rPr>
              <w:t xml:space="preserve"> 2022</w:t>
            </w:r>
          </w:p>
        </w:tc>
        <w:tc>
          <w:tcPr>
            <w:tcW w:w="1276" w:type="dxa"/>
          </w:tcPr>
          <w:p w:rsidR="00CB3433" w:rsidRDefault="00CB3433" w:rsidP="006C761B">
            <w:pPr>
              <w:rPr>
                <w:rFonts w:ascii="Arial" w:hAnsi="Arial" w:cs="Arial"/>
              </w:rPr>
            </w:pPr>
          </w:p>
        </w:tc>
        <w:tc>
          <w:tcPr>
            <w:tcW w:w="1886" w:type="dxa"/>
          </w:tcPr>
          <w:p w:rsidR="00CB3433" w:rsidRDefault="00CB3433" w:rsidP="006C761B">
            <w:pPr>
              <w:rPr>
                <w:rFonts w:ascii="Arial" w:hAnsi="Arial" w:cs="Arial"/>
              </w:rPr>
            </w:pPr>
          </w:p>
        </w:tc>
      </w:tr>
      <w:tr w:rsidR="00CB3433" w:rsidTr="00525275">
        <w:tc>
          <w:tcPr>
            <w:tcW w:w="3041" w:type="dxa"/>
            <w:vMerge/>
          </w:tcPr>
          <w:p w:rsidR="00CB3433" w:rsidRDefault="00CB3433" w:rsidP="00A944EC">
            <w:pPr>
              <w:rPr>
                <w:rFonts w:ascii="Arial" w:hAnsi="Arial" w:cs="Arial"/>
              </w:rPr>
            </w:pPr>
          </w:p>
        </w:tc>
        <w:tc>
          <w:tcPr>
            <w:tcW w:w="6735" w:type="dxa"/>
            <w:vMerge/>
          </w:tcPr>
          <w:p w:rsidR="00CB3433" w:rsidRPr="00CB3433" w:rsidRDefault="00CB3433" w:rsidP="00CB3433">
            <w:pPr>
              <w:rPr>
                <w:rFonts w:ascii="Arial" w:hAnsi="Arial" w:cs="Arial"/>
              </w:rPr>
            </w:pPr>
          </w:p>
        </w:tc>
        <w:tc>
          <w:tcPr>
            <w:tcW w:w="2268" w:type="dxa"/>
          </w:tcPr>
          <w:p w:rsidR="00CB3433" w:rsidRDefault="0010424F" w:rsidP="006C761B">
            <w:pPr>
              <w:rPr>
                <w:rFonts w:ascii="Arial" w:hAnsi="Arial" w:cs="Arial"/>
              </w:rPr>
            </w:pPr>
            <w:r>
              <w:rPr>
                <w:rFonts w:ascii="Arial" w:hAnsi="Arial" w:cs="Arial"/>
              </w:rPr>
              <w:t>June</w:t>
            </w:r>
            <w:r w:rsidR="00CB3433">
              <w:rPr>
                <w:rFonts w:ascii="Arial" w:hAnsi="Arial" w:cs="Arial"/>
              </w:rPr>
              <w:t xml:space="preserve"> 2022</w:t>
            </w:r>
          </w:p>
        </w:tc>
        <w:tc>
          <w:tcPr>
            <w:tcW w:w="1276" w:type="dxa"/>
          </w:tcPr>
          <w:p w:rsidR="00CB3433" w:rsidRDefault="00CB3433" w:rsidP="006C761B">
            <w:pPr>
              <w:rPr>
                <w:rFonts w:ascii="Arial" w:hAnsi="Arial" w:cs="Arial"/>
              </w:rPr>
            </w:pPr>
          </w:p>
        </w:tc>
        <w:tc>
          <w:tcPr>
            <w:tcW w:w="1886" w:type="dxa"/>
          </w:tcPr>
          <w:p w:rsidR="00CB3433" w:rsidRDefault="00CB3433" w:rsidP="006C761B">
            <w:pPr>
              <w:rPr>
                <w:rFonts w:ascii="Arial" w:hAnsi="Arial" w:cs="Arial"/>
              </w:rPr>
            </w:pPr>
          </w:p>
        </w:tc>
      </w:tr>
      <w:tr w:rsidR="00CB3433" w:rsidTr="00525275">
        <w:tc>
          <w:tcPr>
            <w:tcW w:w="3041" w:type="dxa"/>
            <w:vMerge/>
          </w:tcPr>
          <w:p w:rsidR="00CB3433" w:rsidRDefault="00CB3433" w:rsidP="00A944EC">
            <w:pPr>
              <w:rPr>
                <w:rFonts w:ascii="Arial" w:hAnsi="Arial" w:cs="Arial"/>
              </w:rPr>
            </w:pPr>
          </w:p>
        </w:tc>
        <w:tc>
          <w:tcPr>
            <w:tcW w:w="6735" w:type="dxa"/>
            <w:vMerge/>
          </w:tcPr>
          <w:p w:rsidR="00CB3433" w:rsidRPr="00CB3433" w:rsidRDefault="00CB3433" w:rsidP="00CB3433">
            <w:pPr>
              <w:rPr>
                <w:rFonts w:ascii="Arial" w:hAnsi="Arial" w:cs="Arial"/>
              </w:rPr>
            </w:pPr>
          </w:p>
        </w:tc>
        <w:tc>
          <w:tcPr>
            <w:tcW w:w="2268" w:type="dxa"/>
          </w:tcPr>
          <w:p w:rsidR="00CB3433" w:rsidRDefault="00CB3433" w:rsidP="006C761B">
            <w:pPr>
              <w:rPr>
                <w:rFonts w:ascii="Arial" w:hAnsi="Arial" w:cs="Arial"/>
              </w:rPr>
            </w:pPr>
          </w:p>
        </w:tc>
        <w:tc>
          <w:tcPr>
            <w:tcW w:w="1276" w:type="dxa"/>
          </w:tcPr>
          <w:p w:rsidR="00CB3433" w:rsidRDefault="00CB3433" w:rsidP="006C761B">
            <w:pPr>
              <w:rPr>
                <w:rFonts w:ascii="Arial" w:hAnsi="Arial" w:cs="Arial"/>
              </w:rPr>
            </w:pPr>
          </w:p>
        </w:tc>
        <w:tc>
          <w:tcPr>
            <w:tcW w:w="1886" w:type="dxa"/>
          </w:tcPr>
          <w:p w:rsidR="00CB3433" w:rsidRDefault="00CB3433" w:rsidP="006C761B">
            <w:pPr>
              <w:rPr>
                <w:rFonts w:ascii="Arial" w:hAnsi="Arial" w:cs="Arial"/>
              </w:rPr>
            </w:pPr>
          </w:p>
        </w:tc>
      </w:tr>
      <w:tr w:rsidR="008A1B0B" w:rsidTr="00525275">
        <w:tc>
          <w:tcPr>
            <w:tcW w:w="3041" w:type="dxa"/>
          </w:tcPr>
          <w:p w:rsidR="008A1B0B" w:rsidRDefault="008A1B0B" w:rsidP="00A944EC">
            <w:pPr>
              <w:rPr>
                <w:rFonts w:ascii="Arial" w:hAnsi="Arial" w:cs="Arial"/>
              </w:rPr>
            </w:pPr>
            <w:r>
              <w:rPr>
                <w:rFonts w:ascii="Arial" w:hAnsi="Arial" w:cs="Arial"/>
              </w:rPr>
              <w:t>Setting up rooms</w:t>
            </w:r>
          </w:p>
        </w:tc>
        <w:tc>
          <w:tcPr>
            <w:tcW w:w="6735" w:type="dxa"/>
          </w:tcPr>
          <w:p w:rsidR="008A1B0B" w:rsidRDefault="008A1B0B" w:rsidP="008A1B0B">
            <w:pPr>
              <w:pStyle w:val="ListParagraph"/>
              <w:numPr>
                <w:ilvl w:val="0"/>
                <w:numId w:val="33"/>
              </w:numPr>
              <w:rPr>
                <w:rFonts w:ascii="Arial" w:hAnsi="Arial" w:cs="Arial"/>
              </w:rPr>
            </w:pPr>
            <w:proofErr w:type="spellStart"/>
            <w:r>
              <w:rPr>
                <w:rFonts w:ascii="Arial" w:hAnsi="Arial" w:cs="Arial"/>
              </w:rPr>
              <w:t>Rota</w:t>
            </w:r>
            <w:proofErr w:type="spellEnd"/>
            <w:r>
              <w:rPr>
                <w:rFonts w:ascii="Arial" w:hAnsi="Arial" w:cs="Arial"/>
              </w:rPr>
              <w:t xml:space="preserve"> for setting up classrooms on both sites</w:t>
            </w:r>
          </w:p>
          <w:p w:rsidR="008A1B0B" w:rsidRDefault="008A1B0B" w:rsidP="008A1B0B">
            <w:pPr>
              <w:pStyle w:val="ListParagraph"/>
              <w:numPr>
                <w:ilvl w:val="0"/>
                <w:numId w:val="33"/>
              </w:numPr>
              <w:rPr>
                <w:rFonts w:ascii="Arial" w:hAnsi="Arial" w:cs="Arial"/>
              </w:rPr>
            </w:pPr>
            <w:r>
              <w:rPr>
                <w:rFonts w:ascii="Arial" w:hAnsi="Arial" w:cs="Arial"/>
              </w:rPr>
              <w:t xml:space="preserve">Arrange for some KS3 or 4 students up to Ken- organise in Apr </w:t>
            </w:r>
          </w:p>
          <w:p w:rsidR="008A1B0B" w:rsidRPr="008A1B0B" w:rsidRDefault="008A1B0B" w:rsidP="008A1B0B">
            <w:pPr>
              <w:pStyle w:val="ListParagraph"/>
              <w:numPr>
                <w:ilvl w:val="0"/>
                <w:numId w:val="33"/>
              </w:numPr>
              <w:rPr>
                <w:rFonts w:ascii="Arial" w:hAnsi="Arial" w:cs="Arial"/>
              </w:rPr>
            </w:pPr>
            <w:r>
              <w:rPr>
                <w:rFonts w:ascii="Arial" w:hAnsi="Arial" w:cs="Arial"/>
              </w:rPr>
              <w:t>Arrange for external activities week – organise in Apr</w:t>
            </w:r>
          </w:p>
        </w:tc>
        <w:tc>
          <w:tcPr>
            <w:tcW w:w="2268" w:type="dxa"/>
          </w:tcPr>
          <w:p w:rsidR="008A1B0B" w:rsidRDefault="008A1B0B" w:rsidP="006C761B">
            <w:pPr>
              <w:rPr>
                <w:rFonts w:ascii="Arial" w:hAnsi="Arial" w:cs="Arial"/>
              </w:rPr>
            </w:pPr>
          </w:p>
          <w:p w:rsidR="008A1B0B" w:rsidRDefault="00404306" w:rsidP="006C761B">
            <w:pPr>
              <w:rPr>
                <w:rFonts w:ascii="Arial" w:hAnsi="Arial" w:cs="Arial"/>
              </w:rPr>
            </w:pPr>
            <w:r>
              <w:rPr>
                <w:rFonts w:ascii="Arial" w:hAnsi="Arial" w:cs="Arial"/>
              </w:rPr>
              <w:t>Apr</w:t>
            </w:r>
            <w:r w:rsidR="008A1B0B">
              <w:rPr>
                <w:rFonts w:ascii="Arial" w:hAnsi="Arial" w:cs="Arial"/>
              </w:rPr>
              <w:t xml:space="preserve"> 2022</w:t>
            </w:r>
          </w:p>
          <w:p w:rsidR="008A1B0B" w:rsidRDefault="00404306" w:rsidP="006C761B">
            <w:pPr>
              <w:rPr>
                <w:rFonts w:ascii="Arial" w:hAnsi="Arial" w:cs="Arial"/>
              </w:rPr>
            </w:pPr>
            <w:r>
              <w:rPr>
                <w:rFonts w:ascii="Arial" w:hAnsi="Arial" w:cs="Arial"/>
              </w:rPr>
              <w:t>Apr</w:t>
            </w:r>
            <w:r w:rsidR="008A1B0B">
              <w:rPr>
                <w:rFonts w:ascii="Arial" w:hAnsi="Arial" w:cs="Arial"/>
              </w:rPr>
              <w:t xml:space="preserve"> 2022</w:t>
            </w:r>
          </w:p>
        </w:tc>
        <w:tc>
          <w:tcPr>
            <w:tcW w:w="1276" w:type="dxa"/>
          </w:tcPr>
          <w:p w:rsidR="008A1B0B" w:rsidRDefault="008A1B0B" w:rsidP="006C761B">
            <w:pPr>
              <w:rPr>
                <w:rFonts w:ascii="Arial" w:hAnsi="Arial" w:cs="Arial"/>
              </w:rPr>
            </w:pPr>
          </w:p>
          <w:p w:rsidR="008A1B0B" w:rsidRDefault="008A1B0B" w:rsidP="006C761B">
            <w:pPr>
              <w:rPr>
                <w:rFonts w:ascii="Arial" w:hAnsi="Arial" w:cs="Arial"/>
              </w:rPr>
            </w:pPr>
            <w:r>
              <w:rPr>
                <w:rFonts w:ascii="Arial" w:hAnsi="Arial" w:cs="Arial"/>
              </w:rPr>
              <w:t>0</w:t>
            </w:r>
          </w:p>
          <w:p w:rsidR="008A1B0B" w:rsidRDefault="008A1B0B" w:rsidP="006C761B">
            <w:pPr>
              <w:rPr>
                <w:rFonts w:ascii="Arial" w:hAnsi="Arial" w:cs="Arial"/>
              </w:rPr>
            </w:pPr>
            <w:r>
              <w:rPr>
                <w:rFonts w:ascii="Arial" w:hAnsi="Arial" w:cs="Arial"/>
              </w:rPr>
              <w:t>7,500</w:t>
            </w:r>
          </w:p>
        </w:tc>
        <w:tc>
          <w:tcPr>
            <w:tcW w:w="1886" w:type="dxa"/>
          </w:tcPr>
          <w:p w:rsidR="008A1B0B" w:rsidRDefault="008A1B0B" w:rsidP="006C761B">
            <w:pPr>
              <w:rPr>
                <w:rFonts w:ascii="Arial" w:hAnsi="Arial" w:cs="Arial"/>
              </w:rPr>
            </w:pPr>
          </w:p>
        </w:tc>
      </w:tr>
      <w:tr w:rsidR="00EC07F5" w:rsidTr="00525275">
        <w:tc>
          <w:tcPr>
            <w:tcW w:w="3041" w:type="dxa"/>
          </w:tcPr>
          <w:p w:rsidR="00EC07F5" w:rsidRDefault="00EC07F5" w:rsidP="00A944EC">
            <w:pPr>
              <w:rPr>
                <w:rFonts w:ascii="Arial" w:hAnsi="Arial" w:cs="Arial"/>
              </w:rPr>
            </w:pPr>
            <w:r>
              <w:rPr>
                <w:rFonts w:ascii="Arial" w:hAnsi="Arial" w:cs="Arial"/>
              </w:rPr>
              <w:t>Total estimated cost</w:t>
            </w:r>
          </w:p>
        </w:tc>
        <w:tc>
          <w:tcPr>
            <w:tcW w:w="6735" w:type="dxa"/>
          </w:tcPr>
          <w:p w:rsidR="00EC07F5" w:rsidRDefault="00EC07F5" w:rsidP="00EC07F5">
            <w:pPr>
              <w:pStyle w:val="ListParagraph"/>
              <w:numPr>
                <w:ilvl w:val="0"/>
                <w:numId w:val="29"/>
              </w:numPr>
              <w:rPr>
                <w:rFonts w:ascii="Arial" w:hAnsi="Arial" w:cs="Arial"/>
              </w:rPr>
            </w:pPr>
          </w:p>
        </w:tc>
        <w:tc>
          <w:tcPr>
            <w:tcW w:w="2268" w:type="dxa"/>
          </w:tcPr>
          <w:p w:rsidR="00EC07F5" w:rsidRDefault="00EC07F5" w:rsidP="006C761B">
            <w:pPr>
              <w:rPr>
                <w:rFonts w:ascii="Arial" w:hAnsi="Arial" w:cs="Arial"/>
              </w:rPr>
            </w:pPr>
          </w:p>
        </w:tc>
        <w:tc>
          <w:tcPr>
            <w:tcW w:w="1276" w:type="dxa"/>
          </w:tcPr>
          <w:p w:rsidR="00EC07F5" w:rsidRDefault="00C21716" w:rsidP="006C761B">
            <w:pPr>
              <w:rPr>
                <w:rFonts w:ascii="Arial" w:hAnsi="Arial" w:cs="Arial"/>
              </w:rPr>
            </w:pPr>
            <w:r>
              <w:rPr>
                <w:rFonts w:ascii="Arial" w:hAnsi="Arial" w:cs="Arial"/>
              </w:rPr>
              <w:t>50</w:t>
            </w:r>
            <w:r w:rsidR="00AA35C6">
              <w:rPr>
                <w:rFonts w:ascii="Arial" w:hAnsi="Arial" w:cs="Arial"/>
              </w:rPr>
              <w:t>,650</w:t>
            </w:r>
          </w:p>
        </w:tc>
        <w:tc>
          <w:tcPr>
            <w:tcW w:w="1886" w:type="dxa"/>
          </w:tcPr>
          <w:p w:rsidR="00EC07F5" w:rsidRDefault="00EC07F5" w:rsidP="006C761B">
            <w:pPr>
              <w:rPr>
                <w:rFonts w:ascii="Arial" w:hAnsi="Arial" w:cs="Arial"/>
              </w:rPr>
            </w:pPr>
          </w:p>
        </w:tc>
      </w:tr>
    </w:tbl>
    <w:p w:rsidR="009F3807" w:rsidRDefault="009F3807" w:rsidP="006C761B">
      <w:pPr>
        <w:rPr>
          <w:rFonts w:ascii="Arial" w:hAnsi="Arial" w:cs="Arial"/>
        </w:rPr>
      </w:pPr>
    </w:p>
    <w:p w:rsidR="00412095" w:rsidRPr="00EF5526" w:rsidRDefault="00412095" w:rsidP="006C761B">
      <w:pPr>
        <w:rPr>
          <w:rFonts w:ascii="Arial" w:hAnsi="Arial" w:cs="Arial"/>
        </w:rPr>
      </w:pPr>
    </w:p>
    <w:sectPr w:rsidR="00412095" w:rsidRPr="00EF5526" w:rsidSect="009F3807">
      <w:pgSz w:w="16838" w:h="11906" w:orient="landscape"/>
      <w:pgMar w:top="1797" w:right="902" w:bottom="17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55">
    <w:altName w:val="Calibri"/>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363"/>
    <w:multiLevelType w:val="hybridMultilevel"/>
    <w:tmpl w:val="413C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013"/>
    <w:multiLevelType w:val="hybridMultilevel"/>
    <w:tmpl w:val="26FE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B7A45"/>
    <w:multiLevelType w:val="hybridMultilevel"/>
    <w:tmpl w:val="F37C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07758"/>
    <w:multiLevelType w:val="hybridMultilevel"/>
    <w:tmpl w:val="8A929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0D5"/>
    <w:multiLevelType w:val="hybridMultilevel"/>
    <w:tmpl w:val="9F72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607A0"/>
    <w:multiLevelType w:val="hybridMultilevel"/>
    <w:tmpl w:val="61B4BF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49845C4"/>
    <w:multiLevelType w:val="hybridMultilevel"/>
    <w:tmpl w:val="E8B4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B218F"/>
    <w:multiLevelType w:val="hybridMultilevel"/>
    <w:tmpl w:val="4FDE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F75D0"/>
    <w:multiLevelType w:val="hybridMultilevel"/>
    <w:tmpl w:val="0BB0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D3804"/>
    <w:multiLevelType w:val="hybridMultilevel"/>
    <w:tmpl w:val="5246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678F1"/>
    <w:multiLevelType w:val="hybridMultilevel"/>
    <w:tmpl w:val="1F32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329ED"/>
    <w:multiLevelType w:val="hybridMultilevel"/>
    <w:tmpl w:val="58A6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A7D17"/>
    <w:multiLevelType w:val="hybridMultilevel"/>
    <w:tmpl w:val="6E3C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F480C"/>
    <w:multiLevelType w:val="hybridMultilevel"/>
    <w:tmpl w:val="947C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B2640"/>
    <w:multiLevelType w:val="hybridMultilevel"/>
    <w:tmpl w:val="45EC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029F1"/>
    <w:multiLevelType w:val="hybridMultilevel"/>
    <w:tmpl w:val="93C8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A4F1D"/>
    <w:multiLevelType w:val="hybridMultilevel"/>
    <w:tmpl w:val="7E8A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8726E"/>
    <w:multiLevelType w:val="hybridMultilevel"/>
    <w:tmpl w:val="5B12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C24D3"/>
    <w:multiLevelType w:val="hybridMultilevel"/>
    <w:tmpl w:val="BA50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474D6"/>
    <w:multiLevelType w:val="hybridMultilevel"/>
    <w:tmpl w:val="20D6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E33D4"/>
    <w:multiLevelType w:val="hybridMultilevel"/>
    <w:tmpl w:val="07BCF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F2F36"/>
    <w:multiLevelType w:val="hybridMultilevel"/>
    <w:tmpl w:val="BA7E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724C4"/>
    <w:multiLevelType w:val="hybridMultilevel"/>
    <w:tmpl w:val="646E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E2732"/>
    <w:multiLevelType w:val="hybridMultilevel"/>
    <w:tmpl w:val="BA94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B1268"/>
    <w:multiLevelType w:val="hybridMultilevel"/>
    <w:tmpl w:val="C4D6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71358"/>
    <w:multiLevelType w:val="hybridMultilevel"/>
    <w:tmpl w:val="A436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45A2A"/>
    <w:multiLevelType w:val="hybridMultilevel"/>
    <w:tmpl w:val="7984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06CCC"/>
    <w:multiLevelType w:val="hybridMultilevel"/>
    <w:tmpl w:val="41B2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D5E7E"/>
    <w:multiLevelType w:val="hybridMultilevel"/>
    <w:tmpl w:val="DE04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7289F"/>
    <w:multiLevelType w:val="hybridMultilevel"/>
    <w:tmpl w:val="0DAA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DF7FBA"/>
    <w:multiLevelType w:val="multilevel"/>
    <w:tmpl w:val="B1AC8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CA36CB"/>
    <w:multiLevelType w:val="hybridMultilevel"/>
    <w:tmpl w:val="85047E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FC33D58"/>
    <w:multiLevelType w:val="hybridMultilevel"/>
    <w:tmpl w:val="1598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14"/>
  </w:num>
  <w:num w:numId="4">
    <w:abstractNumId w:val="27"/>
  </w:num>
  <w:num w:numId="5">
    <w:abstractNumId w:val="28"/>
  </w:num>
  <w:num w:numId="6">
    <w:abstractNumId w:val="11"/>
  </w:num>
  <w:num w:numId="7">
    <w:abstractNumId w:val="13"/>
  </w:num>
  <w:num w:numId="8">
    <w:abstractNumId w:val="7"/>
  </w:num>
  <w:num w:numId="9">
    <w:abstractNumId w:val="16"/>
  </w:num>
  <w:num w:numId="10">
    <w:abstractNumId w:val="22"/>
  </w:num>
  <w:num w:numId="11">
    <w:abstractNumId w:val="24"/>
  </w:num>
  <w:num w:numId="12">
    <w:abstractNumId w:val="20"/>
  </w:num>
  <w:num w:numId="13">
    <w:abstractNumId w:val="17"/>
  </w:num>
  <w:num w:numId="14">
    <w:abstractNumId w:val="23"/>
  </w:num>
  <w:num w:numId="15">
    <w:abstractNumId w:val="3"/>
  </w:num>
  <w:num w:numId="16">
    <w:abstractNumId w:val="9"/>
  </w:num>
  <w:num w:numId="17">
    <w:abstractNumId w:val="8"/>
  </w:num>
  <w:num w:numId="18">
    <w:abstractNumId w:val="32"/>
  </w:num>
  <w:num w:numId="19">
    <w:abstractNumId w:val="29"/>
  </w:num>
  <w:num w:numId="20">
    <w:abstractNumId w:val="21"/>
  </w:num>
  <w:num w:numId="21">
    <w:abstractNumId w:val="25"/>
  </w:num>
  <w:num w:numId="22">
    <w:abstractNumId w:val="12"/>
  </w:num>
  <w:num w:numId="23">
    <w:abstractNumId w:val="6"/>
  </w:num>
  <w:num w:numId="24">
    <w:abstractNumId w:val="18"/>
  </w:num>
  <w:num w:numId="25">
    <w:abstractNumId w:val="19"/>
  </w:num>
  <w:num w:numId="26">
    <w:abstractNumId w:val="0"/>
  </w:num>
  <w:num w:numId="27">
    <w:abstractNumId w:val="10"/>
  </w:num>
  <w:num w:numId="28">
    <w:abstractNumId w:val="15"/>
  </w:num>
  <w:num w:numId="29">
    <w:abstractNumId w:val="1"/>
  </w:num>
  <w:num w:numId="30">
    <w:abstractNumId w:val="30"/>
  </w:num>
  <w:num w:numId="31">
    <w:abstractNumId w:val="4"/>
  </w:num>
  <w:num w:numId="32">
    <w:abstractNumId w:val="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A1"/>
    <w:rsid w:val="00011C53"/>
    <w:rsid w:val="000304C7"/>
    <w:rsid w:val="000346EB"/>
    <w:rsid w:val="0003600B"/>
    <w:rsid w:val="000554EF"/>
    <w:rsid w:val="00056448"/>
    <w:rsid w:val="000602B6"/>
    <w:rsid w:val="00070E93"/>
    <w:rsid w:val="00084CD1"/>
    <w:rsid w:val="00085E2F"/>
    <w:rsid w:val="000B2158"/>
    <w:rsid w:val="000C0AA1"/>
    <w:rsid w:val="000D2E47"/>
    <w:rsid w:val="000F7679"/>
    <w:rsid w:val="00102C1D"/>
    <w:rsid w:val="0010424F"/>
    <w:rsid w:val="00112E68"/>
    <w:rsid w:val="00113D43"/>
    <w:rsid w:val="00132E29"/>
    <w:rsid w:val="00157D6B"/>
    <w:rsid w:val="00165FF0"/>
    <w:rsid w:val="001A0B9D"/>
    <w:rsid w:val="001A5FB6"/>
    <w:rsid w:val="001A7FA6"/>
    <w:rsid w:val="001B0D37"/>
    <w:rsid w:val="001B352D"/>
    <w:rsid w:val="001B4B6C"/>
    <w:rsid w:val="001B4DB2"/>
    <w:rsid w:val="001B6585"/>
    <w:rsid w:val="001D1CF6"/>
    <w:rsid w:val="001F307D"/>
    <w:rsid w:val="00262825"/>
    <w:rsid w:val="00272E3E"/>
    <w:rsid w:val="00295E5F"/>
    <w:rsid w:val="002A06F5"/>
    <w:rsid w:val="002F1578"/>
    <w:rsid w:val="003019F9"/>
    <w:rsid w:val="00307EDD"/>
    <w:rsid w:val="0031470F"/>
    <w:rsid w:val="00321A99"/>
    <w:rsid w:val="00327C92"/>
    <w:rsid w:val="003500F0"/>
    <w:rsid w:val="0035213A"/>
    <w:rsid w:val="00355370"/>
    <w:rsid w:val="0036002B"/>
    <w:rsid w:val="003610BB"/>
    <w:rsid w:val="003650E1"/>
    <w:rsid w:val="00393951"/>
    <w:rsid w:val="003C5EE7"/>
    <w:rsid w:val="003D22CF"/>
    <w:rsid w:val="003E50C6"/>
    <w:rsid w:val="003E7CBE"/>
    <w:rsid w:val="003F04C5"/>
    <w:rsid w:val="003F1EEB"/>
    <w:rsid w:val="00404306"/>
    <w:rsid w:val="00412095"/>
    <w:rsid w:val="00423228"/>
    <w:rsid w:val="00431D21"/>
    <w:rsid w:val="004364CF"/>
    <w:rsid w:val="00443F84"/>
    <w:rsid w:val="0045528B"/>
    <w:rsid w:val="004646FC"/>
    <w:rsid w:val="0048644F"/>
    <w:rsid w:val="004B3547"/>
    <w:rsid w:val="004B4E77"/>
    <w:rsid w:val="004B5FE4"/>
    <w:rsid w:val="004C089F"/>
    <w:rsid w:val="004D7347"/>
    <w:rsid w:val="004E08B1"/>
    <w:rsid w:val="004E2B21"/>
    <w:rsid w:val="0050357C"/>
    <w:rsid w:val="00505E96"/>
    <w:rsid w:val="00511294"/>
    <w:rsid w:val="00512377"/>
    <w:rsid w:val="00512B79"/>
    <w:rsid w:val="00521D8A"/>
    <w:rsid w:val="00525275"/>
    <w:rsid w:val="00542D60"/>
    <w:rsid w:val="00544322"/>
    <w:rsid w:val="00586076"/>
    <w:rsid w:val="005966F9"/>
    <w:rsid w:val="005C014A"/>
    <w:rsid w:val="005D239F"/>
    <w:rsid w:val="005F11AF"/>
    <w:rsid w:val="00601CDB"/>
    <w:rsid w:val="006222A0"/>
    <w:rsid w:val="006357F5"/>
    <w:rsid w:val="006A6B8C"/>
    <w:rsid w:val="006A6E4F"/>
    <w:rsid w:val="006B71E9"/>
    <w:rsid w:val="006C16E1"/>
    <w:rsid w:val="006C761B"/>
    <w:rsid w:val="006E21B1"/>
    <w:rsid w:val="006E3645"/>
    <w:rsid w:val="007262E1"/>
    <w:rsid w:val="00731839"/>
    <w:rsid w:val="00751858"/>
    <w:rsid w:val="00777BC2"/>
    <w:rsid w:val="00790D64"/>
    <w:rsid w:val="007B3075"/>
    <w:rsid w:val="007B5435"/>
    <w:rsid w:val="007B6BF1"/>
    <w:rsid w:val="007C24A1"/>
    <w:rsid w:val="007D73EA"/>
    <w:rsid w:val="007D7B6D"/>
    <w:rsid w:val="007E2EA1"/>
    <w:rsid w:val="007E354A"/>
    <w:rsid w:val="00811019"/>
    <w:rsid w:val="00827020"/>
    <w:rsid w:val="00831879"/>
    <w:rsid w:val="00840BC6"/>
    <w:rsid w:val="00852C47"/>
    <w:rsid w:val="00855128"/>
    <w:rsid w:val="0085754C"/>
    <w:rsid w:val="008626A2"/>
    <w:rsid w:val="0087487A"/>
    <w:rsid w:val="0088360A"/>
    <w:rsid w:val="008861B8"/>
    <w:rsid w:val="008A1B0B"/>
    <w:rsid w:val="008A3876"/>
    <w:rsid w:val="008A3CF0"/>
    <w:rsid w:val="008B636B"/>
    <w:rsid w:val="0092181B"/>
    <w:rsid w:val="00922AF2"/>
    <w:rsid w:val="00925654"/>
    <w:rsid w:val="00932E49"/>
    <w:rsid w:val="00953190"/>
    <w:rsid w:val="00953D91"/>
    <w:rsid w:val="00960A6E"/>
    <w:rsid w:val="00961664"/>
    <w:rsid w:val="009658DA"/>
    <w:rsid w:val="00983F7E"/>
    <w:rsid w:val="0099329E"/>
    <w:rsid w:val="009978CE"/>
    <w:rsid w:val="009C3D86"/>
    <w:rsid w:val="009E0E89"/>
    <w:rsid w:val="009E4051"/>
    <w:rsid w:val="009F3807"/>
    <w:rsid w:val="00A22018"/>
    <w:rsid w:val="00A228A6"/>
    <w:rsid w:val="00A272B7"/>
    <w:rsid w:val="00A47844"/>
    <w:rsid w:val="00A658D6"/>
    <w:rsid w:val="00A707C1"/>
    <w:rsid w:val="00A75BD7"/>
    <w:rsid w:val="00A820DC"/>
    <w:rsid w:val="00A837E8"/>
    <w:rsid w:val="00A87044"/>
    <w:rsid w:val="00A90779"/>
    <w:rsid w:val="00A944EC"/>
    <w:rsid w:val="00A96BC6"/>
    <w:rsid w:val="00AA35C6"/>
    <w:rsid w:val="00AC1F6A"/>
    <w:rsid w:val="00AC21F9"/>
    <w:rsid w:val="00AD50B4"/>
    <w:rsid w:val="00AD5124"/>
    <w:rsid w:val="00B62676"/>
    <w:rsid w:val="00B70510"/>
    <w:rsid w:val="00B70BA0"/>
    <w:rsid w:val="00B93AC0"/>
    <w:rsid w:val="00B96574"/>
    <w:rsid w:val="00BB33A8"/>
    <w:rsid w:val="00BD1CEB"/>
    <w:rsid w:val="00BE61D0"/>
    <w:rsid w:val="00C14A76"/>
    <w:rsid w:val="00C21716"/>
    <w:rsid w:val="00C30CD9"/>
    <w:rsid w:val="00C31ACA"/>
    <w:rsid w:val="00C337FA"/>
    <w:rsid w:val="00C37E1F"/>
    <w:rsid w:val="00C4339E"/>
    <w:rsid w:val="00C453C6"/>
    <w:rsid w:val="00C46986"/>
    <w:rsid w:val="00C51DCE"/>
    <w:rsid w:val="00C917EE"/>
    <w:rsid w:val="00CA64DC"/>
    <w:rsid w:val="00CB3433"/>
    <w:rsid w:val="00CB5B28"/>
    <w:rsid w:val="00CC028E"/>
    <w:rsid w:val="00D12F95"/>
    <w:rsid w:val="00D16150"/>
    <w:rsid w:val="00D30E9E"/>
    <w:rsid w:val="00D346C7"/>
    <w:rsid w:val="00D34B10"/>
    <w:rsid w:val="00D368BC"/>
    <w:rsid w:val="00D41527"/>
    <w:rsid w:val="00D4673A"/>
    <w:rsid w:val="00D51F57"/>
    <w:rsid w:val="00D76E73"/>
    <w:rsid w:val="00DD0286"/>
    <w:rsid w:val="00DE1A43"/>
    <w:rsid w:val="00DF0D07"/>
    <w:rsid w:val="00DF25AF"/>
    <w:rsid w:val="00DF6D1A"/>
    <w:rsid w:val="00DF7FEC"/>
    <w:rsid w:val="00E14163"/>
    <w:rsid w:val="00E14C0B"/>
    <w:rsid w:val="00E2093A"/>
    <w:rsid w:val="00E2472B"/>
    <w:rsid w:val="00E249BF"/>
    <w:rsid w:val="00E27A19"/>
    <w:rsid w:val="00E34F3D"/>
    <w:rsid w:val="00E50E8F"/>
    <w:rsid w:val="00E60129"/>
    <w:rsid w:val="00E774FB"/>
    <w:rsid w:val="00E904E6"/>
    <w:rsid w:val="00EB1BCC"/>
    <w:rsid w:val="00EC07F5"/>
    <w:rsid w:val="00EC0A47"/>
    <w:rsid w:val="00EC4953"/>
    <w:rsid w:val="00EC6001"/>
    <w:rsid w:val="00ED58DD"/>
    <w:rsid w:val="00EE4F8B"/>
    <w:rsid w:val="00EF1905"/>
    <w:rsid w:val="00EF5526"/>
    <w:rsid w:val="00F17BD3"/>
    <w:rsid w:val="00F22369"/>
    <w:rsid w:val="00F3486D"/>
    <w:rsid w:val="00F41596"/>
    <w:rsid w:val="00F43563"/>
    <w:rsid w:val="00F45BAC"/>
    <w:rsid w:val="00F52C5B"/>
    <w:rsid w:val="00F605A4"/>
    <w:rsid w:val="00F63771"/>
    <w:rsid w:val="00F6449B"/>
    <w:rsid w:val="00F645C0"/>
    <w:rsid w:val="00F66E15"/>
    <w:rsid w:val="00F72080"/>
    <w:rsid w:val="00F81C67"/>
    <w:rsid w:val="00F830EA"/>
    <w:rsid w:val="00F86925"/>
    <w:rsid w:val="00F90CB3"/>
    <w:rsid w:val="00F91DF3"/>
    <w:rsid w:val="00FB270A"/>
    <w:rsid w:val="00FD69DA"/>
    <w:rsid w:val="00FF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21F88"/>
  <w15:docId w15:val="{C4A00ADB-F52A-4638-9621-1DFA68C3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CD9"/>
    <w:rPr>
      <w:rFonts w:ascii="Univers 55" w:hAnsi="Univers 55" w:cs="Arial Unicode MS"/>
      <w:sz w:val="22"/>
      <w:lang w:eastAsia="en-US"/>
    </w:rPr>
  </w:style>
  <w:style w:type="paragraph" w:styleId="Heading1">
    <w:name w:val="heading 1"/>
    <w:basedOn w:val="Normal"/>
    <w:next w:val="Normal"/>
    <w:qFormat/>
    <w:rsid w:val="00FB270A"/>
    <w:pPr>
      <w:keepNext/>
      <w:outlineLvl w:val="0"/>
    </w:pPr>
    <w:rPr>
      <w:b/>
      <w:bCs/>
      <w:sz w:val="32"/>
    </w:rPr>
  </w:style>
  <w:style w:type="paragraph" w:styleId="Heading2">
    <w:name w:val="heading 2"/>
    <w:basedOn w:val="Normal"/>
    <w:next w:val="Normal"/>
    <w:qFormat/>
    <w:rsid w:val="00FB270A"/>
    <w:pPr>
      <w:keepNext/>
      <w:outlineLvl w:val="1"/>
    </w:pPr>
    <w:rPr>
      <w:sz w:val="28"/>
    </w:rPr>
  </w:style>
  <w:style w:type="paragraph" w:styleId="Heading3">
    <w:name w:val="heading 3"/>
    <w:basedOn w:val="Normal"/>
    <w:next w:val="Normal"/>
    <w:qFormat/>
    <w:rsid w:val="00FB27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270A"/>
    <w:rPr>
      <w:b/>
      <w:bCs/>
    </w:rPr>
  </w:style>
  <w:style w:type="character" w:styleId="Hyperlink">
    <w:name w:val="Hyperlink"/>
    <w:basedOn w:val="DefaultParagraphFont"/>
    <w:rsid w:val="00FB270A"/>
    <w:rPr>
      <w:color w:val="0000FF"/>
      <w:u w:val="single"/>
    </w:rPr>
  </w:style>
  <w:style w:type="character" w:styleId="FollowedHyperlink">
    <w:name w:val="FollowedHyperlink"/>
    <w:basedOn w:val="DefaultParagraphFont"/>
    <w:rsid w:val="00FB270A"/>
    <w:rPr>
      <w:color w:val="800080"/>
      <w:u w:val="single"/>
    </w:rPr>
  </w:style>
  <w:style w:type="character" w:styleId="CommentReference">
    <w:name w:val="annotation reference"/>
    <w:basedOn w:val="DefaultParagraphFont"/>
    <w:semiHidden/>
    <w:rsid w:val="00FB270A"/>
    <w:rPr>
      <w:sz w:val="16"/>
      <w:szCs w:val="16"/>
    </w:rPr>
  </w:style>
  <w:style w:type="paragraph" w:styleId="CommentText">
    <w:name w:val="annotation text"/>
    <w:basedOn w:val="Normal"/>
    <w:semiHidden/>
    <w:rsid w:val="00FB270A"/>
    <w:rPr>
      <w:sz w:val="20"/>
    </w:rPr>
  </w:style>
  <w:style w:type="paragraph" w:styleId="NormalWeb">
    <w:name w:val="Normal (Web)"/>
    <w:basedOn w:val="Normal"/>
    <w:rsid w:val="00FB270A"/>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link w:val="BalloonTextChar"/>
    <w:rsid w:val="00E34F3D"/>
    <w:rPr>
      <w:rFonts w:ascii="Tahoma" w:hAnsi="Tahoma" w:cs="Tahoma"/>
      <w:sz w:val="16"/>
      <w:szCs w:val="16"/>
    </w:rPr>
  </w:style>
  <w:style w:type="character" w:customStyle="1" w:styleId="BalloonTextChar">
    <w:name w:val="Balloon Text Char"/>
    <w:basedOn w:val="DefaultParagraphFont"/>
    <w:link w:val="BalloonText"/>
    <w:rsid w:val="00E34F3D"/>
    <w:rPr>
      <w:rFonts w:ascii="Tahoma" w:hAnsi="Tahoma" w:cs="Tahoma"/>
      <w:sz w:val="16"/>
      <w:szCs w:val="16"/>
      <w:lang w:eastAsia="en-US"/>
    </w:rPr>
  </w:style>
  <w:style w:type="table" w:styleId="TableGrid">
    <w:name w:val="Table Grid"/>
    <w:basedOn w:val="TableNormal"/>
    <w:rsid w:val="0082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75035">
      <w:bodyDiv w:val="1"/>
      <w:marLeft w:val="0"/>
      <w:marRight w:val="0"/>
      <w:marTop w:val="0"/>
      <w:marBottom w:val="0"/>
      <w:divBdr>
        <w:top w:val="none" w:sz="0" w:space="0" w:color="auto"/>
        <w:left w:val="none" w:sz="0" w:space="0" w:color="auto"/>
        <w:bottom w:val="none" w:sz="0" w:space="0" w:color="auto"/>
        <w:right w:val="none" w:sz="0" w:space="0" w:color="auto"/>
      </w:divBdr>
    </w:div>
    <w:div w:id="806975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A8508-7952-4F27-8F86-34670088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4604</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Business Case</vt:lpstr>
    </vt:vector>
  </TitlesOfParts>
  <Company>DTI</Company>
  <LinksUpToDate>false</LinksUpToDate>
  <CharactersWithSpaces>30786</CharactersWithSpaces>
  <SharedDoc>false</SharedDoc>
  <HLinks>
    <vt:vector size="138" baseType="variant">
      <vt:variant>
        <vt:i4>7602295</vt:i4>
      </vt:variant>
      <vt:variant>
        <vt:i4>66</vt:i4>
      </vt:variant>
      <vt:variant>
        <vt:i4>0</vt:i4>
      </vt:variant>
      <vt:variant>
        <vt:i4>5</vt:i4>
      </vt:variant>
      <vt:variant>
        <vt:lpwstr>http://www.cabinetoffice.gov.uk/regulation/ria/</vt:lpwstr>
      </vt:variant>
      <vt:variant>
        <vt:lpwstr/>
      </vt:variant>
      <vt:variant>
        <vt:i4>7143498</vt:i4>
      </vt:variant>
      <vt:variant>
        <vt:i4>63</vt:i4>
      </vt:variant>
      <vt:variant>
        <vt:i4>0</vt:i4>
      </vt:variant>
      <vt:variant>
        <vt:i4>5</vt:i4>
      </vt:variant>
      <vt:variant>
        <vt:lpwstr>http://www.ogc.gov.uk/delivery_lifecycle_business_case_management_.asp</vt:lpwstr>
      </vt:variant>
      <vt:variant>
        <vt:lpwstr/>
      </vt:variant>
      <vt:variant>
        <vt:i4>5046326</vt:i4>
      </vt:variant>
      <vt:variant>
        <vt:i4>60</vt:i4>
      </vt:variant>
      <vt:variant>
        <vt:i4>0</vt:i4>
      </vt:variant>
      <vt:variant>
        <vt:i4>5</vt:i4>
      </vt:variant>
      <vt:variant>
        <vt:lpwstr>http://www.hm-treasury.gov.uk/economic_data_and_tools/greenbook/data_greenbook_index.cfm</vt:lpwstr>
      </vt:variant>
      <vt:variant>
        <vt:lpwstr/>
      </vt:variant>
      <vt:variant>
        <vt:i4>524322</vt:i4>
      </vt:variant>
      <vt:variant>
        <vt:i4>57</vt:i4>
      </vt:variant>
      <vt:variant>
        <vt:i4>0</vt:i4>
      </vt:variant>
      <vt:variant>
        <vt:i4>5</vt:i4>
      </vt:variant>
      <vt:variant>
        <vt:lpwstr/>
      </vt:variant>
      <vt:variant>
        <vt:lpwstr>_Additional_Information_2</vt:lpwstr>
      </vt:variant>
      <vt:variant>
        <vt:i4>6488190</vt:i4>
      </vt:variant>
      <vt:variant>
        <vt:i4>54</vt:i4>
      </vt:variant>
      <vt:variant>
        <vt:i4>0</vt:i4>
      </vt:variant>
      <vt:variant>
        <vt:i4>5</vt:i4>
      </vt:variant>
      <vt:variant>
        <vt:lpwstr>http://greenbook.treasury.gov.uk/chapter05.htm</vt:lpwstr>
      </vt:variant>
      <vt:variant>
        <vt:lpwstr/>
      </vt:variant>
      <vt:variant>
        <vt:i4>6422592</vt:i4>
      </vt:variant>
      <vt:variant>
        <vt:i4>51</vt:i4>
      </vt:variant>
      <vt:variant>
        <vt:i4>0</vt:i4>
      </vt:variant>
      <vt:variant>
        <vt:i4>5</vt:i4>
      </vt:variant>
      <vt:variant>
        <vt:lpwstr>http://www.ogc.gov.uk/sdtoolkit/reference/ogc_library/related/Green_Book_03.pdf</vt:lpwstr>
      </vt:variant>
      <vt:variant>
        <vt:lpwstr/>
      </vt:variant>
      <vt:variant>
        <vt:i4>524322</vt:i4>
      </vt:variant>
      <vt:variant>
        <vt:i4>48</vt:i4>
      </vt:variant>
      <vt:variant>
        <vt:i4>0</vt:i4>
      </vt:variant>
      <vt:variant>
        <vt:i4>5</vt:i4>
      </vt:variant>
      <vt:variant>
        <vt:lpwstr/>
      </vt:variant>
      <vt:variant>
        <vt:lpwstr>_Additional_Information_1</vt:lpwstr>
      </vt:variant>
      <vt:variant>
        <vt:i4>1900634</vt:i4>
      </vt:variant>
      <vt:variant>
        <vt:i4>45</vt:i4>
      </vt:variant>
      <vt:variant>
        <vt:i4>0</vt:i4>
      </vt:variant>
      <vt:variant>
        <vt:i4>5</vt:i4>
      </vt:variant>
      <vt:variant>
        <vt:lpwstr/>
      </vt:variant>
      <vt:variant>
        <vt:lpwstr>_Procurement_procedures_(if_1</vt:lpwstr>
      </vt:variant>
      <vt:variant>
        <vt:i4>6225993</vt:i4>
      </vt:variant>
      <vt:variant>
        <vt:i4>42</vt:i4>
      </vt:variant>
      <vt:variant>
        <vt:i4>0</vt:i4>
      </vt:variant>
      <vt:variant>
        <vt:i4>5</vt:i4>
      </vt:variant>
      <vt:variant>
        <vt:lpwstr/>
      </vt:variant>
      <vt:variant>
        <vt:lpwstr>_Critical_success_factors_1</vt:lpwstr>
      </vt:variant>
      <vt:variant>
        <vt:i4>5505050</vt:i4>
      </vt:variant>
      <vt:variant>
        <vt:i4>39</vt:i4>
      </vt:variant>
      <vt:variant>
        <vt:i4>0</vt:i4>
      </vt:variant>
      <vt:variant>
        <vt:i4>5</vt:i4>
      </vt:variant>
      <vt:variant>
        <vt:lpwstr/>
      </vt:variant>
      <vt:variant>
        <vt:lpwstr>_Change_control_procedures_1</vt:lpwstr>
      </vt:variant>
      <vt:variant>
        <vt:i4>3604485</vt:i4>
      </vt:variant>
      <vt:variant>
        <vt:i4>36</vt:i4>
      </vt:variant>
      <vt:variant>
        <vt:i4>0</vt:i4>
      </vt:variant>
      <vt:variant>
        <vt:i4>5</vt:i4>
      </vt:variant>
      <vt:variant>
        <vt:lpwstr/>
      </vt:variant>
      <vt:variant>
        <vt:lpwstr>_Stakeholder_engagement_1</vt:lpwstr>
      </vt:variant>
      <vt:variant>
        <vt:i4>8060969</vt:i4>
      </vt:variant>
      <vt:variant>
        <vt:i4>33</vt:i4>
      </vt:variant>
      <vt:variant>
        <vt:i4>0</vt:i4>
      </vt:variant>
      <vt:variant>
        <vt:i4>5</vt:i4>
      </vt:variant>
      <vt:variant>
        <vt:lpwstr/>
      </vt:variant>
      <vt:variant>
        <vt:lpwstr>_Analysis_of_costs_1</vt:lpwstr>
      </vt:variant>
      <vt:variant>
        <vt:i4>1507348</vt:i4>
      </vt:variant>
      <vt:variant>
        <vt:i4>30</vt:i4>
      </vt:variant>
      <vt:variant>
        <vt:i4>0</vt:i4>
      </vt:variant>
      <vt:variant>
        <vt:i4>5</vt:i4>
      </vt:variant>
      <vt:variant>
        <vt:lpwstr/>
      </vt:variant>
      <vt:variant>
        <vt:lpwstr>Affordability</vt:lpwstr>
      </vt:variant>
      <vt:variant>
        <vt:i4>1638460</vt:i4>
      </vt:variant>
      <vt:variant>
        <vt:i4>27</vt:i4>
      </vt:variant>
      <vt:variant>
        <vt:i4>0</vt:i4>
      </vt:variant>
      <vt:variant>
        <vt:i4>5</vt:i4>
      </vt:variant>
      <vt:variant>
        <vt:lpwstr/>
      </vt:variant>
      <vt:variant>
        <vt:lpwstr>_Dependencies</vt:lpwstr>
      </vt:variant>
      <vt:variant>
        <vt:i4>7471197</vt:i4>
      </vt:variant>
      <vt:variant>
        <vt:i4>24</vt:i4>
      </vt:variant>
      <vt:variant>
        <vt:i4>0</vt:i4>
      </vt:variant>
      <vt:variant>
        <vt:i4>5</vt:i4>
      </vt:variant>
      <vt:variant>
        <vt:lpwstr/>
      </vt:variant>
      <vt:variant>
        <vt:lpwstr>_Risks</vt:lpwstr>
      </vt:variant>
      <vt:variant>
        <vt:i4>1966134</vt:i4>
      </vt:variant>
      <vt:variant>
        <vt:i4>21</vt:i4>
      </vt:variant>
      <vt:variant>
        <vt:i4>0</vt:i4>
      </vt:variant>
      <vt:variant>
        <vt:i4>5</vt:i4>
      </vt:variant>
      <vt:variant>
        <vt:lpwstr/>
      </vt:variant>
      <vt:variant>
        <vt:lpwstr>_Benefits</vt:lpwstr>
      </vt:variant>
      <vt:variant>
        <vt:i4>5701710</vt:i4>
      </vt:variant>
      <vt:variant>
        <vt:i4>18</vt:i4>
      </vt:variant>
      <vt:variant>
        <vt:i4>0</vt:i4>
      </vt:variant>
      <vt:variant>
        <vt:i4>5</vt:i4>
      </vt:variant>
      <vt:variant>
        <vt:lpwstr/>
      </vt:variant>
      <vt:variant>
        <vt:lpwstr>_Proposed_Solution</vt:lpwstr>
      </vt:variant>
      <vt:variant>
        <vt:i4>7798900</vt:i4>
      </vt:variant>
      <vt:variant>
        <vt:i4>15</vt:i4>
      </vt:variant>
      <vt:variant>
        <vt:i4>0</vt:i4>
      </vt:variant>
      <vt:variant>
        <vt:i4>5</vt:i4>
      </vt:variant>
      <vt:variant>
        <vt:lpwstr/>
      </vt:variant>
      <vt:variant>
        <vt:lpwstr>options</vt:lpwstr>
      </vt:variant>
      <vt:variant>
        <vt:i4>6946906</vt:i4>
      </vt:variant>
      <vt:variant>
        <vt:i4>12</vt:i4>
      </vt:variant>
      <vt:variant>
        <vt:i4>0</vt:i4>
      </vt:variant>
      <vt:variant>
        <vt:i4>5</vt:i4>
      </vt:variant>
      <vt:variant>
        <vt:lpwstr/>
      </vt:variant>
      <vt:variant>
        <vt:lpwstr>_Objectives</vt:lpwstr>
      </vt:variant>
      <vt:variant>
        <vt:i4>8192096</vt:i4>
      </vt:variant>
      <vt:variant>
        <vt:i4>9</vt:i4>
      </vt:variant>
      <vt:variant>
        <vt:i4>0</vt:i4>
      </vt:variant>
      <vt:variant>
        <vt:i4>5</vt:i4>
      </vt:variant>
      <vt:variant>
        <vt:lpwstr/>
      </vt:variant>
      <vt:variant>
        <vt:lpwstr>_Scope_Objectives_and_2</vt:lpwstr>
      </vt:variant>
      <vt:variant>
        <vt:i4>2031620</vt:i4>
      </vt:variant>
      <vt:variant>
        <vt:i4>6</vt:i4>
      </vt:variant>
      <vt:variant>
        <vt:i4>0</vt:i4>
      </vt:variant>
      <vt:variant>
        <vt:i4>5</vt:i4>
      </vt:variant>
      <vt:variant>
        <vt:lpwstr/>
      </vt:variant>
      <vt:variant>
        <vt:lpwstr>_DTI_Strategy</vt:lpwstr>
      </vt:variant>
      <vt:variant>
        <vt:i4>6750290</vt:i4>
      </vt:variant>
      <vt:variant>
        <vt:i4>3</vt:i4>
      </vt:variant>
      <vt:variant>
        <vt:i4>0</vt:i4>
      </vt:variant>
      <vt:variant>
        <vt:i4>5</vt:i4>
      </vt:variant>
      <vt:variant>
        <vt:lpwstr/>
      </vt:variant>
      <vt:variant>
        <vt:lpwstr>_Background</vt:lpwstr>
      </vt:variant>
      <vt:variant>
        <vt:i4>1245237</vt:i4>
      </vt:variant>
      <vt:variant>
        <vt:i4>0</vt:i4>
      </vt:variant>
      <vt:variant>
        <vt:i4>0</vt:i4>
      </vt:variant>
      <vt:variant>
        <vt:i4>5</vt:i4>
      </vt:variant>
      <vt:variant>
        <vt:lpwstr/>
      </vt:variant>
      <vt:variant>
        <vt:lpwstr>_The_Project_Business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creator>slewington@mssl.co.uk</dc:creator>
  <cp:lastModifiedBy>Head</cp:lastModifiedBy>
  <cp:revision>2</cp:revision>
  <cp:lastPrinted>2021-05-25T09:40:00Z</cp:lastPrinted>
  <dcterms:created xsi:type="dcterms:W3CDTF">2021-11-05T10:44:00Z</dcterms:created>
  <dcterms:modified xsi:type="dcterms:W3CDTF">2021-11-05T10:44:00Z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