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B63E79" w:rsidRDefault="00B63E79" w:rsidP="0092364C">
                            <w:pPr>
                              <w:rPr>
                                <w:rFonts w:ascii="Arial" w:hAnsi="Arial" w:cs="Arial"/>
                                <w:b/>
                                <w:sz w:val="24"/>
                              </w:rPr>
                            </w:pPr>
                          </w:p>
                          <w:p w:rsidR="00B63E79" w:rsidRPr="00B63E79" w:rsidRDefault="00B63E79" w:rsidP="00B63E79">
                            <w:pPr>
                              <w:jc w:val="both"/>
                              <w:rPr>
                                <w:rFonts w:ascii="Arial" w:hAnsi="Arial"/>
                                <w:color w:val="000000" w:themeColor="text1"/>
                              </w:rPr>
                            </w:pPr>
                            <w:r w:rsidRPr="00B63E79">
                              <w:rPr>
                                <w:rFonts w:ascii="Arial" w:hAnsi="Arial"/>
                                <w:color w:val="000000" w:themeColor="text1"/>
                              </w:rPr>
                              <w:t>At Belvue, we aim to make our students aware of ‘design’ and ‘technology’, and that they can actively engage in both; we look beyond learning disabilities to enable access for our students. Where design normally precedes manufacture, at Belvue we interpret this to mean ‘being within the practical process.’  For those who are unable to conceptualise or pre-plan, the design process is just about participating, exploring, making, and evaluating. At Belvue, ‘technology’ refers to broad range of traditional and modern tools, equipment, and machine, but encompasses improvised tools and processes that a student may devise.</w:t>
                            </w:r>
                          </w:p>
                          <w:p w:rsidR="00B63E79" w:rsidRPr="00B63E79" w:rsidRDefault="00B63E79" w:rsidP="00B63E79">
                            <w:pPr>
                              <w:jc w:val="both"/>
                              <w:rPr>
                                <w:rFonts w:ascii="Arial" w:hAnsi="Arial"/>
                                <w:color w:val="000000" w:themeColor="text1"/>
                              </w:rPr>
                            </w:pPr>
                            <w:r w:rsidRPr="00B63E79">
                              <w:rPr>
                                <w:rFonts w:ascii="Arial" w:hAnsi="Arial"/>
                                <w:color w:val="000000" w:themeColor="text1"/>
                              </w:rPr>
                              <w:t>Creativity and enjoyment are at the heart of our Design and Technology curriculum.  We empower our students’ learning through exploration, play, making, drawing, communication, building and deconstructing.  Through diverse creative projects, students will experience a wide range of practical life skills and acquire knowledge.  They will work with different processes, materials, and tools, and are encouraged to suggest their own ideas.  We try to adapt processes and tools to enable students to achieve whilst recognising the importance of failure; we celebrate both.</w:t>
                            </w:r>
                          </w:p>
                          <w:p w:rsidR="00B63E79" w:rsidRPr="00B63E79" w:rsidRDefault="00B63E79" w:rsidP="00B63E79">
                            <w:pPr>
                              <w:rPr>
                                <w:rFonts w:ascii="Arial" w:hAnsi="Arial"/>
                                <w:b/>
                                <w:color w:val="000000" w:themeColor="text1"/>
                              </w:rPr>
                            </w:pPr>
                            <w:r w:rsidRPr="00B63E79">
                              <w:rPr>
                                <w:rFonts w:ascii="Arial" w:hAnsi="Arial"/>
                                <w:color w:val="000000" w:themeColor="text1"/>
                              </w:rPr>
                              <w:t xml:space="preserve">By the </w:t>
                            </w:r>
                            <w:proofErr w:type="gramStart"/>
                            <w:r w:rsidRPr="00B63E79">
                              <w:rPr>
                                <w:rFonts w:ascii="Arial" w:hAnsi="Arial"/>
                                <w:color w:val="000000" w:themeColor="text1"/>
                              </w:rPr>
                              <w:t>time</w:t>
                            </w:r>
                            <w:proofErr w:type="gramEnd"/>
                            <w:r w:rsidRPr="00B63E79">
                              <w:rPr>
                                <w:rFonts w:ascii="Arial" w:hAnsi="Arial"/>
                                <w:color w:val="000000" w:themeColor="text1"/>
                              </w:rPr>
                              <w:t xml:space="preserve"> our students leave us, we hope that they will have improved their practical, independence, and organisational skills.  Above all, we hope that they will take pleasure and satisfaction from making and creativity.</w:t>
                            </w:r>
                          </w:p>
                          <w:p w:rsidR="00B63E79" w:rsidRPr="00AC17EC" w:rsidRDefault="00B63E79" w:rsidP="0092364C">
                            <w:pPr>
                              <w:rPr>
                                <w:rFonts w:ascii="Arial" w:hAnsi="Arial" w:cs="Arial"/>
                                <w:b/>
                                <w:sz w:val="24"/>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B63E79" w:rsidRDefault="00B63E79" w:rsidP="0092364C">
                      <w:pPr>
                        <w:rPr>
                          <w:rFonts w:ascii="Arial" w:hAnsi="Arial" w:cs="Arial"/>
                          <w:b/>
                          <w:sz w:val="24"/>
                        </w:rPr>
                      </w:pPr>
                    </w:p>
                    <w:p w:rsidR="00B63E79" w:rsidRPr="00B63E79" w:rsidRDefault="00B63E79" w:rsidP="00B63E79">
                      <w:pPr>
                        <w:jc w:val="both"/>
                        <w:rPr>
                          <w:rFonts w:ascii="Arial" w:hAnsi="Arial"/>
                          <w:color w:val="000000" w:themeColor="text1"/>
                        </w:rPr>
                      </w:pPr>
                      <w:r w:rsidRPr="00B63E79">
                        <w:rPr>
                          <w:rFonts w:ascii="Arial" w:hAnsi="Arial"/>
                          <w:color w:val="000000" w:themeColor="text1"/>
                        </w:rPr>
                        <w:t>At Belvue, we aim to make our students aware of ‘design’ and ‘technology’, and that they can actively engage in both; we look beyond learning disabilities to enable access for our students. Where design normally precedes manufacture, at Belvue we interpret this to mean ‘being within the practical process.’  For those who are unable to conceptualise or pre-plan, the design process is just about participating, exploring, making, and evaluating. At Belvue, ‘technology’ refers to broad range of traditional and modern tools, equipment, and machine, but encompasses improvised tools and processes that a student may devise.</w:t>
                      </w:r>
                    </w:p>
                    <w:p w:rsidR="00B63E79" w:rsidRPr="00B63E79" w:rsidRDefault="00B63E79" w:rsidP="00B63E79">
                      <w:pPr>
                        <w:jc w:val="both"/>
                        <w:rPr>
                          <w:rFonts w:ascii="Arial" w:hAnsi="Arial"/>
                          <w:color w:val="000000" w:themeColor="text1"/>
                        </w:rPr>
                      </w:pPr>
                      <w:r w:rsidRPr="00B63E79">
                        <w:rPr>
                          <w:rFonts w:ascii="Arial" w:hAnsi="Arial"/>
                          <w:color w:val="000000" w:themeColor="text1"/>
                        </w:rPr>
                        <w:t>Creativity and enjoyment are at the heart of our Design and Technology curriculum.  We empower our students’ learning through exploration, play, making, drawing, communication, building and deconstructing.  Through diverse creative projects, students will experience a wide range of practical life skills and acquire knowledge.  They will work with different processes, materials, and tools, and are encouraged to suggest their own ideas.  We try to adapt processes and tools to enable students to achieve whilst recognising the importance of failure; we celebrate both.</w:t>
                      </w:r>
                    </w:p>
                    <w:p w:rsidR="00B63E79" w:rsidRPr="00B63E79" w:rsidRDefault="00B63E79" w:rsidP="00B63E79">
                      <w:pPr>
                        <w:rPr>
                          <w:rFonts w:ascii="Arial" w:hAnsi="Arial"/>
                          <w:b/>
                          <w:color w:val="000000" w:themeColor="text1"/>
                        </w:rPr>
                      </w:pPr>
                      <w:r w:rsidRPr="00B63E79">
                        <w:rPr>
                          <w:rFonts w:ascii="Arial" w:hAnsi="Arial"/>
                          <w:color w:val="000000" w:themeColor="text1"/>
                        </w:rPr>
                        <w:t xml:space="preserve">By the </w:t>
                      </w:r>
                      <w:proofErr w:type="gramStart"/>
                      <w:r w:rsidRPr="00B63E79">
                        <w:rPr>
                          <w:rFonts w:ascii="Arial" w:hAnsi="Arial"/>
                          <w:color w:val="000000" w:themeColor="text1"/>
                        </w:rPr>
                        <w:t>time</w:t>
                      </w:r>
                      <w:proofErr w:type="gramEnd"/>
                      <w:r w:rsidRPr="00B63E79">
                        <w:rPr>
                          <w:rFonts w:ascii="Arial" w:hAnsi="Arial"/>
                          <w:color w:val="000000" w:themeColor="text1"/>
                        </w:rPr>
                        <w:t xml:space="preserve"> our students leave us, we hope that they will have improved their practical, independence, and organisational skills.  Above all, we hope that they will take pleasure and satisfaction from making and creativity.</w:t>
                      </w:r>
                    </w:p>
                    <w:p w:rsidR="00B63E79" w:rsidRPr="00AC17EC" w:rsidRDefault="00B63E79" w:rsidP="0092364C">
                      <w:pPr>
                        <w:rPr>
                          <w:rFonts w:ascii="Arial" w:hAnsi="Arial" w:cs="Arial"/>
                          <w:b/>
                          <w:sz w:val="24"/>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79" w:rsidRPr="0036304B" w:rsidRDefault="00B63E79" w:rsidP="00B63E79">
                              <w:pPr>
                                <w:jc w:val="center"/>
                                <w:rPr>
                                  <w:rFonts w:ascii="Arial" w:hAnsi="Arial" w:cs="Arial"/>
                                  <w:sz w:val="36"/>
                                  <w:szCs w:val="28"/>
                                </w:rPr>
                              </w:pPr>
                              <w:r>
                                <w:rPr>
                                  <w:rFonts w:ascii="Arial" w:hAnsi="Arial" w:cs="Arial"/>
                                  <w:sz w:val="36"/>
                                  <w:szCs w:val="28"/>
                                </w:rPr>
                                <w:t xml:space="preserve">Design and Technology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B63E79" w:rsidRPr="0036304B" w:rsidRDefault="00B63E79" w:rsidP="00B63E79">
                        <w:pPr>
                          <w:jc w:val="center"/>
                          <w:rPr>
                            <w:rFonts w:ascii="Arial" w:hAnsi="Arial" w:cs="Arial"/>
                            <w:sz w:val="36"/>
                            <w:szCs w:val="28"/>
                          </w:rPr>
                        </w:pPr>
                        <w:r>
                          <w:rPr>
                            <w:rFonts w:ascii="Arial" w:hAnsi="Arial" w:cs="Arial"/>
                            <w:sz w:val="36"/>
                            <w:szCs w:val="28"/>
                          </w:rPr>
                          <w:t xml:space="preserve">Design and Technology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B63E79" w:rsidP="0092364C">
                              <w:pPr>
                                <w:jc w:val="center"/>
                                <w:rPr>
                                  <w:rFonts w:ascii="Arial" w:hAnsi="Arial" w:cs="Arial"/>
                                  <w:sz w:val="36"/>
                                  <w:szCs w:val="28"/>
                                </w:rPr>
                              </w:pPr>
                              <w:r>
                                <w:rPr>
                                  <w:rFonts w:ascii="Arial" w:hAnsi="Arial" w:cs="Arial"/>
                                  <w:sz w:val="36"/>
                                  <w:szCs w:val="28"/>
                                </w:rPr>
                                <w:t xml:space="preserve">Design and Technology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B63E79" w:rsidP="0092364C">
                        <w:pPr>
                          <w:jc w:val="center"/>
                          <w:rPr>
                            <w:rFonts w:ascii="Arial" w:hAnsi="Arial" w:cs="Arial"/>
                            <w:sz w:val="36"/>
                            <w:szCs w:val="28"/>
                          </w:rPr>
                        </w:pPr>
                        <w:r>
                          <w:rPr>
                            <w:rFonts w:ascii="Arial" w:hAnsi="Arial" w:cs="Arial"/>
                            <w:sz w:val="36"/>
                            <w:szCs w:val="28"/>
                          </w:rPr>
                          <w:t xml:space="preserve">Design and Technology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CD3A94">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B63E79" w:rsidRPr="00AC17EC" w:rsidRDefault="00B63E79" w:rsidP="00CD3A94">
                            <w:pPr>
                              <w:rPr>
                                <w:rFonts w:ascii="Arial" w:hAnsi="Arial" w:cs="Arial"/>
                                <w:b/>
                                <w:sz w:val="24"/>
                              </w:rPr>
                            </w:pP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Design and Technology </w:t>
                            </w:r>
                            <w:r>
                              <w:rPr>
                                <w:rFonts w:ascii="Arial" w:hAnsi="Arial" w:cs="Arial"/>
                                <w:color w:val="000000" w:themeColor="text1"/>
                              </w:rPr>
                              <w:t>at KS</w:t>
                            </w:r>
                            <w:r w:rsidRPr="00B63E79">
                              <w:rPr>
                                <w:rFonts w:ascii="Arial" w:hAnsi="Arial" w:cs="Arial"/>
                                <w:color w:val="000000" w:themeColor="text1"/>
                              </w:rPr>
                              <w:t xml:space="preserve">3 </w:t>
                            </w:r>
                            <w:proofErr w:type="gramStart"/>
                            <w:r w:rsidRPr="00B63E79">
                              <w:rPr>
                                <w:rFonts w:ascii="Arial" w:hAnsi="Arial" w:cs="Arial"/>
                                <w:color w:val="000000" w:themeColor="text1"/>
                              </w:rPr>
                              <w:t>is taught</w:t>
                            </w:r>
                            <w:proofErr w:type="gramEnd"/>
                            <w:r w:rsidRPr="00B63E79">
                              <w:rPr>
                                <w:rFonts w:ascii="Arial" w:hAnsi="Arial" w:cs="Arial"/>
                                <w:color w:val="000000" w:themeColor="text1"/>
                              </w:rPr>
                              <w:t xml:space="preserve"> in line with National Curriculum expectations and has been adapted and customised in house to ensure that it supports the progression and development of all students, across all pathways. Ks3 Design and Technology is taught over a </w:t>
                            </w:r>
                            <w:proofErr w:type="gramStart"/>
                            <w:r w:rsidRPr="00B63E79">
                              <w:rPr>
                                <w:rFonts w:ascii="Arial" w:hAnsi="Arial" w:cs="Arial"/>
                                <w:color w:val="000000" w:themeColor="text1"/>
                              </w:rPr>
                              <w:t>three year</w:t>
                            </w:r>
                            <w:proofErr w:type="gramEnd"/>
                            <w:r w:rsidRPr="00B63E79">
                              <w:rPr>
                                <w:rFonts w:ascii="Arial" w:hAnsi="Arial" w:cs="Arial"/>
                                <w:color w:val="000000" w:themeColor="text1"/>
                              </w:rPr>
                              <w:t xml:space="preserve"> cycle and students are allocated a double lesson of 80 minutes per week for a term and a half of each academic year. Each year of the Design and Technology curriculum </w:t>
                            </w:r>
                            <w:proofErr w:type="gramStart"/>
                            <w:r w:rsidRPr="00B63E79">
                              <w:rPr>
                                <w:rFonts w:ascii="Arial" w:hAnsi="Arial" w:cs="Arial"/>
                                <w:color w:val="000000" w:themeColor="text1"/>
                              </w:rPr>
                              <w:t>is designed</w:t>
                            </w:r>
                            <w:proofErr w:type="gramEnd"/>
                            <w:r w:rsidRPr="00B63E79">
                              <w:rPr>
                                <w:rFonts w:ascii="Arial" w:hAnsi="Arial" w:cs="Arial"/>
                                <w:color w:val="000000" w:themeColor="text1"/>
                              </w:rPr>
                              <w:t xml:space="preserve"> to give students a breadth of experiences in designing and manufacturing using different materials, tools, equipment and in differing contexts such as designing for others or solving problems. Students will experience design and manufacture in the context of: </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Textiles</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 Resistant materials </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Computer Aided Design and Manufacture </w:t>
                            </w: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The </w:t>
                            </w:r>
                            <w:proofErr w:type="gramStart"/>
                            <w:r w:rsidRPr="00B63E79">
                              <w:rPr>
                                <w:rFonts w:ascii="Arial" w:hAnsi="Arial" w:cs="Arial"/>
                                <w:color w:val="000000" w:themeColor="text1"/>
                              </w:rPr>
                              <w:t>three year</w:t>
                            </w:r>
                            <w:proofErr w:type="gramEnd"/>
                            <w:r w:rsidRPr="00B63E79">
                              <w:rPr>
                                <w:rFonts w:ascii="Arial" w:hAnsi="Arial" w:cs="Arial"/>
                                <w:color w:val="000000" w:themeColor="text1"/>
                              </w:rPr>
                              <w:t xml:space="preserve"> cycle allows students to engage in different projects; however the core skills and focus remain the same: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Design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Exploration and Making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Evaluation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Developments of technical and practical skills </w:t>
                            </w: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Projects </w:t>
                            </w:r>
                            <w:proofErr w:type="gramStart"/>
                            <w:r w:rsidRPr="00B63E79">
                              <w:rPr>
                                <w:rFonts w:ascii="Arial" w:hAnsi="Arial" w:cs="Arial"/>
                                <w:color w:val="000000" w:themeColor="text1"/>
                              </w:rPr>
                              <w:t>are structured</w:t>
                            </w:r>
                            <w:proofErr w:type="gramEnd"/>
                            <w:r w:rsidRPr="00B63E79">
                              <w:rPr>
                                <w:rFonts w:ascii="Arial" w:hAnsi="Arial" w:cs="Arial"/>
                                <w:color w:val="000000" w:themeColor="text1"/>
                              </w:rPr>
                              <w:t xml:space="preserve"> in this way to allow our students to develop, generalise and embed their skills and knowledge over the course of the key stage.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Default="0092364C" w:rsidP="00CD3A94">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B63E79" w:rsidRPr="00AC17EC" w:rsidRDefault="00B63E79" w:rsidP="00CD3A94">
                      <w:pPr>
                        <w:rPr>
                          <w:rFonts w:ascii="Arial" w:hAnsi="Arial" w:cs="Arial"/>
                          <w:b/>
                          <w:sz w:val="24"/>
                        </w:rPr>
                      </w:pP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Design and Technology </w:t>
                      </w:r>
                      <w:r>
                        <w:rPr>
                          <w:rFonts w:ascii="Arial" w:hAnsi="Arial" w:cs="Arial"/>
                          <w:color w:val="000000" w:themeColor="text1"/>
                        </w:rPr>
                        <w:t>at KS</w:t>
                      </w:r>
                      <w:r w:rsidRPr="00B63E79">
                        <w:rPr>
                          <w:rFonts w:ascii="Arial" w:hAnsi="Arial" w:cs="Arial"/>
                          <w:color w:val="000000" w:themeColor="text1"/>
                        </w:rPr>
                        <w:t xml:space="preserve">3 </w:t>
                      </w:r>
                      <w:proofErr w:type="gramStart"/>
                      <w:r w:rsidRPr="00B63E79">
                        <w:rPr>
                          <w:rFonts w:ascii="Arial" w:hAnsi="Arial" w:cs="Arial"/>
                          <w:color w:val="000000" w:themeColor="text1"/>
                        </w:rPr>
                        <w:t>is taught</w:t>
                      </w:r>
                      <w:proofErr w:type="gramEnd"/>
                      <w:r w:rsidRPr="00B63E79">
                        <w:rPr>
                          <w:rFonts w:ascii="Arial" w:hAnsi="Arial" w:cs="Arial"/>
                          <w:color w:val="000000" w:themeColor="text1"/>
                        </w:rPr>
                        <w:t xml:space="preserve"> in line with National Curriculum expectations and has been adapted and customised in house to ensure that it supports the progression and development of all students, across all pathways. Ks3 Design and Technology is taught over a </w:t>
                      </w:r>
                      <w:proofErr w:type="gramStart"/>
                      <w:r w:rsidRPr="00B63E79">
                        <w:rPr>
                          <w:rFonts w:ascii="Arial" w:hAnsi="Arial" w:cs="Arial"/>
                          <w:color w:val="000000" w:themeColor="text1"/>
                        </w:rPr>
                        <w:t>three year</w:t>
                      </w:r>
                      <w:proofErr w:type="gramEnd"/>
                      <w:r w:rsidRPr="00B63E79">
                        <w:rPr>
                          <w:rFonts w:ascii="Arial" w:hAnsi="Arial" w:cs="Arial"/>
                          <w:color w:val="000000" w:themeColor="text1"/>
                        </w:rPr>
                        <w:t xml:space="preserve"> cycle and students are allocated a double lesson of 80 minutes per week for a term and a half of each academic year. Each year of the Design and Technology curriculum </w:t>
                      </w:r>
                      <w:proofErr w:type="gramStart"/>
                      <w:r w:rsidRPr="00B63E79">
                        <w:rPr>
                          <w:rFonts w:ascii="Arial" w:hAnsi="Arial" w:cs="Arial"/>
                          <w:color w:val="000000" w:themeColor="text1"/>
                        </w:rPr>
                        <w:t>is designed</w:t>
                      </w:r>
                      <w:proofErr w:type="gramEnd"/>
                      <w:r w:rsidRPr="00B63E79">
                        <w:rPr>
                          <w:rFonts w:ascii="Arial" w:hAnsi="Arial" w:cs="Arial"/>
                          <w:color w:val="000000" w:themeColor="text1"/>
                        </w:rPr>
                        <w:t xml:space="preserve"> to give students a breadth of experiences in designing and manufacturing using different materials, tools, equipment and in differing contexts such as designing for others or solving problems. Students will experience design and manufacture in the context of: </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Textiles</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 Resistant materials </w:t>
                      </w:r>
                    </w:p>
                    <w:p w:rsidR="00B63E79" w:rsidRPr="00B63E79" w:rsidRDefault="00B63E79" w:rsidP="00B63E79">
                      <w:pPr>
                        <w:numPr>
                          <w:ilvl w:val="0"/>
                          <w:numId w:val="3"/>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Computer Aided Design and Manufacture </w:t>
                      </w: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The </w:t>
                      </w:r>
                      <w:proofErr w:type="gramStart"/>
                      <w:r w:rsidRPr="00B63E79">
                        <w:rPr>
                          <w:rFonts w:ascii="Arial" w:hAnsi="Arial" w:cs="Arial"/>
                          <w:color w:val="000000" w:themeColor="text1"/>
                        </w:rPr>
                        <w:t>three year</w:t>
                      </w:r>
                      <w:proofErr w:type="gramEnd"/>
                      <w:r w:rsidRPr="00B63E79">
                        <w:rPr>
                          <w:rFonts w:ascii="Arial" w:hAnsi="Arial" w:cs="Arial"/>
                          <w:color w:val="000000" w:themeColor="text1"/>
                        </w:rPr>
                        <w:t xml:space="preserve"> cycle allows students to engage in different projects; however the core skills and focus remain the same: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Design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Exploration and Making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Evaluation </w:t>
                      </w:r>
                    </w:p>
                    <w:p w:rsidR="00B63E79" w:rsidRPr="00B63E79" w:rsidRDefault="00B63E79" w:rsidP="00B63E79">
                      <w:pPr>
                        <w:numPr>
                          <w:ilvl w:val="0"/>
                          <w:numId w:val="2"/>
                        </w:numPr>
                        <w:tabs>
                          <w:tab w:val="left" w:pos="567"/>
                          <w:tab w:val="left" w:pos="2835"/>
                          <w:tab w:val="left" w:pos="6804"/>
                        </w:tabs>
                        <w:contextualSpacing/>
                        <w:jc w:val="both"/>
                        <w:rPr>
                          <w:rFonts w:ascii="Arial" w:hAnsi="Arial" w:cs="Arial"/>
                          <w:color w:val="000000" w:themeColor="text1"/>
                        </w:rPr>
                      </w:pPr>
                      <w:r w:rsidRPr="00B63E79">
                        <w:rPr>
                          <w:rFonts w:ascii="Arial" w:hAnsi="Arial" w:cs="Arial"/>
                          <w:color w:val="000000" w:themeColor="text1"/>
                        </w:rPr>
                        <w:t xml:space="preserve">Developments of technical and practical skills </w:t>
                      </w:r>
                    </w:p>
                    <w:p w:rsidR="00B63E79" w:rsidRPr="00B63E79" w:rsidRDefault="00B63E79" w:rsidP="00B63E79">
                      <w:pPr>
                        <w:tabs>
                          <w:tab w:val="left" w:pos="567"/>
                          <w:tab w:val="left" w:pos="2835"/>
                          <w:tab w:val="left" w:pos="6804"/>
                        </w:tabs>
                        <w:jc w:val="both"/>
                        <w:rPr>
                          <w:rFonts w:ascii="Arial" w:hAnsi="Arial" w:cs="Arial"/>
                          <w:color w:val="000000" w:themeColor="text1"/>
                        </w:rPr>
                      </w:pPr>
                      <w:r w:rsidRPr="00B63E79">
                        <w:rPr>
                          <w:rFonts w:ascii="Arial" w:hAnsi="Arial" w:cs="Arial"/>
                          <w:color w:val="000000" w:themeColor="text1"/>
                        </w:rPr>
                        <w:t xml:space="preserve">Projects </w:t>
                      </w:r>
                      <w:proofErr w:type="gramStart"/>
                      <w:r w:rsidRPr="00B63E79">
                        <w:rPr>
                          <w:rFonts w:ascii="Arial" w:hAnsi="Arial" w:cs="Arial"/>
                          <w:color w:val="000000" w:themeColor="text1"/>
                        </w:rPr>
                        <w:t>are structured</w:t>
                      </w:r>
                      <w:proofErr w:type="gramEnd"/>
                      <w:r w:rsidRPr="00B63E79">
                        <w:rPr>
                          <w:rFonts w:ascii="Arial" w:hAnsi="Arial" w:cs="Arial"/>
                          <w:color w:val="000000" w:themeColor="text1"/>
                        </w:rPr>
                        <w:t xml:space="preserve"> in this way to allow our students to develop, generalise and embed their skills and knowledge over the course of the key stage. </w:t>
                      </w: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pPr w:leftFromText="180" w:rightFromText="180" w:vertAnchor="text" w:horzAnchor="margin" w:tblpY="-42"/>
        <w:tblW w:w="0" w:type="auto"/>
        <w:tblLook w:val="04A0" w:firstRow="1" w:lastRow="0" w:firstColumn="1" w:lastColumn="0" w:noHBand="0" w:noVBand="1"/>
      </w:tblPr>
      <w:tblGrid>
        <w:gridCol w:w="1374"/>
        <w:gridCol w:w="4054"/>
        <w:gridCol w:w="4054"/>
        <w:gridCol w:w="4466"/>
      </w:tblGrid>
      <w:tr w:rsidR="00103A4A" w:rsidRPr="00103A4A" w:rsidTr="00341B3C">
        <w:tc>
          <w:tcPr>
            <w:tcW w:w="1384" w:type="dxa"/>
          </w:tcPr>
          <w:p w:rsidR="00103A4A" w:rsidRPr="00103A4A" w:rsidRDefault="00103A4A" w:rsidP="00103A4A">
            <w:pPr>
              <w:rPr>
                <w:sz w:val="28"/>
                <w:szCs w:val="28"/>
              </w:rPr>
            </w:pPr>
            <w:r w:rsidRPr="00103A4A">
              <w:rPr>
                <w:sz w:val="28"/>
                <w:szCs w:val="28"/>
              </w:rPr>
              <w:lastRenderedPageBreak/>
              <w:t>K</w:t>
            </w:r>
            <w:bookmarkStart w:id="0" w:name="_GoBack"/>
            <w:bookmarkEnd w:id="0"/>
            <w:r w:rsidRPr="00103A4A">
              <w:rPr>
                <w:sz w:val="28"/>
                <w:szCs w:val="28"/>
              </w:rPr>
              <w:t>S3</w:t>
            </w:r>
          </w:p>
        </w:tc>
        <w:tc>
          <w:tcPr>
            <w:tcW w:w="4111" w:type="dxa"/>
            <w:shd w:val="clear" w:color="auto" w:fill="00B0F0"/>
          </w:tcPr>
          <w:p w:rsidR="00103A4A" w:rsidRPr="00103A4A" w:rsidRDefault="00103A4A" w:rsidP="00103A4A">
            <w:pPr>
              <w:rPr>
                <w:sz w:val="28"/>
                <w:szCs w:val="28"/>
              </w:rPr>
            </w:pPr>
            <w:r w:rsidRPr="00103A4A">
              <w:rPr>
                <w:sz w:val="28"/>
                <w:szCs w:val="28"/>
              </w:rPr>
              <w:t xml:space="preserve">Cycle 1  </w:t>
            </w:r>
          </w:p>
        </w:tc>
        <w:tc>
          <w:tcPr>
            <w:tcW w:w="4111" w:type="dxa"/>
            <w:shd w:val="clear" w:color="auto" w:fill="00B0F0"/>
          </w:tcPr>
          <w:p w:rsidR="00103A4A" w:rsidRPr="00103A4A" w:rsidRDefault="00103A4A" w:rsidP="00103A4A">
            <w:pPr>
              <w:rPr>
                <w:sz w:val="28"/>
                <w:szCs w:val="28"/>
              </w:rPr>
            </w:pPr>
            <w:r w:rsidRPr="00103A4A">
              <w:rPr>
                <w:sz w:val="28"/>
                <w:szCs w:val="28"/>
              </w:rPr>
              <w:t xml:space="preserve">Cycle 2  </w:t>
            </w:r>
          </w:p>
        </w:tc>
        <w:tc>
          <w:tcPr>
            <w:tcW w:w="4536" w:type="dxa"/>
            <w:shd w:val="clear" w:color="auto" w:fill="00B0F0"/>
          </w:tcPr>
          <w:p w:rsidR="00103A4A" w:rsidRPr="00103A4A" w:rsidRDefault="00103A4A" w:rsidP="00103A4A">
            <w:pPr>
              <w:rPr>
                <w:sz w:val="28"/>
                <w:szCs w:val="28"/>
              </w:rPr>
            </w:pPr>
            <w:r w:rsidRPr="00103A4A">
              <w:rPr>
                <w:sz w:val="28"/>
                <w:szCs w:val="28"/>
              </w:rPr>
              <w:t xml:space="preserve">Cycle 3 </w:t>
            </w:r>
          </w:p>
          <w:p w:rsidR="00103A4A" w:rsidRPr="00103A4A" w:rsidRDefault="00103A4A" w:rsidP="00103A4A">
            <w:pPr>
              <w:rPr>
                <w:sz w:val="28"/>
                <w:szCs w:val="28"/>
              </w:rPr>
            </w:pPr>
          </w:p>
        </w:tc>
      </w:tr>
      <w:tr w:rsidR="00103A4A" w:rsidRPr="00103A4A" w:rsidTr="00341B3C">
        <w:trPr>
          <w:trHeight w:val="336"/>
        </w:trPr>
        <w:tc>
          <w:tcPr>
            <w:tcW w:w="1384" w:type="dxa"/>
            <w:shd w:val="clear" w:color="auto" w:fill="DBE5F1" w:themeFill="accent1" w:themeFillTint="33"/>
          </w:tcPr>
          <w:p w:rsidR="00103A4A" w:rsidRPr="00103A4A" w:rsidRDefault="00103A4A" w:rsidP="00103A4A">
            <w:pPr>
              <w:rPr>
                <w:b/>
                <w:i/>
              </w:rPr>
            </w:pPr>
          </w:p>
        </w:tc>
        <w:tc>
          <w:tcPr>
            <w:tcW w:w="4111" w:type="dxa"/>
            <w:shd w:val="clear" w:color="auto" w:fill="DBE5F1" w:themeFill="accent1" w:themeFillTint="33"/>
          </w:tcPr>
          <w:p w:rsidR="00103A4A" w:rsidRPr="00103A4A" w:rsidRDefault="00103A4A" w:rsidP="00103A4A">
            <w:pPr>
              <w:rPr>
                <w:rFonts w:cs="Arial"/>
                <w:b/>
                <w:i/>
                <w:sz w:val="22"/>
              </w:rPr>
            </w:pPr>
            <w:r w:rsidRPr="00103A4A">
              <w:rPr>
                <w:rFonts w:cs="Arial"/>
                <w:b/>
                <w:i/>
                <w:sz w:val="22"/>
              </w:rPr>
              <w:t xml:space="preserve">‘All about me’ Cushion Covers </w:t>
            </w:r>
          </w:p>
          <w:p w:rsidR="00103A4A" w:rsidRPr="00103A4A" w:rsidRDefault="00103A4A" w:rsidP="00103A4A">
            <w:pPr>
              <w:rPr>
                <w:rFonts w:cs="Arial"/>
                <w:i/>
                <w:sz w:val="22"/>
              </w:rPr>
            </w:pPr>
          </w:p>
        </w:tc>
        <w:tc>
          <w:tcPr>
            <w:tcW w:w="4111" w:type="dxa"/>
            <w:shd w:val="clear" w:color="auto" w:fill="DBE5F1" w:themeFill="accent1" w:themeFillTint="33"/>
          </w:tcPr>
          <w:p w:rsidR="00103A4A" w:rsidRPr="00103A4A" w:rsidRDefault="00103A4A" w:rsidP="00103A4A">
            <w:pPr>
              <w:rPr>
                <w:rFonts w:cs="Arial"/>
                <w:b/>
                <w:i/>
                <w:sz w:val="22"/>
              </w:rPr>
            </w:pPr>
            <w:r w:rsidRPr="00103A4A">
              <w:rPr>
                <w:rFonts w:cs="Arial"/>
                <w:b/>
                <w:i/>
                <w:sz w:val="22"/>
              </w:rPr>
              <w:t xml:space="preserve">Moving Mechanics </w:t>
            </w:r>
          </w:p>
          <w:p w:rsidR="00103A4A" w:rsidRPr="00103A4A" w:rsidRDefault="00103A4A" w:rsidP="00103A4A">
            <w:pPr>
              <w:rPr>
                <w:rFonts w:cs="Arial"/>
                <w:b/>
                <w:i/>
                <w:sz w:val="22"/>
              </w:rPr>
            </w:pPr>
          </w:p>
        </w:tc>
        <w:tc>
          <w:tcPr>
            <w:tcW w:w="4536" w:type="dxa"/>
            <w:shd w:val="clear" w:color="auto" w:fill="DBE5F1" w:themeFill="accent1" w:themeFillTint="33"/>
          </w:tcPr>
          <w:p w:rsidR="00103A4A" w:rsidRPr="00103A4A" w:rsidRDefault="00103A4A" w:rsidP="00103A4A">
            <w:pPr>
              <w:rPr>
                <w:rFonts w:cs="Arial"/>
                <w:b/>
                <w:i/>
                <w:sz w:val="22"/>
              </w:rPr>
            </w:pPr>
            <w:r w:rsidRPr="00103A4A">
              <w:rPr>
                <w:rFonts w:cs="Arial"/>
                <w:b/>
                <w:i/>
                <w:sz w:val="22"/>
              </w:rPr>
              <w:t xml:space="preserve">Art Deco Jewellery </w:t>
            </w:r>
          </w:p>
          <w:p w:rsidR="00103A4A" w:rsidRPr="00103A4A" w:rsidRDefault="00103A4A" w:rsidP="00103A4A">
            <w:pPr>
              <w:rPr>
                <w:rFonts w:cs="Arial"/>
                <w:b/>
                <w:i/>
                <w:sz w:val="22"/>
              </w:rPr>
            </w:pPr>
          </w:p>
        </w:tc>
      </w:tr>
      <w:tr w:rsidR="00103A4A" w:rsidRPr="00103A4A" w:rsidTr="00341B3C">
        <w:trPr>
          <w:trHeight w:val="4348"/>
        </w:trPr>
        <w:tc>
          <w:tcPr>
            <w:tcW w:w="1384" w:type="dxa"/>
          </w:tcPr>
          <w:p w:rsidR="00103A4A" w:rsidRPr="00103A4A" w:rsidRDefault="00103A4A" w:rsidP="00103A4A">
            <w:pPr>
              <w:rPr>
                <w:sz w:val="20"/>
                <w:szCs w:val="20"/>
              </w:rPr>
            </w:pPr>
            <w:r w:rsidRPr="00103A4A">
              <w:rPr>
                <w:sz w:val="20"/>
                <w:szCs w:val="20"/>
              </w:rPr>
              <w:t>Overview</w:t>
            </w:r>
          </w:p>
        </w:tc>
        <w:tc>
          <w:tcPr>
            <w:tcW w:w="4111" w:type="dxa"/>
          </w:tcPr>
          <w:p w:rsidR="00103A4A" w:rsidRPr="00103A4A" w:rsidRDefault="00103A4A" w:rsidP="00103A4A">
            <w:pPr>
              <w:rPr>
                <w:rFonts w:cs="Arial"/>
                <w:sz w:val="20"/>
                <w:szCs w:val="20"/>
              </w:rPr>
            </w:pPr>
            <w:r w:rsidRPr="00103A4A">
              <w:rPr>
                <w:rFonts w:cs="Arial"/>
                <w:sz w:val="20"/>
                <w:szCs w:val="20"/>
              </w:rPr>
              <w:t>Engage in a range of textile processes in order to design and manufacture a textile product for an end user</w:t>
            </w:r>
          </w:p>
          <w:p w:rsidR="00103A4A" w:rsidRPr="00103A4A" w:rsidRDefault="00103A4A" w:rsidP="00103A4A">
            <w:pPr>
              <w:rPr>
                <w:rFonts w:cs="Arial"/>
                <w:sz w:val="20"/>
                <w:szCs w:val="20"/>
              </w:rPr>
            </w:pP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sewing and embroidery</w:t>
            </w: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applique</w:t>
            </w: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embellishment techniques</w:t>
            </w: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upcycling</w:t>
            </w: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 xml:space="preserve">development of Sewing machine skills </w:t>
            </w:r>
          </w:p>
          <w:p w:rsidR="00103A4A" w:rsidRPr="00103A4A" w:rsidRDefault="00103A4A" w:rsidP="00103A4A">
            <w:pPr>
              <w:numPr>
                <w:ilvl w:val="0"/>
                <w:numId w:val="4"/>
              </w:numPr>
              <w:contextualSpacing/>
              <w:rPr>
                <w:rFonts w:cs="Arial"/>
                <w:b/>
                <w:sz w:val="20"/>
                <w:szCs w:val="20"/>
                <w:lang w:val="en-US"/>
              </w:rPr>
            </w:pPr>
            <w:r w:rsidRPr="00103A4A">
              <w:rPr>
                <w:rFonts w:cs="Arial"/>
                <w:sz w:val="20"/>
                <w:szCs w:val="20"/>
                <w:lang w:val="en-US"/>
              </w:rPr>
              <w:t>CAD/CAM</w:t>
            </w:r>
          </w:p>
          <w:p w:rsidR="00103A4A" w:rsidRPr="00103A4A" w:rsidRDefault="00103A4A" w:rsidP="00103A4A">
            <w:pPr>
              <w:numPr>
                <w:ilvl w:val="0"/>
                <w:numId w:val="4"/>
              </w:numPr>
              <w:contextualSpacing/>
              <w:rPr>
                <w:rFonts w:cs="Arial"/>
                <w:sz w:val="20"/>
                <w:szCs w:val="20"/>
                <w:lang w:val="en-US"/>
              </w:rPr>
            </w:pPr>
            <w:r w:rsidRPr="00103A4A">
              <w:rPr>
                <w:rFonts w:cs="Arial"/>
                <w:sz w:val="20"/>
                <w:szCs w:val="20"/>
                <w:lang w:val="en-US"/>
              </w:rPr>
              <w:t>Photographing and Evaluating</w:t>
            </w:r>
          </w:p>
          <w:p w:rsidR="00103A4A" w:rsidRPr="00103A4A" w:rsidRDefault="00103A4A" w:rsidP="00103A4A">
            <w:pPr>
              <w:rPr>
                <w:rFonts w:cs="Arial"/>
                <w:sz w:val="20"/>
                <w:szCs w:val="20"/>
              </w:rPr>
            </w:pPr>
          </w:p>
        </w:tc>
        <w:tc>
          <w:tcPr>
            <w:tcW w:w="4111" w:type="dxa"/>
          </w:tcPr>
          <w:p w:rsidR="00103A4A" w:rsidRPr="00103A4A" w:rsidRDefault="00103A4A" w:rsidP="00103A4A">
            <w:pPr>
              <w:rPr>
                <w:rFonts w:cs="Arial"/>
                <w:sz w:val="20"/>
                <w:szCs w:val="20"/>
              </w:rPr>
            </w:pPr>
            <w:r w:rsidRPr="00103A4A">
              <w:rPr>
                <w:rFonts w:cs="Arial"/>
                <w:sz w:val="20"/>
                <w:szCs w:val="20"/>
              </w:rPr>
              <w:t>Engage in a range of traditional woodworking and computer aided design process to design and manufacture a moveable product</w:t>
            </w:r>
          </w:p>
          <w:p w:rsidR="00103A4A" w:rsidRPr="00103A4A" w:rsidRDefault="00103A4A" w:rsidP="00103A4A">
            <w:pPr>
              <w:rPr>
                <w:rFonts w:cs="Arial"/>
                <w:sz w:val="20"/>
                <w:szCs w:val="20"/>
              </w:rPr>
            </w:pPr>
          </w:p>
          <w:p w:rsidR="00103A4A" w:rsidRPr="00103A4A" w:rsidRDefault="00103A4A" w:rsidP="00103A4A">
            <w:pPr>
              <w:numPr>
                <w:ilvl w:val="0"/>
                <w:numId w:val="5"/>
              </w:numPr>
              <w:contextualSpacing/>
              <w:rPr>
                <w:rFonts w:cs="Arial"/>
                <w:sz w:val="20"/>
                <w:szCs w:val="20"/>
                <w:lang w:val="en-US"/>
              </w:rPr>
            </w:pPr>
            <w:r w:rsidRPr="00103A4A">
              <w:rPr>
                <w:rFonts w:cs="Arial"/>
                <w:sz w:val="20"/>
                <w:szCs w:val="20"/>
                <w:lang w:val="en-US"/>
              </w:rPr>
              <w:t xml:space="preserve">Woodworking process </w:t>
            </w:r>
          </w:p>
          <w:p w:rsidR="00103A4A" w:rsidRPr="00103A4A" w:rsidRDefault="00103A4A" w:rsidP="00103A4A">
            <w:pPr>
              <w:numPr>
                <w:ilvl w:val="0"/>
                <w:numId w:val="5"/>
              </w:numPr>
              <w:contextualSpacing/>
              <w:rPr>
                <w:rFonts w:cs="Arial"/>
                <w:sz w:val="20"/>
                <w:szCs w:val="20"/>
                <w:lang w:val="en-US"/>
              </w:rPr>
            </w:pPr>
            <w:r w:rsidRPr="00103A4A">
              <w:rPr>
                <w:rFonts w:cs="Arial"/>
                <w:sz w:val="20"/>
                <w:szCs w:val="20"/>
                <w:lang w:val="en-US"/>
              </w:rPr>
              <w:t>CAD/CAM</w:t>
            </w:r>
          </w:p>
          <w:p w:rsidR="00103A4A" w:rsidRPr="00103A4A" w:rsidRDefault="00103A4A" w:rsidP="00103A4A">
            <w:pPr>
              <w:numPr>
                <w:ilvl w:val="0"/>
                <w:numId w:val="5"/>
              </w:numPr>
              <w:contextualSpacing/>
              <w:rPr>
                <w:rFonts w:cs="Arial"/>
                <w:sz w:val="20"/>
                <w:szCs w:val="20"/>
                <w:lang w:val="en-US"/>
              </w:rPr>
            </w:pPr>
            <w:r w:rsidRPr="00103A4A">
              <w:rPr>
                <w:rFonts w:cs="Arial"/>
                <w:sz w:val="20"/>
                <w:szCs w:val="20"/>
                <w:lang w:val="en-US"/>
              </w:rPr>
              <w:t>Disassembly and assembly of products</w:t>
            </w:r>
          </w:p>
          <w:p w:rsidR="00103A4A" w:rsidRPr="00103A4A" w:rsidRDefault="00103A4A" w:rsidP="00103A4A">
            <w:pPr>
              <w:numPr>
                <w:ilvl w:val="0"/>
                <w:numId w:val="5"/>
              </w:numPr>
              <w:spacing w:after="160" w:line="256" w:lineRule="auto"/>
              <w:contextualSpacing/>
              <w:rPr>
                <w:rFonts w:cs="Arial"/>
                <w:sz w:val="20"/>
                <w:szCs w:val="20"/>
                <w:lang w:val="en-US"/>
              </w:rPr>
            </w:pPr>
            <w:r w:rsidRPr="00103A4A">
              <w:rPr>
                <w:rFonts w:cs="Arial"/>
                <w:sz w:val="20"/>
                <w:szCs w:val="20"/>
                <w:lang w:val="en-US"/>
              </w:rPr>
              <w:t xml:space="preserve">Marking out and cutting using Coping saw, Tenon saw and </w:t>
            </w:r>
            <w:proofErr w:type="spellStart"/>
            <w:r w:rsidRPr="00103A4A">
              <w:rPr>
                <w:rFonts w:cs="Arial"/>
                <w:sz w:val="20"/>
                <w:szCs w:val="20"/>
                <w:lang w:val="en-US"/>
              </w:rPr>
              <w:t>Hegner</w:t>
            </w:r>
            <w:proofErr w:type="spellEnd"/>
            <w:r w:rsidRPr="00103A4A">
              <w:rPr>
                <w:rFonts w:cs="Arial"/>
                <w:sz w:val="20"/>
                <w:szCs w:val="20"/>
                <w:lang w:val="en-US"/>
              </w:rPr>
              <w:t xml:space="preserve"> saw</w:t>
            </w:r>
          </w:p>
          <w:p w:rsidR="00103A4A" w:rsidRPr="00103A4A" w:rsidRDefault="00103A4A" w:rsidP="00103A4A">
            <w:pPr>
              <w:numPr>
                <w:ilvl w:val="0"/>
                <w:numId w:val="5"/>
              </w:numPr>
              <w:spacing w:after="160" w:line="256" w:lineRule="auto"/>
              <w:contextualSpacing/>
              <w:rPr>
                <w:rFonts w:cs="Arial"/>
                <w:sz w:val="20"/>
                <w:szCs w:val="20"/>
                <w:lang w:val="en-US"/>
              </w:rPr>
            </w:pPr>
            <w:r w:rsidRPr="00103A4A">
              <w:rPr>
                <w:rFonts w:cs="Arial"/>
                <w:sz w:val="20"/>
                <w:szCs w:val="20"/>
                <w:lang w:val="en-US"/>
              </w:rPr>
              <w:t>Finishing skills using PVA glue and wood filler, hand file, Glass paper and Sanding machine</w:t>
            </w:r>
          </w:p>
          <w:p w:rsidR="00103A4A" w:rsidRPr="00103A4A" w:rsidRDefault="00103A4A" w:rsidP="00103A4A">
            <w:pPr>
              <w:numPr>
                <w:ilvl w:val="0"/>
                <w:numId w:val="5"/>
              </w:numPr>
              <w:contextualSpacing/>
              <w:rPr>
                <w:rFonts w:cs="Arial"/>
                <w:sz w:val="20"/>
                <w:szCs w:val="20"/>
                <w:lang w:val="en-US"/>
              </w:rPr>
            </w:pPr>
            <w:r w:rsidRPr="00103A4A">
              <w:rPr>
                <w:rFonts w:cs="Arial"/>
                <w:sz w:val="20"/>
                <w:szCs w:val="20"/>
                <w:lang w:val="en-US"/>
              </w:rPr>
              <w:t xml:space="preserve">Photographing and Evaluation </w:t>
            </w:r>
          </w:p>
          <w:p w:rsidR="00103A4A" w:rsidRPr="00103A4A" w:rsidRDefault="00103A4A" w:rsidP="00103A4A">
            <w:pPr>
              <w:rPr>
                <w:rFonts w:cs="Arial"/>
                <w:b/>
                <w:i/>
                <w:sz w:val="20"/>
                <w:szCs w:val="20"/>
              </w:rPr>
            </w:pPr>
          </w:p>
        </w:tc>
        <w:tc>
          <w:tcPr>
            <w:tcW w:w="4536" w:type="dxa"/>
          </w:tcPr>
          <w:p w:rsidR="00103A4A" w:rsidRPr="00103A4A" w:rsidRDefault="00103A4A" w:rsidP="00103A4A">
            <w:pPr>
              <w:rPr>
                <w:rFonts w:cs="Arial"/>
                <w:sz w:val="20"/>
                <w:szCs w:val="20"/>
              </w:rPr>
            </w:pPr>
            <w:r w:rsidRPr="00103A4A">
              <w:rPr>
                <w:rFonts w:cs="Arial"/>
                <w:sz w:val="20"/>
                <w:szCs w:val="20"/>
              </w:rPr>
              <w:t>Engage in a range of CAD/CAM and Metal working processes to create a piece of jewellery with a specific design brief.</w:t>
            </w:r>
          </w:p>
          <w:p w:rsidR="00103A4A" w:rsidRPr="00103A4A" w:rsidRDefault="00103A4A" w:rsidP="00103A4A">
            <w:pPr>
              <w:rPr>
                <w:rFonts w:cs="Arial"/>
                <w:sz w:val="20"/>
                <w:szCs w:val="20"/>
              </w:rPr>
            </w:pPr>
          </w:p>
          <w:p w:rsidR="00103A4A" w:rsidRPr="00103A4A" w:rsidRDefault="00103A4A" w:rsidP="00103A4A">
            <w:pPr>
              <w:numPr>
                <w:ilvl w:val="0"/>
                <w:numId w:val="6"/>
              </w:numPr>
              <w:contextualSpacing/>
              <w:rPr>
                <w:rFonts w:cs="Arial"/>
                <w:sz w:val="20"/>
                <w:szCs w:val="20"/>
                <w:lang w:val="en-US"/>
              </w:rPr>
            </w:pPr>
            <w:r w:rsidRPr="00103A4A">
              <w:rPr>
                <w:rFonts w:cs="Arial"/>
                <w:sz w:val="20"/>
                <w:szCs w:val="20"/>
                <w:lang w:val="en-US"/>
              </w:rPr>
              <w:t>Designing and Developing ideas including drawing in 3D and Isometric drawing with annotation</w:t>
            </w:r>
          </w:p>
          <w:p w:rsidR="00103A4A" w:rsidRPr="00103A4A" w:rsidRDefault="00103A4A" w:rsidP="00103A4A">
            <w:pPr>
              <w:numPr>
                <w:ilvl w:val="0"/>
                <w:numId w:val="6"/>
              </w:numPr>
              <w:spacing w:after="160" w:line="256" w:lineRule="auto"/>
              <w:contextualSpacing/>
              <w:rPr>
                <w:rFonts w:cs="Arial"/>
                <w:sz w:val="20"/>
                <w:szCs w:val="20"/>
                <w:lang w:val="en-US"/>
              </w:rPr>
            </w:pPr>
            <w:r w:rsidRPr="00103A4A">
              <w:rPr>
                <w:rFonts w:cs="Arial"/>
                <w:sz w:val="20"/>
                <w:szCs w:val="20"/>
                <w:lang w:val="en-US"/>
              </w:rPr>
              <w:t xml:space="preserve">Using CAD/CAM to design a </w:t>
            </w:r>
            <w:proofErr w:type="spellStart"/>
            <w:r w:rsidRPr="00103A4A">
              <w:rPr>
                <w:rFonts w:cs="Arial"/>
                <w:sz w:val="20"/>
                <w:szCs w:val="20"/>
                <w:lang w:val="en-US"/>
              </w:rPr>
              <w:t>mould</w:t>
            </w:r>
            <w:proofErr w:type="spellEnd"/>
            <w:r w:rsidRPr="00103A4A">
              <w:rPr>
                <w:rFonts w:cs="Arial"/>
                <w:sz w:val="20"/>
                <w:szCs w:val="20"/>
                <w:lang w:val="en-US"/>
              </w:rPr>
              <w:t xml:space="preserve"> for casting metal</w:t>
            </w:r>
          </w:p>
          <w:p w:rsidR="00103A4A" w:rsidRPr="00103A4A" w:rsidRDefault="00103A4A" w:rsidP="00103A4A">
            <w:pPr>
              <w:numPr>
                <w:ilvl w:val="0"/>
                <w:numId w:val="6"/>
              </w:numPr>
              <w:spacing w:after="160" w:line="256" w:lineRule="auto"/>
              <w:contextualSpacing/>
              <w:rPr>
                <w:rFonts w:cs="Arial"/>
                <w:sz w:val="20"/>
                <w:szCs w:val="20"/>
                <w:lang w:val="en-US"/>
              </w:rPr>
            </w:pPr>
            <w:r w:rsidRPr="00103A4A">
              <w:rPr>
                <w:rFonts w:cs="Arial"/>
                <w:sz w:val="20"/>
                <w:szCs w:val="20"/>
                <w:lang w:val="en-US"/>
              </w:rPr>
              <w:t xml:space="preserve">Engaging in the process of Casting metal </w:t>
            </w:r>
          </w:p>
          <w:p w:rsidR="00103A4A" w:rsidRPr="00103A4A" w:rsidRDefault="00103A4A" w:rsidP="00103A4A">
            <w:pPr>
              <w:numPr>
                <w:ilvl w:val="0"/>
                <w:numId w:val="6"/>
              </w:numPr>
              <w:spacing w:after="160" w:line="256" w:lineRule="auto"/>
              <w:contextualSpacing/>
              <w:rPr>
                <w:rFonts w:cs="Arial"/>
                <w:sz w:val="20"/>
                <w:szCs w:val="20"/>
                <w:lang w:val="en-US"/>
              </w:rPr>
            </w:pPr>
            <w:r w:rsidRPr="00103A4A">
              <w:rPr>
                <w:rFonts w:cs="Arial"/>
                <w:sz w:val="20"/>
                <w:szCs w:val="20"/>
                <w:lang w:val="en-US"/>
              </w:rPr>
              <w:t>Finishing skills using Diamond files and Wet and Dry paper</w:t>
            </w:r>
          </w:p>
          <w:p w:rsidR="00103A4A" w:rsidRPr="00103A4A" w:rsidRDefault="00103A4A" w:rsidP="00103A4A">
            <w:pPr>
              <w:numPr>
                <w:ilvl w:val="0"/>
                <w:numId w:val="6"/>
              </w:numPr>
              <w:spacing w:after="160" w:line="256" w:lineRule="auto"/>
              <w:contextualSpacing/>
              <w:rPr>
                <w:rFonts w:cs="Arial"/>
                <w:sz w:val="20"/>
                <w:szCs w:val="20"/>
                <w:lang w:val="en-US"/>
              </w:rPr>
            </w:pPr>
            <w:r w:rsidRPr="00103A4A">
              <w:rPr>
                <w:rFonts w:cs="Arial"/>
                <w:sz w:val="20"/>
                <w:szCs w:val="20"/>
                <w:lang w:val="en-US"/>
              </w:rPr>
              <w:t>Designing packaging using CAD CAM graphics</w:t>
            </w:r>
          </w:p>
          <w:p w:rsidR="00103A4A" w:rsidRPr="00103A4A" w:rsidRDefault="00103A4A" w:rsidP="00103A4A">
            <w:pPr>
              <w:numPr>
                <w:ilvl w:val="0"/>
                <w:numId w:val="6"/>
              </w:numPr>
              <w:contextualSpacing/>
              <w:rPr>
                <w:rFonts w:cs="Arial"/>
                <w:sz w:val="20"/>
                <w:szCs w:val="20"/>
                <w:lang w:val="en-US"/>
              </w:rPr>
            </w:pPr>
            <w:r w:rsidRPr="00103A4A">
              <w:rPr>
                <w:rFonts w:cs="Arial"/>
                <w:sz w:val="20"/>
                <w:szCs w:val="20"/>
                <w:lang w:val="en-US"/>
              </w:rPr>
              <w:t xml:space="preserve">Photographing and Evaluation </w:t>
            </w:r>
          </w:p>
          <w:p w:rsidR="00103A4A" w:rsidRPr="00103A4A" w:rsidRDefault="00103A4A" w:rsidP="00103A4A">
            <w:pPr>
              <w:rPr>
                <w:rFonts w:cs="Arial"/>
                <w:sz w:val="20"/>
                <w:szCs w:val="20"/>
              </w:rPr>
            </w:pPr>
          </w:p>
        </w:tc>
      </w:tr>
    </w:tbl>
    <w:p w:rsidR="007F2A20" w:rsidRDefault="007F2A20">
      <w:r>
        <w:br w:type="page"/>
      </w:r>
    </w:p>
    <w:p w:rsidR="007F2A20" w:rsidRDefault="00CD3A94">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-518160</wp:posOffset>
                </wp:positionH>
                <wp:positionV relativeFrom="paragraph">
                  <wp:posOffset>-396240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22860" y="15240"/>
                          <a:chExt cx="9892030" cy="6744970"/>
                        </a:xfrm>
                      </wpg:grpSpPr>
                      <wps:wsp>
                        <wps:cNvPr id="9" name="Rectangle 9"/>
                        <wps:cNvSpPr/>
                        <wps:spPr>
                          <a:xfrm>
                            <a:off x="-22860" y="15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B63E79" w:rsidRDefault="00B63E79" w:rsidP="00B63E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79" w:rsidRPr="0036304B" w:rsidRDefault="00B63E79" w:rsidP="00B63E79">
                              <w:pPr>
                                <w:jc w:val="center"/>
                                <w:rPr>
                                  <w:rFonts w:ascii="Arial" w:hAnsi="Arial" w:cs="Arial"/>
                                  <w:sz w:val="36"/>
                                  <w:szCs w:val="28"/>
                                </w:rPr>
                              </w:pPr>
                              <w:r>
                                <w:rPr>
                                  <w:rFonts w:ascii="Arial" w:hAnsi="Arial" w:cs="Arial"/>
                                  <w:sz w:val="36"/>
                                  <w:szCs w:val="28"/>
                                </w:rPr>
                                <w:t xml:space="preserve">Design and Technology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40.8pt;margin-top:-31.2pt;width:778.9pt;height:531.1pt;z-index:251671552" coordorigin="-228,15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">
                <v:rect id="Rectangle 9" o:spid="_x0000_s1043" style="position:absolute;left:-228;top:152;width:98919;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textbox>
                    <w:txbxContent>
                      <w:p w:rsidR="00B63E79" w:rsidRDefault="00B63E79" w:rsidP="00B63E79"/>
                    </w:txbxContent>
                  </v:textbox>
                </v:rec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B63E79" w:rsidRPr="0036304B" w:rsidRDefault="00B63E79" w:rsidP="00B63E79">
                        <w:pPr>
                          <w:jc w:val="center"/>
                          <w:rPr>
                            <w:rFonts w:ascii="Arial" w:hAnsi="Arial" w:cs="Arial"/>
                            <w:sz w:val="36"/>
                            <w:szCs w:val="28"/>
                          </w:rPr>
                        </w:pPr>
                        <w:r>
                          <w:rPr>
                            <w:rFonts w:ascii="Arial" w:hAnsi="Arial" w:cs="Arial"/>
                            <w:sz w:val="36"/>
                            <w:szCs w:val="28"/>
                          </w:rPr>
                          <w:t xml:space="preserve">Design and Technology </w:t>
                        </w:r>
                      </w:p>
                      <w:p w:rsidR="00EE0926" w:rsidRDefault="00EE0926" w:rsidP="00EE0926"/>
                    </w:txbxContent>
                  </v:textbox>
                </v:shape>
              </v:group>
            </w:pict>
          </mc:Fallback>
        </mc:AlternateContent>
      </w:r>
    </w:p>
    <w:p w:rsidR="0092364C" w:rsidRDefault="00973AF8">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-317170</wp:posOffset>
                </wp:positionH>
                <wp:positionV relativeFrom="paragraph">
                  <wp:posOffset>812165</wp:posOffset>
                </wp:positionV>
                <wp:extent cx="4279570" cy="2827020"/>
                <wp:effectExtent l="0" t="0" r="26035" b="11430"/>
                <wp:wrapNone/>
                <wp:docPr id="7" name="Text Box 7"/>
                <wp:cNvGraphicFramePr/>
                <a:graphic xmlns:a="http://schemas.openxmlformats.org/drawingml/2006/main">
                  <a:graphicData uri="http://schemas.microsoft.com/office/word/2010/wordprocessingShape">
                    <wps:wsp>
                      <wps:cNvSpPr txBox="1"/>
                      <wps:spPr>
                        <a:xfrm>
                          <a:off x="0" y="0"/>
                          <a:ext cx="4279570" cy="282702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4030513" cy="26663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 Ph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789" cy="2700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24.95pt;margin-top:63.95pt;width:336.95pt;height:22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" fillcolor="white [3201]" strokeweight=".5pt">
                <v:textbox>
                  <w:txbxContent>
                    <w:p w:rsidR="00B10CB2" w:rsidRDefault="00973AF8">
                      <w:r>
                        <w:rPr>
                          <w:noProof/>
                          <w:lang w:eastAsia="en-GB"/>
                        </w:rPr>
                        <w:drawing>
                          <wp:inline distT="0" distB="0" distL="0" distR="0">
                            <wp:extent cx="4030513" cy="26663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T Ph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789" cy="2700948"/>
                                    </a:xfrm>
                                    <a:prstGeom prst="rect">
                                      <a:avLst/>
                                    </a:prstGeom>
                                  </pic:spPr>
                                </pic:pic>
                              </a:graphicData>
                            </a:graphic>
                          </wp:inline>
                        </w:drawing>
                      </w:r>
                    </w:p>
                  </w:txbxContent>
                </v:textbox>
                <w10:wrap anchorx="margin"/>
              </v:shape>
            </w:pict>
          </mc:Fallback>
        </mc:AlternateContent>
      </w:r>
      <w:r w:rsidR="00B10CB2">
        <w:rPr>
          <w:noProof/>
          <w:lang w:eastAsia="en-GB"/>
        </w:rPr>
        <mc:AlternateContent>
          <mc:Choice Requires="wps">
            <w:drawing>
              <wp:anchor distT="0" distB="0" distL="114300" distR="114300" simplePos="0" relativeHeight="251674624" behindDoc="0" locked="0" layoutInCell="1" allowOverlap="1">
                <wp:simplePos x="0" y="0"/>
                <wp:positionH relativeFrom="column">
                  <wp:posOffset>4739640</wp:posOffset>
                </wp:positionH>
                <wp:positionV relativeFrom="paragraph">
                  <wp:posOffset>2724785</wp:posOffset>
                </wp:positionV>
                <wp:extent cx="2354580" cy="2651760"/>
                <wp:effectExtent l="0" t="0" r="26670" b="15240"/>
                <wp:wrapNone/>
                <wp:docPr id="21" name="Text Box 21"/>
                <wp:cNvGraphicFramePr/>
                <a:graphic xmlns:a="http://schemas.openxmlformats.org/drawingml/2006/main">
                  <a:graphicData uri="http://schemas.microsoft.com/office/word/2010/wordprocessingShape">
                    <wps:wsp>
                      <wps:cNvSpPr txBox="1"/>
                      <wps:spPr>
                        <a:xfrm>
                          <a:off x="0" y="0"/>
                          <a:ext cx="2354580" cy="265176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2301240" cy="255397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T Photo 2.jpg"/>
                                          <pic:cNvPicPr/>
                                        </pic:nvPicPr>
                                        <pic:blipFill>
                                          <a:blip r:embed="rId13">
                                            <a:extLst>
                                              <a:ext uri="{28A0092B-C50C-407E-A947-70E740481C1C}">
                                                <a14:useLocalDpi xmlns:a14="http://schemas.microsoft.com/office/drawing/2010/main" val="0"/>
                                              </a:ext>
                                            </a:extLst>
                                          </a:blip>
                                          <a:stretch>
                                            <a:fillRect/>
                                          </a:stretch>
                                        </pic:blipFill>
                                        <pic:spPr>
                                          <a:xfrm>
                                            <a:off x="0" y="0"/>
                                            <a:ext cx="2301240" cy="255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margin-left:373.2pt;margin-top:214.55pt;width:185.4pt;height:20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" fillcolor="white [3201]" strokeweight=".5pt">
                <v:textbox>
                  <w:txbxContent>
                    <w:p w:rsidR="00B10CB2" w:rsidRDefault="00973AF8">
                      <w:r>
                        <w:rPr>
                          <w:noProof/>
                          <w:lang w:eastAsia="en-GB"/>
                        </w:rPr>
                        <w:drawing>
                          <wp:inline distT="0" distB="0" distL="0" distR="0">
                            <wp:extent cx="2301240" cy="255397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T Photo 2.jpg"/>
                                    <pic:cNvPicPr/>
                                  </pic:nvPicPr>
                                  <pic:blipFill>
                                    <a:blip r:embed="rId13">
                                      <a:extLst>
                                        <a:ext uri="{28A0092B-C50C-407E-A947-70E740481C1C}">
                                          <a14:useLocalDpi xmlns:a14="http://schemas.microsoft.com/office/drawing/2010/main" val="0"/>
                                        </a:ext>
                                      </a:extLst>
                                    </a:blip>
                                    <a:stretch>
                                      <a:fillRect/>
                                    </a:stretch>
                                  </pic:blipFill>
                                  <pic:spPr>
                                    <a:xfrm>
                                      <a:off x="0" y="0"/>
                                      <a:ext cx="2301240" cy="2553970"/>
                                    </a:xfrm>
                                    <a:prstGeom prst="rect">
                                      <a:avLst/>
                                    </a:prstGeom>
                                  </pic:spPr>
                                </pic:pic>
                              </a:graphicData>
                            </a:graphic>
                          </wp:inline>
                        </w:drawing>
                      </w:r>
                    </w:p>
                  </w:txbxContent>
                </v:textbox>
              </v:shape>
            </w:pict>
          </mc:Fallback>
        </mc:AlternateContent>
      </w:r>
      <w:r w:rsidR="00B10CB2">
        <w:rPr>
          <w:noProof/>
          <w:lang w:eastAsia="en-GB"/>
        </w:rPr>
        <mc:AlternateContent>
          <mc:Choice Requires="wps">
            <w:drawing>
              <wp:anchor distT="0" distB="0" distL="114300" distR="114300" simplePos="0" relativeHeight="251673600" behindDoc="0" locked="0" layoutInCell="1" allowOverlap="1">
                <wp:simplePos x="0" y="0"/>
                <wp:positionH relativeFrom="column">
                  <wp:posOffset>4732020</wp:posOffset>
                </wp:positionH>
                <wp:positionV relativeFrom="paragraph">
                  <wp:posOffset>19685</wp:posOffset>
                </wp:positionV>
                <wp:extent cx="2301240" cy="2225040"/>
                <wp:effectExtent l="0" t="0" r="22860" b="22860"/>
                <wp:wrapNone/>
                <wp:docPr id="11" name="Text Box 11"/>
                <wp:cNvGraphicFramePr/>
                <a:graphic xmlns:a="http://schemas.openxmlformats.org/drawingml/2006/main">
                  <a:graphicData uri="http://schemas.microsoft.com/office/word/2010/wordprocessingShape">
                    <wps:wsp>
                      <wps:cNvSpPr txBox="1"/>
                      <wps:spPr>
                        <a:xfrm>
                          <a:off x="0" y="0"/>
                          <a:ext cx="2301240" cy="2225040"/>
                        </a:xfrm>
                        <a:prstGeom prst="rect">
                          <a:avLst/>
                        </a:prstGeom>
                        <a:solidFill>
                          <a:schemeClr val="lt1"/>
                        </a:solidFill>
                        <a:ln w="6350">
                          <a:solidFill>
                            <a:prstClr val="black"/>
                          </a:solidFill>
                        </a:ln>
                      </wps:spPr>
                      <wps:txbx>
                        <w:txbxContent>
                          <w:p w:rsidR="00B10CB2" w:rsidRDefault="00973AF8">
                            <w:r>
                              <w:rPr>
                                <w:noProof/>
                                <w:lang w:eastAsia="en-GB"/>
                              </w:rPr>
                              <w:drawing>
                                <wp:inline distT="0" distB="0" distL="0" distR="0">
                                  <wp:extent cx="2209800" cy="2127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 Photo 1.jpg"/>
                                          <pic:cNvPicPr/>
                                        </pic:nvPicPr>
                                        <pic:blipFill>
                                          <a:blip r:embed="rId14">
                                            <a:extLst>
                                              <a:ext uri="{28A0092B-C50C-407E-A947-70E740481C1C}">
                                                <a14:useLocalDpi xmlns:a14="http://schemas.microsoft.com/office/drawing/2010/main" val="0"/>
                                              </a:ext>
                                            </a:extLst>
                                          </a:blip>
                                          <a:stretch>
                                            <a:fillRect/>
                                          </a:stretch>
                                        </pic:blipFill>
                                        <pic:spPr>
                                          <a:xfrm>
                                            <a:off x="0" y="0"/>
                                            <a:ext cx="2209800" cy="212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372.6pt;margin-top:1.55pt;width:181.2pt;height:1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" fillcolor="white [3201]" strokeweight=".5pt">
                <v:textbox>
                  <w:txbxContent>
                    <w:p w:rsidR="00B10CB2" w:rsidRDefault="00973AF8">
                      <w:r>
                        <w:rPr>
                          <w:noProof/>
                          <w:lang w:eastAsia="en-GB"/>
                        </w:rPr>
                        <w:drawing>
                          <wp:inline distT="0" distB="0" distL="0" distR="0">
                            <wp:extent cx="2209800" cy="2127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 Photo 1.jpg"/>
                                    <pic:cNvPicPr/>
                                  </pic:nvPicPr>
                                  <pic:blipFill>
                                    <a:blip r:embed="rId14">
                                      <a:extLst>
                                        <a:ext uri="{28A0092B-C50C-407E-A947-70E740481C1C}">
                                          <a14:useLocalDpi xmlns:a14="http://schemas.microsoft.com/office/drawing/2010/main" val="0"/>
                                        </a:ext>
                                      </a:extLst>
                                    </a:blip>
                                    <a:stretch>
                                      <a:fillRect/>
                                    </a:stretch>
                                  </pic:blipFill>
                                  <pic:spPr>
                                    <a:xfrm>
                                      <a:off x="0" y="0"/>
                                      <a:ext cx="2209800" cy="212725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C23"/>
    <w:multiLevelType w:val="hybridMultilevel"/>
    <w:tmpl w:val="B980048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06423929"/>
    <w:multiLevelType w:val="hybridMultilevel"/>
    <w:tmpl w:val="3032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60C74"/>
    <w:multiLevelType w:val="hybridMultilevel"/>
    <w:tmpl w:val="C81A3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14F92"/>
    <w:multiLevelType w:val="hybridMultilevel"/>
    <w:tmpl w:val="BA3A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33119"/>
    <w:multiLevelType w:val="hybridMultilevel"/>
    <w:tmpl w:val="AA96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E8B0C27"/>
    <w:multiLevelType w:val="hybridMultilevel"/>
    <w:tmpl w:val="A8125E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16E45"/>
    <w:multiLevelType w:val="hybridMultilevel"/>
    <w:tmpl w:val="9918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77455"/>
    <w:multiLevelType w:val="hybridMultilevel"/>
    <w:tmpl w:val="62F2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8"/>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103A4A"/>
    <w:rsid w:val="00115143"/>
    <w:rsid w:val="004E6C71"/>
    <w:rsid w:val="005543F2"/>
    <w:rsid w:val="00607D55"/>
    <w:rsid w:val="007F2A20"/>
    <w:rsid w:val="0092364C"/>
    <w:rsid w:val="00965592"/>
    <w:rsid w:val="00973AF8"/>
    <w:rsid w:val="00A55CB5"/>
    <w:rsid w:val="00AC17EC"/>
    <w:rsid w:val="00B10CB2"/>
    <w:rsid w:val="00B63E79"/>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BF17"/>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03A4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CECEB-5019-4D4A-9483-C45FDC4F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5</cp:revision>
  <cp:lastPrinted>2020-07-17T14:46:00Z</cp:lastPrinted>
  <dcterms:created xsi:type="dcterms:W3CDTF">2020-07-22T08:38:00Z</dcterms:created>
  <dcterms:modified xsi:type="dcterms:W3CDTF">2020-07-23T08:28:00Z</dcterms:modified>
</cp:coreProperties>
</file>