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71"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-415290</wp:posOffset>
                </wp:positionH>
                <wp:positionV relativeFrom="paragraph">
                  <wp:posOffset>806450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5E" w:rsidRPr="0019285E" w:rsidRDefault="0092364C" w:rsidP="007F2A20">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Theatre is at its best when it excites and incites. Theatre provokes action, it challenges complacency, </w:t>
                            </w:r>
                            <w:proofErr w:type="gramStart"/>
                            <w:r w:rsidRPr="0019285E">
                              <w:rPr>
                                <w:rFonts w:ascii="Arial" w:eastAsia="Calibri" w:hAnsi="Arial" w:cs="Times New Roman"/>
                              </w:rPr>
                              <w:t>it</w:t>
                            </w:r>
                            <w:proofErr w:type="gramEnd"/>
                            <w:r w:rsidRPr="0019285E">
                              <w:rPr>
                                <w:rFonts w:ascii="Arial" w:eastAsia="Calibri" w:hAnsi="Arial" w:cs="Times New Roman"/>
                              </w:rPr>
                              <w:t xml:space="preserve"> demands attention and challenges ways that things have always been done. It is a rebellion, a voice, a focus, an engagement, a solution, a platform for everyone and anyone. Nobody is exempt.</w:t>
                            </w:r>
                          </w:p>
                          <w:p w:rsidR="0019285E" w:rsidRPr="0019285E" w:rsidRDefault="0019285E" w:rsidP="0019285E">
                            <w:pPr>
                              <w:rPr>
                                <w:rFonts w:ascii="Arial" w:eastAsia="Calibri" w:hAnsi="Arial" w:cs="Times New Roman"/>
                              </w:rPr>
                            </w:pPr>
                            <w:r w:rsidRPr="0019285E">
                              <w:rPr>
                                <w:rFonts w:ascii="Arial" w:eastAsia="Calibri" w:hAnsi="Arial" w:cs="Times New Roman"/>
                              </w:rPr>
                              <w:t>The Drama Department at Belvue High School is committed to delivering a curriculum that at its core lies play. It serves to enrich and empower all of our learners.</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 aims are to develop self –discipline, </w:t>
                            </w:r>
                            <w:proofErr w:type="gramStart"/>
                            <w:r w:rsidRPr="0019285E">
                              <w:rPr>
                                <w:rFonts w:ascii="Arial" w:eastAsia="Calibri" w:hAnsi="Arial" w:cs="Times New Roman"/>
                              </w:rPr>
                              <w:t>team work</w:t>
                            </w:r>
                            <w:proofErr w:type="gramEnd"/>
                            <w:r w:rsidRPr="0019285E">
                              <w:rPr>
                                <w:rFonts w:ascii="Arial" w:eastAsia="Calibri" w:hAnsi="Arial" w:cs="Times New Roman"/>
                              </w:rPr>
                              <w:t xml:space="preserve"> and communication and to nurture a sense of self and belonging to a group/community. </w:t>
                            </w:r>
                          </w:p>
                          <w:p w:rsidR="0019285E" w:rsidRPr="0019285E" w:rsidRDefault="0019285E" w:rsidP="0019285E">
                            <w:pPr>
                              <w:rPr>
                                <w:rFonts w:ascii="Arial" w:hAnsi="Arial"/>
                                <w:b/>
                                <w:color w:val="FF0000"/>
                              </w:rPr>
                            </w:pPr>
                            <w:r w:rsidRPr="0019285E">
                              <w:rPr>
                                <w:rFonts w:ascii="Arial" w:eastAsia="Calibri" w:hAnsi="Arial" w:cs="Times New Roman"/>
                              </w:rPr>
                              <w:t xml:space="preserve">Through creating, performing and evaluating their own and others’ work, it </w:t>
                            </w:r>
                            <w:proofErr w:type="gramStart"/>
                            <w:r w:rsidRPr="0019285E">
                              <w:rPr>
                                <w:rFonts w:ascii="Arial" w:eastAsia="Calibri" w:hAnsi="Arial" w:cs="Times New Roman"/>
                              </w:rPr>
                              <w:t>is hoped</w:t>
                            </w:r>
                            <w:proofErr w:type="gramEnd"/>
                            <w:r w:rsidRPr="0019285E">
                              <w:rPr>
                                <w:rFonts w:ascii="Arial" w:eastAsia="Calibri" w:hAnsi="Arial" w:cs="Times New Roman"/>
                              </w:rPr>
                              <w:t xml:space="preserve"> that the curriculum will inspire our Belvue learners to value their experiences, take risks, explore and give a platform for their voices and stories to be heard.</w:t>
                            </w:r>
                          </w:p>
                          <w:p w:rsidR="0019285E" w:rsidRPr="0019285E" w:rsidRDefault="0019285E" w:rsidP="0019285E">
                            <w:pPr>
                              <w:rPr>
                                <w:rFonts w:ascii="Arial" w:hAnsi="Arial"/>
                                <w:b/>
                                <w:color w:val="7F7F7F" w:themeColor="text1" w:themeTint="80"/>
                                <w:sz w:val="24"/>
                                <w:szCs w:val="24"/>
                              </w:rPr>
                            </w:pPr>
                            <w:r w:rsidRPr="0019285E">
                              <w:rPr>
                                <w:rFonts w:ascii="Arial" w:hAnsi="Arial"/>
                                <w:b/>
                                <w:sz w:val="24"/>
                                <w:szCs w:val="24"/>
                              </w:rPr>
                              <w:t xml:space="preserve">Overview  </w:t>
                            </w:r>
                          </w:p>
                          <w:p w:rsidR="0019285E" w:rsidRPr="0019285E" w:rsidRDefault="0019285E" w:rsidP="0019285E">
                            <w:pPr>
                              <w:spacing w:after="0" w:line="240" w:lineRule="auto"/>
                              <w:textAlignment w:val="baseline"/>
                              <w:outlineLvl w:val="1"/>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Drama </w:t>
                            </w:r>
                            <w:proofErr w:type="gramStart"/>
                            <w:r w:rsidRPr="0019285E">
                              <w:rPr>
                                <w:rFonts w:ascii="Arial" w:eastAsia="Times New Roman" w:hAnsi="Arial" w:cs="Arial"/>
                                <w:bdr w:val="none" w:sz="0" w:space="0" w:color="auto" w:frame="1"/>
                                <w:lang w:eastAsia="en-GB"/>
                              </w:rPr>
                              <w:t>is divided</w:t>
                            </w:r>
                            <w:proofErr w:type="gramEnd"/>
                            <w:r w:rsidRPr="0019285E">
                              <w:rPr>
                                <w:rFonts w:ascii="Arial" w:eastAsia="Times New Roman" w:hAnsi="Arial" w:cs="Arial"/>
                                <w:bdr w:val="none" w:sz="0" w:space="0" w:color="auto" w:frame="1"/>
                                <w:lang w:eastAsia="en-GB"/>
                              </w:rPr>
                              <w:t xml:space="preserve"> into THREE key areas in line with the National Curriculum:</w:t>
                            </w:r>
                          </w:p>
                          <w:p w:rsidR="0019285E" w:rsidRPr="0019285E" w:rsidRDefault="0019285E" w:rsidP="0019285E">
                            <w:pPr>
                              <w:spacing w:after="0" w:line="240" w:lineRule="auto"/>
                              <w:jc w:val="both"/>
                              <w:textAlignment w:val="baseline"/>
                              <w:outlineLvl w:val="1"/>
                              <w:rPr>
                                <w:rFonts w:ascii="Arial" w:eastAsia="Times New Roman" w:hAnsi="Arial" w:cs="Arial"/>
                                <w:b/>
                                <w:bCs/>
                                <w:bdr w:val="none" w:sz="0" w:space="0" w:color="auto" w:frame="1"/>
                                <w:lang w:eastAsia="en-GB"/>
                              </w:rPr>
                            </w:pP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Physical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Vocal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Performance</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Weekly Drama lessons for Key Stage 3 </w:t>
                            </w:r>
                            <w:proofErr w:type="gramStart"/>
                            <w:r w:rsidRPr="0019285E">
                              <w:rPr>
                                <w:rFonts w:ascii="Arial" w:eastAsia="Times New Roman" w:hAnsi="Arial" w:cs="Arial"/>
                                <w:bdr w:val="none" w:sz="0" w:space="0" w:color="auto" w:frame="1"/>
                                <w:lang w:eastAsia="en-GB"/>
                              </w:rPr>
                              <w:t>are structured</w:t>
                            </w:r>
                            <w:proofErr w:type="gramEnd"/>
                            <w:r w:rsidRPr="0019285E">
                              <w:rPr>
                                <w:rFonts w:ascii="Arial" w:eastAsia="Times New Roman" w:hAnsi="Arial" w:cs="Arial"/>
                                <w:bdr w:val="none" w:sz="0" w:space="0" w:color="auto" w:frame="1"/>
                                <w:lang w:eastAsia="en-GB"/>
                              </w:rPr>
                              <w:t xml:space="preserve"> to embed the three key areas, and are recorded on Classroom Monitor and Individual Learning journeys. A weekly lesson </w:t>
                            </w:r>
                            <w:proofErr w:type="gramStart"/>
                            <w:r w:rsidRPr="0019285E">
                              <w:rPr>
                                <w:rFonts w:ascii="Arial" w:eastAsia="Times New Roman" w:hAnsi="Arial" w:cs="Arial"/>
                                <w:bdr w:val="none" w:sz="0" w:space="0" w:color="auto" w:frame="1"/>
                                <w:lang w:eastAsia="en-GB"/>
                              </w:rPr>
                              <w:t>is dedicated</w:t>
                            </w:r>
                            <w:proofErr w:type="gramEnd"/>
                            <w:r w:rsidRPr="0019285E">
                              <w:rPr>
                                <w:rFonts w:ascii="Arial" w:eastAsia="Times New Roman" w:hAnsi="Arial" w:cs="Arial"/>
                                <w:bdr w:val="none" w:sz="0" w:space="0" w:color="auto" w:frame="1"/>
                                <w:lang w:eastAsia="en-GB"/>
                              </w:rPr>
                              <w:t xml:space="preserve"> to these three key areas,</w:t>
                            </w:r>
                            <w:r w:rsidRPr="0019285E">
                              <w:rPr>
                                <w:rFonts w:ascii="Arial" w:hAnsi="Arial"/>
                              </w:rPr>
                              <w:t xml:space="preserve"> where students work in small groups and receive 1:1 input from class teachers and TA’s.</w:t>
                            </w:r>
                            <w:r w:rsidRPr="0019285E">
                              <w:rPr>
                                <w:rFonts w:ascii="Arial" w:eastAsia="Times New Roman" w:hAnsi="Arial" w:cs="Arial"/>
                                <w:bdr w:val="none" w:sz="0" w:space="0" w:color="auto" w:frame="1"/>
                                <w:lang w:eastAsia="en-GB"/>
                              </w:rPr>
                              <w:t xml:space="preserve"> Students explore various drama activities and tasks to develop performance skills and to support them with cross-curricular skills e.g. </w:t>
                            </w:r>
                            <w:proofErr w:type="gramStart"/>
                            <w:r w:rsidRPr="0019285E">
                              <w:rPr>
                                <w:rFonts w:ascii="Arial" w:eastAsia="Times New Roman" w:hAnsi="Arial" w:cs="Arial"/>
                                <w:bdr w:val="none" w:sz="0" w:space="0" w:color="auto" w:frame="1"/>
                                <w:lang w:eastAsia="en-GB"/>
                              </w:rPr>
                              <w:t>Speaking</w:t>
                            </w:r>
                            <w:proofErr w:type="gramEnd"/>
                            <w:r w:rsidRPr="0019285E">
                              <w:rPr>
                                <w:rFonts w:ascii="Arial" w:eastAsia="Times New Roman" w:hAnsi="Arial" w:cs="Arial"/>
                                <w:bdr w:val="none" w:sz="0" w:space="0" w:color="auto" w:frame="1"/>
                                <w:lang w:eastAsia="en-GB"/>
                              </w:rPr>
                              <w:t xml:space="preserve"> and listening, working as a team, storytelling, confidence, and developing presentation skills. </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Over a </w:t>
                            </w:r>
                            <w:proofErr w:type="gramStart"/>
                            <w:r w:rsidRPr="0019285E">
                              <w:rPr>
                                <w:rFonts w:ascii="Arial" w:eastAsia="Times New Roman" w:hAnsi="Arial" w:cs="Arial"/>
                                <w:bdr w:val="none" w:sz="0" w:space="0" w:color="auto" w:frame="1"/>
                                <w:lang w:eastAsia="en-GB"/>
                              </w:rPr>
                              <w:t>2 year</w:t>
                            </w:r>
                            <w:proofErr w:type="gramEnd"/>
                            <w:r w:rsidRPr="0019285E">
                              <w:rPr>
                                <w:rFonts w:ascii="Arial" w:eastAsia="Times New Roman" w:hAnsi="Arial" w:cs="Arial"/>
                                <w:bdr w:val="none" w:sz="0" w:space="0" w:color="auto" w:frame="1"/>
                                <w:lang w:eastAsia="en-GB"/>
                              </w:rPr>
                              <w:t xml:space="preserve"> period, Key Stage 4, MLD students follow the WJEC accreditations in exploring physical and vocal techniques as well as performing in front of an audience. Learners will work towards achieving an Entry 2/3 in the following areas </w:t>
                            </w:r>
                            <w:r w:rsidRPr="0019285E">
                              <w:rPr>
                                <w:rFonts w:ascii="Arial" w:eastAsia="Times New Roman" w:hAnsi="Arial" w:cs="Arial"/>
                                <w:b/>
                                <w:bdr w:val="none" w:sz="0" w:space="0" w:color="auto" w:frame="1"/>
                                <w:lang w:eastAsia="en-GB"/>
                              </w:rPr>
                              <w:t>or</w:t>
                            </w:r>
                            <w:r w:rsidRPr="0019285E">
                              <w:rPr>
                                <w:rFonts w:ascii="Arial" w:eastAsia="Times New Roman" w:hAnsi="Arial" w:cs="Arial"/>
                                <w:bdr w:val="none" w:sz="0" w:space="0" w:color="auto" w:frame="1"/>
                                <w:lang w:eastAsia="en-GB"/>
                              </w:rPr>
                              <w:t xml:space="preserve"> will receive a Belvue certificate in:</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voice in a dramatic context </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body in a dramatic context </w:t>
                            </w:r>
                          </w:p>
                          <w:p w:rsidR="0092364C" w:rsidRDefault="0019285E" w:rsidP="0019285E">
                            <w:r w:rsidRPr="0019285E">
                              <w:rPr>
                                <w:rFonts w:ascii="Arial" w:eastAsia="Times New Roman" w:hAnsi="Arial" w:cs="Arial"/>
                                <w:bdr w:val="none" w:sz="0" w:space="0" w:color="auto" w:frame="1"/>
                                <w:lang w:eastAsia="en-GB"/>
                              </w:rPr>
                              <w:t>Contribute to the creation of a group drama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pt;margin-top:63.5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" fillcolor="white [3201]" stroked="f" strokeweight=".5pt">
                <v:textbox>
                  <w:txbxContent>
                    <w:p w:rsidR="0019285E" w:rsidRPr="0019285E" w:rsidRDefault="0092364C" w:rsidP="007F2A20">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Theatre is at its best when it excites and incites. Theatre provokes action, it challenges complacency, </w:t>
                      </w:r>
                      <w:proofErr w:type="gramStart"/>
                      <w:r w:rsidRPr="0019285E">
                        <w:rPr>
                          <w:rFonts w:ascii="Arial" w:eastAsia="Calibri" w:hAnsi="Arial" w:cs="Times New Roman"/>
                        </w:rPr>
                        <w:t>it</w:t>
                      </w:r>
                      <w:proofErr w:type="gramEnd"/>
                      <w:r w:rsidRPr="0019285E">
                        <w:rPr>
                          <w:rFonts w:ascii="Arial" w:eastAsia="Calibri" w:hAnsi="Arial" w:cs="Times New Roman"/>
                        </w:rPr>
                        <w:t xml:space="preserve"> demands attention and challenges ways that things have always been done. It is a rebellion, a voice, a focus, an engagement, a solution, a platform for everyone and anyone. Nobody is exempt.</w:t>
                      </w:r>
                    </w:p>
                    <w:p w:rsidR="0019285E" w:rsidRPr="0019285E" w:rsidRDefault="0019285E" w:rsidP="0019285E">
                      <w:pPr>
                        <w:rPr>
                          <w:rFonts w:ascii="Arial" w:eastAsia="Calibri" w:hAnsi="Arial" w:cs="Times New Roman"/>
                        </w:rPr>
                      </w:pPr>
                      <w:r w:rsidRPr="0019285E">
                        <w:rPr>
                          <w:rFonts w:ascii="Arial" w:eastAsia="Calibri" w:hAnsi="Arial" w:cs="Times New Roman"/>
                        </w:rPr>
                        <w:t>The Drama Department at Belvue High School is committed to delivering a curriculum that at its core lies play. It serves to enrich and empower all of our learners.</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 aims are to develop self –discipline, </w:t>
                      </w:r>
                      <w:proofErr w:type="gramStart"/>
                      <w:r w:rsidRPr="0019285E">
                        <w:rPr>
                          <w:rFonts w:ascii="Arial" w:eastAsia="Calibri" w:hAnsi="Arial" w:cs="Times New Roman"/>
                        </w:rPr>
                        <w:t>team work</w:t>
                      </w:r>
                      <w:proofErr w:type="gramEnd"/>
                      <w:r w:rsidRPr="0019285E">
                        <w:rPr>
                          <w:rFonts w:ascii="Arial" w:eastAsia="Calibri" w:hAnsi="Arial" w:cs="Times New Roman"/>
                        </w:rPr>
                        <w:t xml:space="preserve"> and communication and to nurture a sense of self and belonging to a group/community. </w:t>
                      </w:r>
                    </w:p>
                    <w:p w:rsidR="0019285E" w:rsidRPr="0019285E" w:rsidRDefault="0019285E" w:rsidP="0019285E">
                      <w:pPr>
                        <w:rPr>
                          <w:rFonts w:ascii="Arial" w:hAnsi="Arial"/>
                          <w:b/>
                          <w:color w:val="FF0000"/>
                        </w:rPr>
                      </w:pPr>
                      <w:r w:rsidRPr="0019285E">
                        <w:rPr>
                          <w:rFonts w:ascii="Arial" w:eastAsia="Calibri" w:hAnsi="Arial" w:cs="Times New Roman"/>
                        </w:rPr>
                        <w:t xml:space="preserve">Through creating, performing and evaluating their own and others’ work, it </w:t>
                      </w:r>
                      <w:proofErr w:type="gramStart"/>
                      <w:r w:rsidRPr="0019285E">
                        <w:rPr>
                          <w:rFonts w:ascii="Arial" w:eastAsia="Calibri" w:hAnsi="Arial" w:cs="Times New Roman"/>
                        </w:rPr>
                        <w:t>is hoped</w:t>
                      </w:r>
                      <w:proofErr w:type="gramEnd"/>
                      <w:r w:rsidRPr="0019285E">
                        <w:rPr>
                          <w:rFonts w:ascii="Arial" w:eastAsia="Calibri" w:hAnsi="Arial" w:cs="Times New Roman"/>
                        </w:rPr>
                        <w:t xml:space="preserve"> that the curriculum will inspire our Belvue learners to value their experiences, take risks, explore and give a platform for their voices and stories to be heard.</w:t>
                      </w:r>
                    </w:p>
                    <w:p w:rsidR="0019285E" w:rsidRPr="0019285E" w:rsidRDefault="0019285E" w:rsidP="0019285E">
                      <w:pPr>
                        <w:rPr>
                          <w:rFonts w:ascii="Arial" w:hAnsi="Arial"/>
                          <w:b/>
                          <w:color w:val="7F7F7F" w:themeColor="text1" w:themeTint="80"/>
                          <w:sz w:val="24"/>
                          <w:szCs w:val="24"/>
                        </w:rPr>
                      </w:pPr>
                      <w:r w:rsidRPr="0019285E">
                        <w:rPr>
                          <w:rFonts w:ascii="Arial" w:hAnsi="Arial"/>
                          <w:b/>
                          <w:sz w:val="24"/>
                          <w:szCs w:val="24"/>
                        </w:rPr>
                        <w:t xml:space="preserve">Overview  </w:t>
                      </w:r>
                    </w:p>
                    <w:p w:rsidR="0019285E" w:rsidRPr="0019285E" w:rsidRDefault="0019285E" w:rsidP="0019285E">
                      <w:pPr>
                        <w:spacing w:after="0" w:line="240" w:lineRule="auto"/>
                        <w:textAlignment w:val="baseline"/>
                        <w:outlineLvl w:val="1"/>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Drama </w:t>
                      </w:r>
                      <w:proofErr w:type="gramStart"/>
                      <w:r w:rsidRPr="0019285E">
                        <w:rPr>
                          <w:rFonts w:ascii="Arial" w:eastAsia="Times New Roman" w:hAnsi="Arial" w:cs="Arial"/>
                          <w:bdr w:val="none" w:sz="0" w:space="0" w:color="auto" w:frame="1"/>
                          <w:lang w:eastAsia="en-GB"/>
                        </w:rPr>
                        <w:t>is divided</w:t>
                      </w:r>
                      <w:proofErr w:type="gramEnd"/>
                      <w:r w:rsidRPr="0019285E">
                        <w:rPr>
                          <w:rFonts w:ascii="Arial" w:eastAsia="Times New Roman" w:hAnsi="Arial" w:cs="Arial"/>
                          <w:bdr w:val="none" w:sz="0" w:space="0" w:color="auto" w:frame="1"/>
                          <w:lang w:eastAsia="en-GB"/>
                        </w:rPr>
                        <w:t xml:space="preserve"> into THREE key areas in line with the National Curriculum:</w:t>
                      </w:r>
                    </w:p>
                    <w:p w:rsidR="0019285E" w:rsidRPr="0019285E" w:rsidRDefault="0019285E" w:rsidP="0019285E">
                      <w:pPr>
                        <w:spacing w:after="0" w:line="240" w:lineRule="auto"/>
                        <w:jc w:val="both"/>
                        <w:textAlignment w:val="baseline"/>
                        <w:outlineLvl w:val="1"/>
                        <w:rPr>
                          <w:rFonts w:ascii="Arial" w:eastAsia="Times New Roman" w:hAnsi="Arial" w:cs="Arial"/>
                          <w:b/>
                          <w:bCs/>
                          <w:bdr w:val="none" w:sz="0" w:space="0" w:color="auto" w:frame="1"/>
                          <w:lang w:eastAsia="en-GB"/>
                        </w:rPr>
                      </w:pP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Physical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Vocal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Performance</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Weekly Drama lessons for Key Stage 3 </w:t>
                      </w:r>
                      <w:proofErr w:type="gramStart"/>
                      <w:r w:rsidRPr="0019285E">
                        <w:rPr>
                          <w:rFonts w:ascii="Arial" w:eastAsia="Times New Roman" w:hAnsi="Arial" w:cs="Arial"/>
                          <w:bdr w:val="none" w:sz="0" w:space="0" w:color="auto" w:frame="1"/>
                          <w:lang w:eastAsia="en-GB"/>
                        </w:rPr>
                        <w:t>are structured</w:t>
                      </w:r>
                      <w:proofErr w:type="gramEnd"/>
                      <w:r w:rsidRPr="0019285E">
                        <w:rPr>
                          <w:rFonts w:ascii="Arial" w:eastAsia="Times New Roman" w:hAnsi="Arial" w:cs="Arial"/>
                          <w:bdr w:val="none" w:sz="0" w:space="0" w:color="auto" w:frame="1"/>
                          <w:lang w:eastAsia="en-GB"/>
                        </w:rPr>
                        <w:t xml:space="preserve"> to embed the three key areas, and are recorded on Classroom Monitor and Individual Learning journeys. A weekly lesson </w:t>
                      </w:r>
                      <w:proofErr w:type="gramStart"/>
                      <w:r w:rsidRPr="0019285E">
                        <w:rPr>
                          <w:rFonts w:ascii="Arial" w:eastAsia="Times New Roman" w:hAnsi="Arial" w:cs="Arial"/>
                          <w:bdr w:val="none" w:sz="0" w:space="0" w:color="auto" w:frame="1"/>
                          <w:lang w:eastAsia="en-GB"/>
                        </w:rPr>
                        <w:t>is dedicated</w:t>
                      </w:r>
                      <w:proofErr w:type="gramEnd"/>
                      <w:r w:rsidRPr="0019285E">
                        <w:rPr>
                          <w:rFonts w:ascii="Arial" w:eastAsia="Times New Roman" w:hAnsi="Arial" w:cs="Arial"/>
                          <w:bdr w:val="none" w:sz="0" w:space="0" w:color="auto" w:frame="1"/>
                          <w:lang w:eastAsia="en-GB"/>
                        </w:rPr>
                        <w:t xml:space="preserve"> to these three key areas,</w:t>
                      </w:r>
                      <w:r w:rsidRPr="0019285E">
                        <w:rPr>
                          <w:rFonts w:ascii="Arial" w:hAnsi="Arial"/>
                        </w:rPr>
                        <w:t xml:space="preserve"> where students work in small groups and receive 1:1 input from class teachers and TA’s.</w:t>
                      </w:r>
                      <w:r w:rsidRPr="0019285E">
                        <w:rPr>
                          <w:rFonts w:ascii="Arial" w:eastAsia="Times New Roman" w:hAnsi="Arial" w:cs="Arial"/>
                          <w:bdr w:val="none" w:sz="0" w:space="0" w:color="auto" w:frame="1"/>
                          <w:lang w:eastAsia="en-GB"/>
                        </w:rPr>
                        <w:t xml:space="preserve"> Students explore various drama activities and tasks to develop performance skills and to support them with cross-curricular skills e.g. </w:t>
                      </w:r>
                      <w:proofErr w:type="gramStart"/>
                      <w:r w:rsidRPr="0019285E">
                        <w:rPr>
                          <w:rFonts w:ascii="Arial" w:eastAsia="Times New Roman" w:hAnsi="Arial" w:cs="Arial"/>
                          <w:bdr w:val="none" w:sz="0" w:space="0" w:color="auto" w:frame="1"/>
                          <w:lang w:eastAsia="en-GB"/>
                        </w:rPr>
                        <w:t>Speaking</w:t>
                      </w:r>
                      <w:proofErr w:type="gramEnd"/>
                      <w:r w:rsidRPr="0019285E">
                        <w:rPr>
                          <w:rFonts w:ascii="Arial" w:eastAsia="Times New Roman" w:hAnsi="Arial" w:cs="Arial"/>
                          <w:bdr w:val="none" w:sz="0" w:space="0" w:color="auto" w:frame="1"/>
                          <w:lang w:eastAsia="en-GB"/>
                        </w:rPr>
                        <w:t xml:space="preserve"> and listening, working as a team, storytelling, confidence, and developing presentation skills. </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Over a </w:t>
                      </w:r>
                      <w:proofErr w:type="gramStart"/>
                      <w:r w:rsidRPr="0019285E">
                        <w:rPr>
                          <w:rFonts w:ascii="Arial" w:eastAsia="Times New Roman" w:hAnsi="Arial" w:cs="Arial"/>
                          <w:bdr w:val="none" w:sz="0" w:space="0" w:color="auto" w:frame="1"/>
                          <w:lang w:eastAsia="en-GB"/>
                        </w:rPr>
                        <w:t>2 year</w:t>
                      </w:r>
                      <w:proofErr w:type="gramEnd"/>
                      <w:r w:rsidRPr="0019285E">
                        <w:rPr>
                          <w:rFonts w:ascii="Arial" w:eastAsia="Times New Roman" w:hAnsi="Arial" w:cs="Arial"/>
                          <w:bdr w:val="none" w:sz="0" w:space="0" w:color="auto" w:frame="1"/>
                          <w:lang w:eastAsia="en-GB"/>
                        </w:rPr>
                        <w:t xml:space="preserve"> period, Key Stage 4, MLD students follow the WJEC accreditations in exploring physical and vocal techniques as well as performing in front of an audience. Learners will work towards achieving an Entry 2/3 in the following areas </w:t>
                      </w:r>
                      <w:r w:rsidRPr="0019285E">
                        <w:rPr>
                          <w:rFonts w:ascii="Arial" w:eastAsia="Times New Roman" w:hAnsi="Arial" w:cs="Arial"/>
                          <w:b/>
                          <w:bdr w:val="none" w:sz="0" w:space="0" w:color="auto" w:frame="1"/>
                          <w:lang w:eastAsia="en-GB"/>
                        </w:rPr>
                        <w:t>or</w:t>
                      </w:r>
                      <w:r w:rsidRPr="0019285E">
                        <w:rPr>
                          <w:rFonts w:ascii="Arial" w:eastAsia="Times New Roman" w:hAnsi="Arial" w:cs="Arial"/>
                          <w:bdr w:val="none" w:sz="0" w:space="0" w:color="auto" w:frame="1"/>
                          <w:lang w:eastAsia="en-GB"/>
                        </w:rPr>
                        <w:t xml:space="preserve"> will receive a Belvue certificate in:</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voice in a dramatic context </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body in a dramatic context </w:t>
                      </w:r>
                    </w:p>
                    <w:p w:rsidR="0092364C" w:rsidRDefault="0019285E" w:rsidP="0019285E">
                      <w:r w:rsidRPr="0019285E">
                        <w:rPr>
                          <w:rFonts w:ascii="Arial" w:eastAsia="Times New Roman" w:hAnsi="Arial" w:cs="Arial"/>
                          <w:bdr w:val="none" w:sz="0" w:space="0" w:color="auto" w:frame="1"/>
                          <w:lang w:eastAsia="en-GB"/>
                        </w:rPr>
                        <w:t>Contribute to the creation of a group drama presentation</w:t>
                      </w:r>
                    </w:p>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19285E" w:rsidP="0092364C">
                              <w:pPr>
                                <w:jc w:val="center"/>
                                <w:rPr>
                                  <w:rFonts w:ascii="Arial" w:hAnsi="Arial" w:cs="Arial"/>
                                  <w:sz w:val="36"/>
                                  <w:szCs w:val="28"/>
                                </w:rPr>
                              </w:pPr>
                              <w:r>
                                <w:rPr>
                                  <w:rFonts w:ascii="Arial" w:hAnsi="Arial" w:cs="Arial"/>
                                  <w:sz w:val="36"/>
                                  <w:szCs w:val="28"/>
                                </w:rPr>
                                <w:t>Drama</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19285E" w:rsidP="0092364C">
                        <w:pPr>
                          <w:jc w:val="center"/>
                          <w:rPr>
                            <w:rFonts w:ascii="Arial" w:hAnsi="Arial" w:cs="Arial"/>
                            <w:sz w:val="36"/>
                            <w:szCs w:val="28"/>
                          </w:rPr>
                        </w:pPr>
                        <w:r>
                          <w:rPr>
                            <w:rFonts w:ascii="Arial" w:hAnsi="Arial" w:cs="Arial"/>
                            <w:sz w:val="36"/>
                            <w:szCs w:val="28"/>
                          </w:rPr>
                          <w:t>Drama</w:t>
                        </w: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pPr>
        <w:sectPr w:rsidR="0092364C">
          <w:pgSz w:w="11906" w:h="16838"/>
          <w:pgMar w:top="1440" w:right="1440" w:bottom="1440" w:left="1440" w:header="708" w:footer="708" w:gutter="0"/>
          <w:cols w:space="708"/>
          <w:docGrid w:linePitch="360"/>
        </w:sectPr>
      </w:pPr>
    </w:p>
    <w:tbl>
      <w:tblPr>
        <w:tblStyle w:val="TableGrid2"/>
        <w:tblpPr w:leftFromText="180" w:rightFromText="180" w:vertAnchor="text" w:horzAnchor="margin" w:tblpY="-42"/>
        <w:tblW w:w="0" w:type="auto"/>
        <w:tblLook w:val="04A0" w:firstRow="1" w:lastRow="0" w:firstColumn="1" w:lastColumn="0" w:noHBand="0" w:noVBand="1"/>
      </w:tblPr>
      <w:tblGrid>
        <w:gridCol w:w="1377"/>
        <w:gridCol w:w="4022"/>
        <w:gridCol w:w="4095"/>
        <w:gridCol w:w="4454"/>
      </w:tblGrid>
      <w:tr w:rsidR="003442F6" w:rsidRPr="003442F6" w:rsidTr="00C858C8">
        <w:tc>
          <w:tcPr>
            <w:tcW w:w="1377" w:type="dxa"/>
          </w:tcPr>
          <w:p w:rsidR="003442F6" w:rsidRPr="003442F6" w:rsidRDefault="003442F6" w:rsidP="003442F6">
            <w:pPr>
              <w:rPr>
                <w:szCs w:val="24"/>
              </w:rPr>
            </w:pPr>
            <w:r w:rsidRPr="003442F6">
              <w:rPr>
                <w:szCs w:val="24"/>
              </w:rPr>
              <w:lastRenderedPageBreak/>
              <w:t>KS4</w:t>
            </w:r>
          </w:p>
          <w:p w:rsidR="003442F6" w:rsidRPr="003442F6" w:rsidRDefault="003442F6" w:rsidP="003442F6">
            <w:pPr>
              <w:rPr>
                <w:szCs w:val="24"/>
              </w:rPr>
            </w:pPr>
            <w:r w:rsidRPr="003442F6">
              <w:rPr>
                <w:szCs w:val="24"/>
              </w:rPr>
              <w:t>OPTIONS</w:t>
            </w:r>
          </w:p>
        </w:tc>
        <w:tc>
          <w:tcPr>
            <w:tcW w:w="4022" w:type="dxa"/>
            <w:shd w:val="clear" w:color="auto" w:fill="00B0F0"/>
          </w:tcPr>
          <w:p w:rsidR="003442F6" w:rsidRPr="003442F6" w:rsidRDefault="003442F6" w:rsidP="003442F6">
            <w:pPr>
              <w:rPr>
                <w:szCs w:val="24"/>
              </w:rPr>
            </w:pPr>
            <w:r w:rsidRPr="003442F6">
              <w:rPr>
                <w:szCs w:val="24"/>
              </w:rPr>
              <w:t>Autumn</w:t>
            </w:r>
          </w:p>
        </w:tc>
        <w:tc>
          <w:tcPr>
            <w:tcW w:w="4095" w:type="dxa"/>
            <w:shd w:val="clear" w:color="auto" w:fill="00B0F0"/>
          </w:tcPr>
          <w:p w:rsidR="003442F6" w:rsidRPr="003442F6" w:rsidRDefault="003442F6" w:rsidP="003442F6">
            <w:pPr>
              <w:rPr>
                <w:szCs w:val="24"/>
              </w:rPr>
            </w:pPr>
            <w:r w:rsidRPr="003442F6">
              <w:rPr>
                <w:szCs w:val="24"/>
              </w:rPr>
              <w:t>Spring</w:t>
            </w:r>
          </w:p>
        </w:tc>
        <w:tc>
          <w:tcPr>
            <w:tcW w:w="4454" w:type="dxa"/>
            <w:shd w:val="clear" w:color="auto" w:fill="00B0F0"/>
          </w:tcPr>
          <w:p w:rsidR="003442F6" w:rsidRPr="003442F6" w:rsidRDefault="003442F6" w:rsidP="003442F6">
            <w:pPr>
              <w:rPr>
                <w:szCs w:val="24"/>
              </w:rPr>
            </w:pPr>
            <w:r w:rsidRPr="003442F6">
              <w:rPr>
                <w:szCs w:val="24"/>
              </w:rPr>
              <w:t>Summer</w:t>
            </w:r>
          </w:p>
          <w:p w:rsidR="003442F6" w:rsidRPr="003442F6" w:rsidRDefault="003442F6" w:rsidP="003442F6">
            <w:pPr>
              <w:rPr>
                <w:szCs w:val="24"/>
              </w:rPr>
            </w:pPr>
          </w:p>
        </w:tc>
      </w:tr>
      <w:tr w:rsidR="003442F6" w:rsidRPr="003442F6" w:rsidTr="00C858C8">
        <w:tc>
          <w:tcPr>
            <w:tcW w:w="1377" w:type="dxa"/>
            <w:shd w:val="clear" w:color="auto" w:fill="DBE5F1" w:themeFill="accent1" w:themeFillTint="33"/>
          </w:tcPr>
          <w:p w:rsidR="003442F6" w:rsidRPr="003442F6" w:rsidRDefault="003442F6" w:rsidP="003442F6">
            <w:pPr>
              <w:rPr>
                <w:b/>
                <w:sz w:val="22"/>
              </w:rPr>
            </w:pPr>
            <w:r w:rsidRPr="003442F6">
              <w:rPr>
                <w:b/>
                <w:sz w:val="22"/>
              </w:rPr>
              <w:t>Year 1</w:t>
            </w:r>
          </w:p>
          <w:p w:rsidR="003442F6" w:rsidRPr="003442F6" w:rsidRDefault="003442F6" w:rsidP="003442F6">
            <w:pPr>
              <w:rPr>
                <w:b/>
                <w:sz w:val="22"/>
              </w:rPr>
            </w:pPr>
            <w:r w:rsidRPr="003442F6">
              <w:rPr>
                <w:b/>
                <w:sz w:val="22"/>
              </w:rPr>
              <w:t>(WJEC ENTRY 2)</w:t>
            </w:r>
          </w:p>
        </w:tc>
        <w:tc>
          <w:tcPr>
            <w:tcW w:w="4022" w:type="dxa"/>
            <w:shd w:val="clear" w:color="auto" w:fill="DBE5F1" w:themeFill="accent1" w:themeFillTint="33"/>
          </w:tcPr>
          <w:p w:rsidR="003442F6" w:rsidRPr="003442F6" w:rsidRDefault="003442F6" w:rsidP="003442F6">
            <w:pPr>
              <w:contextualSpacing/>
              <w:rPr>
                <w:b/>
                <w:sz w:val="22"/>
              </w:rPr>
            </w:pPr>
            <w:r w:rsidRPr="003442F6">
              <w:rPr>
                <w:rFonts w:cs="Arial"/>
                <w:b/>
                <w:sz w:val="22"/>
              </w:rPr>
              <w:t>Explore using the Voice in a dramatic context</w:t>
            </w:r>
          </w:p>
        </w:tc>
        <w:tc>
          <w:tcPr>
            <w:tcW w:w="4095" w:type="dxa"/>
            <w:shd w:val="clear" w:color="auto" w:fill="DBE5F1" w:themeFill="accent1" w:themeFillTint="33"/>
          </w:tcPr>
          <w:p w:rsidR="003442F6" w:rsidRPr="003442F6" w:rsidRDefault="003442F6" w:rsidP="003442F6">
            <w:pPr>
              <w:contextualSpacing/>
              <w:rPr>
                <w:rFonts w:cs="Arial"/>
                <w:b/>
                <w:sz w:val="22"/>
              </w:rPr>
            </w:pPr>
            <w:r w:rsidRPr="003442F6">
              <w:rPr>
                <w:rFonts w:cs="Arial"/>
                <w:b/>
                <w:sz w:val="22"/>
              </w:rPr>
              <w:t xml:space="preserve">Explore using Body in a dramatic context </w:t>
            </w:r>
          </w:p>
          <w:p w:rsidR="003442F6" w:rsidRPr="003442F6" w:rsidRDefault="003442F6" w:rsidP="003442F6">
            <w:pPr>
              <w:ind w:left="720"/>
              <w:contextualSpacing/>
              <w:rPr>
                <w:b/>
                <w:sz w:val="22"/>
              </w:rPr>
            </w:pPr>
          </w:p>
        </w:tc>
        <w:tc>
          <w:tcPr>
            <w:tcW w:w="4454" w:type="dxa"/>
            <w:shd w:val="clear" w:color="auto" w:fill="DBE5F1" w:themeFill="accent1" w:themeFillTint="33"/>
          </w:tcPr>
          <w:p w:rsidR="003442F6" w:rsidRPr="003442F6" w:rsidRDefault="003442F6" w:rsidP="003442F6">
            <w:pPr>
              <w:contextualSpacing/>
              <w:rPr>
                <w:rFonts w:cs="Arial"/>
                <w:b/>
                <w:sz w:val="22"/>
              </w:rPr>
            </w:pPr>
            <w:r w:rsidRPr="003442F6">
              <w:rPr>
                <w:rFonts w:cs="Arial"/>
                <w:b/>
                <w:sz w:val="22"/>
              </w:rPr>
              <w:t xml:space="preserve">Explore and contribute to the creation of a group drama </w:t>
            </w:r>
          </w:p>
          <w:p w:rsidR="003442F6" w:rsidRPr="003442F6" w:rsidRDefault="003442F6" w:rsidP="003442F6">
            <w:pPr>
              <w:ind w:left="720"/>
              <w:contextualSpacing/>
              <w:rPr>
                <w:b/>
                <w:sz w:val="22"/>
              </w:rPr>
            </w:pPr>
          </w:p>
        </w:tc>
      </w:tr>
      <w:tr w:rsidR="003442F6" w:rsidRPr="003442F6" w:rsidTr="00C858C8">
        <w:trPr>
          <w:trHeight w:val="416"/>
        </w:trPr>
        <w:tc>
          <w:tcPr>
            <w:tcW w:w="1377" w:type="dxa"/>
          </w:tcPr>
          <w:p w:rsidR="003442F6" w:rsidRPr="003442F6" w:rsidRDefault="003442F6" w:rsidP="003442F6">
            <w:r w:rsidRPr="003442F6">
              <w:t>Overview</w:t>
            </w:r>
          </w:p>
        </w:tc>
        <w:tc>
          <w:tcPr>
            <w:tcW w:w="4022" w:type="dxa"/>
          </w:tcPr>
          <w:p w:rsidR="003442F6" w:rsidRPr="003442F6" w:rsidRDefault="003442F6" w:rsidP="003442F6">
            <w:pPr>
              <w:rPr>
                <w:rFonts w:cs="Arial"/>
                <w:sz w:val="20"/>
                <w:szCs w:val="20"/>
              </w:rPr>
            </w:pPr>
            <w:r w:rsidRPr="003442F6">
              <w:rPr>
                <w:rFonts w:cs="Arial"/>
                <w:sz w:val="20"/>
                <w:szCs w:val="20"/>
              </w:rPr>
              <w:t xml:space="preserve">Working towards their accreditation for WJEC, students will explore and use different types of vocal skills in situations. They will explore vocal skills to enhance emotions and work towards finding variety in vocal characterization and </w:t>
            </w:r>
            <w:proofErr w:type="gramStart"/>
            <w:r w:rsidRPr="003442F6">
              <w:rPr>
                <w:rFonts w:cs="Arial"/>
                <w:sz w:val="20"/>
                <w:szCs w:val="20"/>
              </w:rPr>
              <w:t>role play</w:t>
            </w:r>
            <w:proofErr w:type="gramEnd"/>
            <w:r w:rsidRPr="003442F6">
              <w:rPr>
                <w:rFonts w:cs="Arial"/>
                <w:sz w:val="20"/>
                <w:szCs w:val="20"/>
              </w:rPr>
              <w:t>.</w:t>
            </w:r>
          </w:p>
          <w:p w:rsidR="003442F6" w:rsidRPr="003442F6" w:rsidRDefault="003442F6" w:rsidP="003442F6">
            <w:pPr>
              <w:rPr>
                <w:rFonts w:cs="Arial"/>
                <w:sz w:val="20"/>
                <w:szCs w:val="20"/>
              </w:rPr>
            </w:pPr>
          </w:p>
          <w:p w:rsidR="003442F6" w:rsidRPr="003442F6" w:rsidRDefault="003442F6" w:rsidP="003442F6">
            <w:pPr>
              <w:rPr>
                <w:rFonts w:cs="Arial"/>
                <w:sz w:val="20"/>
                <w:szCs w:val="20"/>
              </w:rPr>
            </w:pPr>
            <w:r w:rsidRPr="003442F6">
              <w:rPr>
                <w:rFonts w:cs="Arial"/>
                <w:sz w:val="20"/>
                <w:szCs w:val="20"/>
              </w:rPr>
              <w:t>To achieve this, students will participate in a range of games, role-plays, improvisation and text/script work.</w:t>
            </w:r>
          </w:p>
          <w:p w:rsidR="003442F6" w:rsidRPr="003442F6" w:rsidRDefault="003442F6" w:rsidP="003442F6">
            <w:pPr>
              <w:rPr>
                <w:rFonts w:cs="Arial"/>
                <w:sz w:val="20"/>
                <w:szCs w:val="20"/>
              </w:rPr>
            </w:pPr>
          </w:p>
          <w:p w:rsidR="003442F6" w:rsidRPr="003442F6" w:rsidRDefault="003442F6" w:rsidP="003442F6">
            <w:pPr>
              <w:rPr>
                <w:rFonts w:cs="Arial"/>
                <w:color w:val="0D0D0D" w:themeColor="text1" w:themeTint="F2"/>
                <w:sz w:val="20"/>
                <w:szCs w:val="20"/>
              </w:rPr>
            </w:pPr>
            <w:r w:rsidRPr="003442F6">
              <w:rPr>
                <w:rFonts w:cs="Arial"/>
                <w:color w:val="0D0D0D" w:themeColor="text1" w:themeTint="F2"/>
                <w:sz w:val="20"/>
                <w:szCs w:val="20"/>
              </w:rPr>
              <w:t>Using techniques from various practitioners e.g.</w:t>
            </w:r>
            <w:r w:rsidRPr="003442F6">
              <w:rPr>
                <w:rFonts w:cs="Arial"/>
                <w:color w:val="0D0D0D" w:themeColor="text1" w:themeTint="F2"/>
                <w:sz w:val="20"/>
                <w:szCs w:val="20"/>
                <w:shd w:val="clear" w:color="auto" w:fill="FFFFFF"/>
              </w:rPr>
              <w:t xml:space="preserve"> Laban voice work which focuses on the 8 Efforts (press, punch, float, glide, dab, flick, slash and wring) - into vocal variety or expressive exploration as well as Arthur </w:t>
            </w:r>
            <w:proofErr w:type="spellStart"/>
            <w:r w:rsidRPr="003442F6">
              <w:rPr>
                <w:rFonts w:cs="Arial"/>
                <w:color w:val="0D0D0D" w:themeColor="text1" w:themeTint="F2"/>
                <w:sz w:val="20"/>
                <w:szCs w:val="20"/>
                <w:shd w:val="clear" w:color="auto" w:fill="FFFFFF"/>
              </w:rPr>
              <w:t>Lesaac</w:t>
            </w:r>
            <w:proofErr w:type="spellEnd"/>
            <w:r w:rsidRPr="003442F6">
              <w:rPr>
                <w:rFonts w:cs="Arial"/>
                <w:color w:val="0D0D0D" w:themeColor="text1" w:themeTint="F2"/>
                <w:sz w:val="20"/>
                <w:szCs w:val="20"/>
                <w:shd w:val="clear" w:color="auto" w:fill="FFFFFF"/>
              </w:rPr>
              <w:t>, whose voice text teaches the “feeling process” for discovering vocal sensation and developing tonal clarity, articulation, and  better connection to text and rhythms in speech.</w:t>
            </w:r>
            <w:r w:rsidRPr="003442F6">
              <w:rPr>
                <w:rFonts w:cs="Arial"/>
                <w:color w:val="0D0D0D" w:themeColor="text1" w:themeTint="F2"/>
                <w:sz w:val="20"/>
                <w:szCs w:val="20"/>
              </w:rPr>
              <w:t xml:space="preserve"> </w:t>
            </w:r>
          </w:p>
          <w:p w:rsidR="003442F6" w:rsidRPr="003442F6" w:rsidRDefault="003442F6" w:rsidP="003442F6">
            <w:pPr>
              <w:rPr>
                <w:rFonts w:cs="Arial"/>
                <w:sz w:val="20"/>
                <w:szCs w:val="20"/>
              </w:rPr>
            </w:pPr>
          </w:p>
          <w:p w:rsidR="003442F6" w:rsidRPr="003442F6" w:rsidRDefault="003442F6" w:rsidP="003442F6">
            <w:pPr>
              <w:rPr>
                <w:rFonts w:cs="Arial"/>
                <w:sz w:val="20"/>
                <w:szCs w:val="20"/>
              </w:rPr>
            </w:pPr>
            <w:r w:rsidRPr="003442F6">
              <w:rPr>
                <w:rFonts w:cs="Arial"/>
                <w:sz w:val="20"/>
                <w:szCs w:val="20"/>
              </w:rPr>
              <w:t xml:space="preserve">It </w:t>
            </w:r>
            <w:proofErr w:type="gramStart"/>
            <w:r w:rsidRPr="003442F6">
              <w:rPr>
                <w:rFonts w:cs="Arial"/>
                <w:sz w:val="20"/>
                <w:szCs w:val="20"/>
              </w:rPr>
              <w:t>is hoped</w:t>
            </w:r>
            <w:proofErr w:type="gramEnd"/>
            <w:r w:rsidRPr="003442F6">
              <w:rPr>
                <w:rFonts w:cs="Arial"/>
                <w:sz w:val="20"/>
                <w:szCs w:val="20"/>
              </w:rPr>
              <w:t xml:space="preserve"> that learners </w:t>
            </w:r>
            <w:r w:rsidRPr="003442F6">
              <w:rPr>
                <w:rFonts w:cs="Arial"/>
                <w:color w:val="0D0D0D" w:themeColor="text1" w:themeTint="F2"/>
                <w:sz w:val="20"/>
                <w:szCs w:val="20"/>
              </w:rPr>
              <w:t xml:space="preserve">will recognise </w:t>
            </w:r>
            <w:r w:rsidRPr="003442F6">
              <w:rPr>
                <w:rFonts w:cs="Arial"/>
                <w:color w:val="0D0D0D" w:themeColor="text1" w:themeTint="F2"/>
                <w:sz w:val="20"/>
                <w:szCs w:val="20"/>
                <w:shd w:val="clear" w:color="auto" w:fill="FFFFFF"/>
              </w:rPr>
              <w:t>that the voice is the most human of instruments and will support their personal development as a versatile and curious performer/actor. Alongside proficiency and confidence in traditional performance contexts, this WJEC course encourages learners to explore a diverse range of avenues in a quest to discover their own unique voice.</w:t>
            </w:r>
          </w:p>
          <w:p w:rsidR="003442F6" w:rsidRPr="0037284A" w:rsidRDefault="0037284A" w:rsidP="003442F6">
            <w:pPr>
              <w:rPr>
                <w:sz w:val="28"/>
                <w:szCs w:val="28"/>
              </w:rPr>
            </w:pPr>
            <w:r w:rsidRPr="0037284A">
              <w:rPr>
                <w:sz w:val="28"/>
                <w:szCs w:val="28"/>
              </w:rPr>
              <w:lastRenderedPageBreak/>
              <w:t xml:space="preserve">Autumn </w:t>
            </w:r>
          </w:p>
          <w:p w:rsidR="0037284A" w:rsidRPr="003442F6" w:rsidRDefault="0037284A" w:rsidP="003442F6">
            <w:pPr>
              <w:rPr>
                <w:sz w:val="20"/>
                <w:szCs w:val="20"/>
              </w:rPr>
            </w:pPr>
          </w:p>
        </w:tc>
        <w:tc>
          <w:tcPr>
            <w:tcW w:w="4095" w:type="dxa"/>
          </w:tcPr>
          <w:p w:rsidR="003442F6" w:rsidRPr="003442F6" w:rsidRDefault="003442F6" w:rsidP="003442F6">
            <w:pPr>
              <w:contextualSpacing/>
              <w:rPr>
                <w:rFonts w:cs="Arial"/>
                <w:sz w:val="20"/>
                <w:szCs w:val="20"/>
              </w:rPr>
            </w:pPr>
            <w:r w:rsidRPr="003442F6">
              <w:rPr>
                <w:rFonts w:cs="Arial"/>
                <w:sz w:val="20"/>
                <w:szCs w:val="20"/>
              </w:rPr>
              <w:lastRenderedPageBreak/>
              <w:t>Students will explore using contrasting physical skills in different situations.</w:t>
            </w:r>
          </w:p>
          <w:p w:rsidR="003442F6" w:rsidRPr="003442F6" w:rsidRDefault="003442F6" w:rsidP="003442F6">
            <w:pPr>
              <w:contextualSpacing/>
              <w:rPr>
                <w:rFonts w:cs="Arial"/>
                <w:sz w:val="20"/>
                <w:szCs w:val="20"/>
              </w:rPr>
            </w:pPr>
            <w:r w:rsidRPr="003442F6">
              <w:rPr>
                <w:rFonts w:cs="Arial"/>
                <w:sz w:val="20"/>
                <w:szCs w:val="20"/>
              </w:rPr>
              <w:t xml:space="preserve">They will explore physical skills to show contrasting moods/emotions and work towards presenting contrasting roles/characters </w:t>
            </w:r>
            <w:proofErr w:type="gramStart"/>
            <w:r w:rsidRPr="003442F6">
              <w:rPr>
                <w:rFonts w:cs="Arial"/>
                <w:sz w:val="20"/>
                <w:szCs w:val="20"/>
              </w:rPr>
              <w:t>through the use of</w:t>
            </w:r>
            <w:proofErr w:type="gramEnd"/>
            <w:r w:rsidRPr="003442F6">
              <w:rPr>
                <w:rFonts w:cs="Arial"/>
                <w:sz w:val="20"/>
                <w:szCs w:val="20"/>
              </w:rPr>
              <w:t xml:space="preserve"> physical skills.</w:t>
            </w:r>
          </w:p>
          <w:p w:rsidR="003442F6" w:rsidRPr="003442F6" w:rsidRDefault="003442F6" w:rsidP="003442F6">
            <w:pPr>
              <w:contextualSpacing/>
              <w:rPr>
                <w:rFonts w:cs="Arial"/>
                <w:sz w:val="20"/>
                <w:szCs w:val="20"/>
              </w:rPr>
            </w:pPr>
          </w:p>
          <w:p w:rsidR="003442F6" w:rsidRPr="003442F6" w:rsidRDefault="003442F6" w:rsidP="003442F6">
            <w:pPr>
              <w:rPr>
                <w:rFonts w:cs="Arial"/>
                <w:sz w:val="20"/>
                <w:szCs w:val="20"/>
              </w:rPr>
            </w:pPr>
            <w:r w:rsidRPr="003442F6">
              <w:rPr>
                <w:rFonts w:cs="Arial"/>
                <w:sz w:val="20"/>
                <w:szCs w:val="20"/>
              </w:rPr>
              <w:t>To achieve this, students will participate in a range of games, role-plays, improvisation and text/script work.</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color w:val="0D0D0D" w:themeColor="text1" w:themeTint="F2"/>
                <w:sz w:val="20"/>
                <w:szCs w:val="20"/>
              </w:rPr>
            </w:pPr>
            <w:r w:rsidRPr="003442F6">
              <w:rPr>
                <w:rFonts w:cs="Arial"/>
                <w:color w:val="0D0D0D" w:themeColor="text1" w:themeTint="F2"/>
                <w:sz w:val="20"/>
                <w:szCs w:val="20"/>
              </w:rPr>
              <w:t xml:space="preserve">Using techniques from various practitioners e.g. Jacques </w:t>
            </w:r>
            <w:proofErr w:type="spellStart"/>
            <w:r w:rsidRPr="003442F6">
              <w:rPr>
                <w:rFonts w:cs="Arial"/>
                <w:color w:val="0D0D0D" w:themeColor="text1" w:themeTint="F2"/>
                <w:sz w:val="20"/>
                <w:szCs w:val="20"/>
              </w:rPr>
              <w:t>Lecoq</w:t>
            </w:r>
            <w:proofErr w:type="spellEnd"/>
            <w:r w:rsidRPr="003442F6">
              <w:rPr>
                <w:rFonts w:cs="Arial"/>
                <w:color w:val="0D0D0D" w:themeColor="text1" w:themeTint="F2"/>
                <w:sz w:val="20"/>
                <w:szCs w:val="20"/>
              </w:rPr>
              <w:t xml:space="preserve"> whose “comic book” style encourages physical exploration, learners will explore body language and explore tableaux and physical technique.</w:t>
            </w:r>
          </w:p>
          <w:p w:rsidR="003442F6" w:rsidRPr="003442F6" w:rsidRDefault="003442F6" w:rsidP="003442F6">
            <w:pPr>
              <w:contextualSpacing/>
              <w:rPr>
                <w:rFonts w:cs="Arial"/>
                <w:color w:val="0D0D0D" w:themeColor="text1" w:themeTint="F2"/>
                <w:sz w:val="20"/>
                <w:szCs w:val="20"/>
              </w:rPr>
            </w:pPr>
          </w:p>
          <w:p w:rsidR="003442F6" w:rsidRPr="003442F6" w:rsidRDefault="003442F6" w:rsidP="003442F6">
            <w:pPr>
              <w:contextualSpacing/>
              <w:rPr>
                <w:rFonts w:cs="Arial"/>
                <w:color w:val="0D0D0D" w:themeColor="text1" w:themeTint="F2"/>
                <w:sz w:val="20"/>
                <w:szCs w:val="20"/>
              </w:rPr>
            </w:pPr>
            <w:r w:rsidRPr="003442F6">
              <w:rPr>
                <w:rFonts w:cs="Arial"/>
                <w:color w:val="0D0D0D" w:themeColor="text1" w:themeTint="F2"/>
                <w:sz w:val="20"/>
                <w:szCs w:val="20"/>
              </w:rPr>
              <w:t xml:space="preserve">It </w:t>
            </w:r>
            <w:proofErr w:type="gramStart"/>
            <w:r w:rsidRPr="003442F6">
              <w:rPr>
                <w:rFonts w:cs="Arial"/>
                <w:color w:val="0D0D0D" w:themeColor="text1" w:themeTint="F2"/>
                <w:sz w:val="20"/>
                <w:szCs w:val="20"/>
              </w:rPr>
              <w:t>is hoped</w:t>
            </w:r>
            <w:proofErr w:type="gramEnd"/>
            <w:r w:rsidRPr="003442F6">
              <w:rPr>
                <w:rFonts w:cs="Arial"/>
                <w:color w:val="0D0D0D" w:themeColor="text1" w:themeTint="F2"/>
                <w:sz w:val="20"/>
                <w:szCs w:val="20"/>
              </w:rPr>
              <w:t xml:space="preserve"> that learners will recognise that the body has a language of its own and can present feelings and moods.</w:t>
            </w:r>
          </w:p>
          <w:p w:rsidR="003442F6" w:rsidRPr="003442F6" w:rsidRDefault="003442F6" w:rsidP="003442F6">
            <w:pPr>
              <w:contextualSpacing/>
              <w:rPr>
                <w:rFonts w:cs="Arial"/>
                <w:color w:val="0D0D0D" w:themeColor="text1" w:themeTint="F2"/>
                <w:sz w:val="20"/>
                <w:szCs w:val="20"/>
              </w:rPr>
            </w:pPr>
          </w:p>
          <w:p w:rsidR="003442F6" w:rsidRDefault="003442F6" w:rsidP="003442F6">
            <w:pPr>
              <w:contextualSpacing/>
              <w:rPr>
                <w:rFonts w:cs="Arial"/>
                <w:color w:val="0D0D0D" w:themeColor="text1" w:themeTint="F2"/>
                <w:sz w:val="20"/>
                <w:szCs w:val="20"/>
              </w:rPr>
            </w:pPr>
            <w:r w:rsidRPr="003442F6">
              <w:rPr>
                <w:rFonts w:cs="Arial"/>
                <w:color w:val="0D0D0D" w:themeColor="text1" w:themeTint="F2"/>
                <w:sz w:val="20"/>
                <w:szCs w:val="20"/>
              </w:rPr>
              <w:t>The WJEC course encourages learners to experiment, explore and evaluate physicality and use it to tell stories and differentiate between characters.</w:t>
            </w: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Default="0037284A" w:rsidP="003442F6">
            <w:pPr>
              <w:contextualSpacing/>
              <w:rPr>
                <w:rFonts w:cs="Arial"/>
                <w:color w:val="0D0D0D" w:themeColor="text1" w:themeTint="F2"/>
                <w:sz w:val="20"/>
                <w:szCs w:val="20"/>
              </w:rPr>
            </w:pPr>
          </w:p>
          <w:p w:rsidR="0037284A" w:rsidRPr="0037284A" w:rsidRDefault="0037284A" w:rsidP="003442F6">
            <w:pPr>
              <w:contextualSpacing/>
              <w:rPr>
                <w:b/>
                <w:i/>
                <w:sz w:val="28"/>
                <w:szCs w:val="28"/>
              </w:rPr>
            </w:pPr>
            <w:r w:rsidRPr="0037284A">
              <w:rPr>
                <w:rFonts w:cs="Arial"/>
                <w:color w:val="0D0D0D" w:themeColor="text1" w:themeTint="F2"/>
                <w:sz w:val="28"/>
                <w:szCs w:val="28"/>
              </w:rPr>
              <w:lastRenderedPageBreak/>
              <w:t>Spring</w:t>
            </w:r>
          </w:p>
        </w:tc>
        <w:tc>
          <w:tcPr>
            <w:tcW w:w="4454" w:type="dxa"/>
          </w:tcPr>
          <w:p w:rsidR="003442F6" w:rsidRPr="003442F6" w:rsidRDefault="003442F6" w:rsidP="003442F6">
            <w:pPr>
              <w:contextualSpacing/>
              <w:rPr>
                <w:rFonts w:cs="Arial"/>
                <w:sz w:val="20"/>
                <w:szCs w:val="20"/>
              </w:rPr>
            </w:pPr>
            <w:r w:rsidRPr="003442F6">
              <w:rPr>
                <w:rFonts w:cs="Arial"/>
                <w:sz w:val="20"/>
                <w:szCs w:val="20"/>
              </w:rPr>
              <w:lastRenderedPageBreak/>
              <w:t>Students will explore creating/devising a piece of theatre to perform in front of an audience.</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They will create characters and develop a storyline with a beginning, middle and end.</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They will </w:t>
            </w:r>
            <w:proofErr w:type="gramStart"/>
            <w:r w:rsidRPr="003442F6">
              <w:rPr>
                <w:rFonts w:cs="Arial"/>
                <w:sz w:val="20"/>
                <w:szCs w:val="20"/>
              </w:rPr>
              <w:t>make contributions</w:t>
            </w:r>
            <w:proofErr w:type="gramEnd"/>
            <w:r w:rsidRPr="003442F6">
              <w:rPr>
                <w:rFonts w:cs="Arial"/>
                <w:sz w:val="20"/>
                <w:szCs w:val="20"/>
              </w:rPr>
              <w:t xml:space="preserve"> to group discussions and contribute to the development of a storyline or plot. </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Working collaboratively with others to allocate roles within a group, they will sequence ideas and select a costume for an individual role to </w:t>
            </w:r>
            <w:proofErr w:type="gramStart"/>
            <w:r w:rsidRPr="003442F6">
              <w:rPr>
                <w:rFonts w:cs="Arial"/>
                <w:sz w:val="20"/>
                <w:szCs w:val="20"/>
              </w:rPr>
              <w:t>be performed</w:t>
            </w:r>
            <w:proofErr w:type="gramEnd"/>
            <w:r w:rsidRPr="003442F6">
              <w:rPr>
                <w:rFonts w:cs="Arial"/>
                <w:sz w:val="20"/>
                <w:szCs w:val="20"/>
              </w:rPr>
              <w:t xml:space="preserve">. </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They will also suggest costumes for other roles to </w:t>
            </w:r>
            <w:proofErr w:type="gramStart"/>
            <w:r w:rsidRPr="003442F6">
              <w:rPr>
                <w:rFonts w:cs="Arial"/>
                <w:sz w:val="20"/>
                <w:szCs w:val="20"/>
              </w:rPr>
              <w:t>be performed</w:t>
            </w:r>
            <w:proofErr w:type="gramEnd"/>
            <w:r w:rsidRPr="003442F6">
              <w:rPr>
                <w:rFonts w:cs="Arial"/>
                <w:sz w:val="20"/>
                <w:szCs w:val="20"/>
              </w:rPr>
              <w:t xml:space="preserve">. </w:t>
            </w:r>
          </w:p>
          <w:p w:rsidR="003442F6" w:rsidRPr="003442F6" w:rsidRDefault="003442F6" w:rsidP="003442F6">
            <w:pPr>
              <w:contextualSpacing/>
              <w:rPr>
                <w:rFonts w:cs="Arial"/>
                <w:sz w:val="20"/>
                <w:szCs w:val="20"/>
              </w:rPr>
            </w:pPr>
            <w:r w:rsidRPr="003442F6">
              <w:rPr>
                <w:rFonts w:cs="Arial"/>
                <w:sz w:val="20"/>
                <w:szCs w:val="20"/>
              </w:rPr>
              <w:t xml:space="preserve">Students will select personal props for themselves and others in their group. </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Students will work on skills to perform a role expressively. They will rehearse collaboratively with their groups and work towards producing a focused performance of a role as planned, in front of an audience. </w:t>
            </w:r>
          </w:p>
          <w:p w:rsidR="003442F6" w:rsidRPr="003442F6" w:rsidRDefault="003442F6" w:rsidP="003442F6">
            <w:pPr>
              <w:contextualSpacing/>
              <w:rPr>
                <w:rFonts w:cs="Arial"/>
                <w:sz w:val="20"/>
                <w:szCs w:val="20"/>
              </w:rPr>
            </w:pPr>
          </w:p>
          <w:p w:rsidR="003442F6" w:rsidRDefault="003442F6" w:rsidP="003442F6">
            <w:pPr>
              <w:contextualSpacing/>
              <w:rPr>
                <w:rFonts w:cs="Arial"/>
                <w:sz w:val="20"/>
                <w:szCs w:val="20"/>
              </w:rPr>
            </w:pPr>
          </w:p>
          <w:p w:rsidR="0037284A" w:rsidRDefault="0037284A" w:rsidP="003442F6">
            <w:pPr>
              <w:contextualSpacing/>
              <w:rPr>
                <w:rFonts w:cs="Arial"/>
                <w:sz w:val="20"/>
                <w:szCs w:val="20"/>
              </w:rPr>
            </w:pPr>
          </w:p>
          <w:p w:rsidR="0037284A" w:rsidRDefault="0037284A" w:rsidP="003442F6">
            <w:pPr>
              <w:contextualSpacing/>
              <w:rPr>
                <w:rFonts w:cs="Arial"/>
                <w:sz w:val="20"/>
                <w:szCs w:val="20"/>
              </w:rPr>
            </w:pPr>
          </w:p>
          <w:p w:rsidR="0037284A" w:rsidRDefault="0037284A" w:rsidP="003442F6">
            <w:pPr>
              <w:contextualSpacing/>
              <w:rPr>
                <w:rFonts w:cs="Arial"/>
                <w:sz w:val="20"/>
                <w:szCs w:val="20"/>
              </w:rPr>
            </w:pPr>
          </w:p>
          <w:p w:rsidR="0037284A" w:rsidRDefault="0037284A" w:rsidP="003442F6">
            <w:pPr>
              <w:contextualSpacing/>
              <w:rPr>
                <w:rFonts w:cs="Arial"/>
                <w:sz w:val="20"/>
                <w:szCs w:val="20"/>
              </w:rPr>
            </w:pPr>
          </w:p>
          <w:p w:rsidR="0037284A" w:rsidRDefault="0037284A" w:rsidP="003442F6">
            <w:pPr>
              <w:contextualSpacing/>
              <w:rPr>
                <w:rFonts w:cs="Arial"/>
                <w:sz w:val="20"/>
                <w:szCs w:val="20"/>
              </w:rPr>
            </w:pPr>
          </w:p>
          <w:p w:rsidR="0037284A" w:rsidRDefault="0037284A" w:rsidP="003442F6">
            <w:pPr>
              <w:contextualSpacing/>
              <w:rPr>
                <w:rFonts w:cs="Arial"/>
                <w:sz w:val="20"/>
                <w:szCs w:val="20"/>
              </w:rPr>
            </w:pPr>
          </w:p>
          <w:p w:rsidR="0037284A" w:rsidRPr="0037284A" w:rsidRDefault="0037284A" w:rsidP="003442F6">
            <w:pPr>
              <w:contextualSpacing/>
              <w:rPr>
                <w:rFonts w:cs="Arial"/>
                <w:sz w:val="28"/>
                <w:szCs w:val="28"/>
              </w:rPr>
            </w:pPr>
            <w:r w:rsidRPr="0037284A">
              <w:rPr>
                <w:rFonts w:cs="Arial"/>
                <w:sz w:val="28"/>
                <w:szCs w:val="28"/>
              </w:rPr>
              <w:lastRenderedPageBreak/>
              <w:t xml:space="preserve">Autumn </w:t>
            </w:r>
          </w:p>
        </w:tc>
      </w:tr>
      <w:tr w:rsidR="003442F6" w:rsidRPr="003442F6" w:rsidTr="00C858C8">
        <w:trPr>
          <w:trHeight w:val="319"/>
        </w:trPr>
        <w:tc>
          <w:tcPr>
            <w:tcW w:w="1377" w:type="dxa"/>
            <w:shd w:val="clear" w:color="auto" w:fill="DBE5F1" w:themeFill="accent1" w:themeFillTint="33"/>
          </w:tcPr>
          <w:p w:rsidR="003442F6" w:rsidRPr="003442F6" w:rsidRDefault="003442F6" w:rsidP="003442F6">
            <w:pPr>
              <w:rPr>
                <w:b/>
                <w:sz w:val="22"/>
              </w:rPr>
            </w:pPr>
            <w:r w:rsidRPr="003442F6">
              <w:rPr>
                <w:b/>
                <w:sz w:val="22"/>
              </w:rPr>
              <w:t>Year 2 (WJEC ENTRY 3)</w:t>
            </w:r>
          </w:p>
        </w:tc>
        <w:tc>
          <w:tcPr>
            <w:tcW w:w="4022" w:type="dxa"/>
            <w:shd w:val="clear" w:color="auto" w:fill="DBE5F1" w:themeFill="accent1" w:themeFillTint="33"/>
          </w:tcPr>
          <w:p w:rsidR="003442F6" w:rsidRPr="003442F6" w:rsidRDefault="003442F6" w:rsidP="003442F6">
            <w:pPr>
              <w:rPr>
                <w:b/>
                <w:sz w:val="22"/>
              </w:rPr>
            </w:pPr>
            <w:r w:rsidRPr="003442F6">
              <w:rPr>
                <w:rFonts w:cs="Arial"/>
                <w:b/>
                <w:sz w:val="22"/>
              </w:rPr>
              <w:t xml:space="preserve">Implement using the Voice in a dramatic context </w:t>
            </w:r>
          </w:p>
        </w:tc>
        <w:tc>
          <w:tcPr>
            <w:tcW w:w="4095" w:type="dxa"/>
            <w:shd w:val="clear" w:color="auto" w:fill="DBE5F1" w:themeFill="accent1" w:themeFillTint="33"/>
          </w:tcPr>
          <w:p w:rsidR="003442F6" w:rsidRPr="003442F6" w:rsidRDefault="003442F6" w:rsidP="003442F6">
            <w:pPr>
              <w:contextualSpacing/>
              <w:rPr>
                <w:b/>
                <w:sz w:val="22"/>
              </w:rPr>
            </w:pPr>
            <w:r w:rsidRPr="003442F6">
              <w:rPr>
                <w:rFonts w:cs="Arial"/>
                <w:b/>
                <w:sz w:val="22"/>
              </w:rPr>
              <w:t xml:space="preserve">Implement using Body in a dramatic context </w:t>
            </w:r>
          </w:p>
        </w:tc>
        <w:tc>
          <w:tcPr>
            <w:tcW w:w="4454" w:type="dxa"/>
            <w:shd w:val="clear" w:color="auto" w:fill="DBE5F1" w:themeFill="accent1" w:themeFillTint="33"/>
          </w:tcPr>
          <w:p w:rsidR="003442F6" w:rsidRPr="003442F6" w:rsidRDefault="003442F6" w:rsidP="003442F6">
            <w:pPr>
              <w:contextualSpacing/>
              <w:rPr>
                <w:b/>
                <w:sz w:val="22"/>
              </w:rPr>
            </w:pPr>
            <w:r w:rsidRPr="003442F6">
              <w:rPr>
                <w:rFonts w:cs="Arial"/>
                <w:b/>
                <w:sz w:val="22"/>
              </w:rPr>
              <w:t xml:space="preserve">Implement and contribute to the creation of a group drama </w:t>
            </w:r>
          </w:p>
        </w:tc>
      </w:tr>
      <w:tr w:rsidR="003442F6" w:rsidRPr="003442F6" w:rsidTr="00C858C8">
        <w:tc>
          <w:tcPr>
            <w:tcW w:w="1377" w:type="dxa"/>
          </w:tcPr>
          <w:p w:rsidR="003442F6" w:rsidRPr="003442F6" w:rsidRDefault="003442F6" w:rsidP="003442F6"/>
        </w:tc>
        <w:tc>
          <w:tcPr>
            <w:tcW w:w="4022" w:type="dxa"/>
          </w:tcPr>
          <w:p w:rsidR="003442F6" w:rsidRPr="003442F6" w:rsidRDefault="003442F6" w:rsidP="003442F6">
            <w:pPr>
              <w:rPr>
                <w:rFonts w:cs="Arial"/>
                <w:sz w:val="20"/>
                <w:szCs w:val="20"/>
              </w:rPr>
            </w:pPr>
            <w:r w:rsidRPr="003442F6">
              <w:rPr>
                <w:rFonts w:cs="Arial"/>
                <w:sz w:val="20"/>
                <w:szCs w:val="20"/>
              </w:rPr>
              <w:t xml:space="preserve">Students will </w:t>
            </w:r>
            <w:proofErr w:type="gramStart"/>
            <w:r w:rsidRPr="003442F6">
              <w:rPr>
                <w:rFonts w:cs="Arial"/>
                <w:sz w:val="20"/>
                <w:szCs w:val="20"/>
              </w:rPr>
              <w:t>implement and identify</w:t>
            </w:r>
            <w:proofErr w:type="gramEnd"/>
            <w:r w:rsidRPr="003442F6">
              <w:rPr>
                <w:rFonts w:cs="Arial"/>
                <w:sz w:val="20"/>
                <w:szCs w:val="20"/>
              </w:rPr>
              <w:t xml:space="preserve"> and use different types of vocal skills in situations in depth. They will explore vocal skills to enhance emotions and work towards finding variety in vocal characterization and </w:t>
            </w:r>
            <w:proofErr w:type="gramStart"/>
            <w:r w:rsidRPr="003442F6">
              <w:rPr>
                <w:rFonts w:cs="Arial"/>
                <w:sz w:val="20"/>
                <w:szCs w:val="20"/>
              </w:rPr>
              <w:t>role play</w:t>
            </w:r>
            <w:proofErr w:type="gramEnd"/>
            <w:r w:rsidRPr="003442F6">
              <w:rPr>
                <w:rFonts w:cs="Arial"/>
                <w:sz w:val="20"/>
                <w:szCs w:val="20"/>
              </w:rPr>
              <w:t>.</w:t>
            </w:r>
          </w:p>
          <w:p w:rsidR="003442F6" w:rsidRPr="003442F6" w:rsidRDefault="003442F6" w:rsidP="003442F6">
            <w:pPr>
              <w:rPr>
                <w:rFonts w:cs="Arial"/>
                <w:sz w:val="20"/>
                <w:szCs w:val="20"/>
              </w:rPr>
            </w:pPr>
          </w:p>
          <w:p w:rsidR="003442F6" w:rsidRPr="003442F6" w:rsidRDefault="003442F6" w:rsidP="003442F6">
            <w:pPr>
              <w:rPr>
                <w:rFonts w:cs="Arial"/>
                <w:sz w:val="20"/>
                <w:szCs w:val="20"/>
              </w:rPr>
            </w:pPr>
            <w:r w:rsidRPr="003442F6">
              <w:rPr>
                <w:rFonts w:cs="Arial"/>
                <w:sz w:val="20"/>
                <w:szCs w:val="20"/>
              </w:rPr>
              <w:t xml:space="preserve">Working towards their accreditation for WJEC, students will Identify and use different types of vocal skills in situations. They will explore vocal skills to enhance emotions and work towards finding variety in vocal characterization and </w:t>
            </w:r>
            <w:proofErr w:type="gramStart"/>
            <w:r w:rsidRPr="003442F6">
              <w:rPr>
                <w:rFonts w:cs="Arial"/>
                <w:sz w:val="20"/>
                <w:szCs w:val="20"/>
              </w:rPr>
              <w:t>role play</w:t>
            </w:r>
            <w:proofErr w:type="gramEnd"/>
            <w:r w:rsidRPr="003442F6">
              <w:rPr>
                <w:rFonts w:cs="Arial"/>
                <w:sz w:val="20"/>
                <w:szCs w:val="20"/>
              </w:rPr>
              <w:t>.</w:t>
            </w:r>
          </w:p>
          <w:p w:rsidR="003442F6" w:rsidRPr="003442F6" w:rsidRDefault="003442F6" w:rsidP="003442F6">
            <w:pPr>
              <w:rPr>
                <w:rFonts w:cs="Arial"/>
                <w:sz w:val="20"/>
                <w:szCs w:val="20"/>
              </w:rPr>
            </w:pPr>
          </w:p>
          <w:p w:rsidR="003442F6" w:rsidRPr="003442F6" w:rsidRDefault="003442F6" w:rsidP="003442F6">
            <w:pPr>
              <w:rPr>
                <w:rFonts w:cs="Arial"/>
                <w:sz w:val="20"/>
                <w:szCs w:val="20"/>
              </w:rPr>
            </w:pPr>
            <w:r w:rsidRPr="003442F6">
              <w:rPr>
                <w:rFonts w:cs="Arial"/>
                <w:sz w:val="20"/>
                <w:szCs w:val="20"/>
              </w:rPr>
              <w:t>To achieve this, students will participate in a range of games, role-plays, improvisation and text/script work.</w:t>
            </w:r>
          </w:p>
          <w:p w:rsidR="003442F6" w:rsidRPr="003442F6" w:rsidRDefault="003442F6" w:rsidP="003442F6">
            <w:pPr>
              <w:rPr>
                <w:rFonts w:cs="Arial"/>
                <w:sz w:val="20"/>
                <w:szCs w:val="20"/>
              </w:rPr>
            </w:pPr>
          </w:p>
          <w:p w:rsidR="003442F6" w:rsidRPr="003442F6" w:rsidRDefault="003442F6" w:rsidP="003442F6">
            <w:pPr>
              <w:rPr>
                <w:rFonts w:cs="Arial"/>
                <w:color w:val="0D0D0D" w:themeColor="text1" w:themeTint="F2"/>
                <w:sz w:val="20"/>
                <w:szCs w:val="20"/>
              </w:rPr>
            </w:pPr>
            <w:r w:rsidRPr="003442F6">
              <w:rPr>
                <w:rFonts w:cs="Arial"/>
                <w:color w:val="0D0D0D" w:themeColor="text1" w:themeTint="F2"/>
                <w:sz w:val="20"/>
                <w:szCs w:val="20"/>
              </w:rPr>
              <w:t>Using techniques from various practitioners e.g.</w:t>
            </w:r>
            <w:r w:rsidRPr="003442F6">
              <w:rPr>
                <w:rFonts w:cs="Arial"/>
                <w:color w:val="0D0D0D" w:themeColor="text1" w:themeTint="F2"/>
                <w:sz w:val="20"/>
                <w:szCs w:val="20"/>
                <w:shd w:val="clear" w:color="auto" w:fill="FFFFFF"/>
              </w:rPr>
              <w:t xml:space="preserve"> Laban voice work which focuses on the 8 Efforts (press, punch, float, glide, dab, flick, slash and wring) - into vocal variety or expressive exploration as well as Arthur </w:t>
            </w:r>
            <w:proofErr w:type="spellStart"/>
            <w:r w:rsidRPr="003442F6">
              <w:rPr>
                <w:rFonts w:cs="Arial"/>
                <w:color w:val="0D0D0D" w:themeColor="text1" w:themeTint="F2"/>
                <w:sz w:val="20"/>
                <w:szCs w:val="20"/>
                <w:shd w:val="clear" w:color="auto" w:fill="FFFFFF"/>
              </w:rPr>
              <w:t>Lesaac</w:t>
            </w:r>
            <w:proofErr w:type="spellEnd"/>
            <w:r w:rsidRPr="003442F6">
              <w:rPr>
                <w:rFonts w:cs="Arial"/>
                <w:color w:val="0D0D0D" w:themeColor="text1" w:themeTint="F2"/>
                <w:sz w:val="20"/>
                <w:szCs w:val="20"/>
                <w:shd w:val="clear" w:color="auto" w:fill="FFFFFF"/>
              </w:rPr>
              <w:t>, whose voice text teaches the “feeling process” for discovering vocal sensation and developing tonal clarity, articulation, and  better connection to text and rhythms in speech.</w:t>
            </w:r>
            <w:r w:rsidRPr="003442F6">
              <w:rPr>
                <w:rFonts w:cs="Arial"/>
                <w:color w:val="0D0D0D" w:themeColor="text1" w:themeTint="F2"/>
                <w:sz w:val="20"/>
                <w:szCs w:val="20"/>
              </w:rPr>
              <w:t xml:space="preserve"> </w:t>
            </w:r>
          </w:p>
          <w:p w:rsidR="003442F6" w:rsidRPr="003442F6" w:rsidRDefault="003442F6" w:rsidP="003442F6">
            <w:pPr>
              <w:rPr>
                <w:rFonts w:cs="Arial"/>
                <w:sz w:val="20"/>
                <w:szCs w:val="20"/>
              </w:rPr>
            </w:pPr>
          </w:p>
          <w:p w:rsidR="003442F6" w:rsidRPr="003442F6" w:rsidRDefault="003442F6" w:rsidP="003442F6">
            <w:pPr>
              <w:rPr>
                <w:sz w:val="20"/>
                <w:szCs w:val="20"/>
              </w:rPr>
            </w:pPr>
            <w:r w:rsidRPr="003442F6">
              <w:rPr>
                <w:sz w:val="20"/>
                <w:szCs w:val="20"/>
              </w:rPr>
              <w:t xml:space="preserve">Work </w:t>
            </w:r>
            <w:proofErr w:type="gramStart"/>
            <w:r w:rsidRPr="003442F6">
              <w:rPr>
                <w:sz w:val="20"/>
                <w:szCs w:val="20"/>
              </w:rPr>
              <w:t>will be collated and submitted to the WJEC for accreditation</w:t>
            </w:r>
            <w:proofErr w:type="gramEnd"/>
            <w:r w:rsidRPr="003442F6">
              <w:rPr>
                <w:sz w:val="20"/>
                <w:szCs w:val="20"/>
              </w:rPr>
              <w:t>.</w:t>
            </w:r>
          </w:p>
        </w:tc>
        <w:tc>
          <w:tcPr>
            <w:tcW w:w="4095" w:type="dxa"/>
          </w:tcPr>
          <w:p w:rsidR="003442F6" w:rsidRPr="003442F6" w:rsidRDefault="003442F6" w:rsidP="003442F6">
            <w:pPr>
              <w:contextualSpacing/>
              <w:rPr>
                <w:rFonts w:cs="Arial"/>
                <w:sz w:val="20"/>
                <w:szCs w:val="20"/>
              </w:rPr>
            </w:pPr>
            <w:r w:rsidRPr="003442F6">
              <w:rPr>
                <w:rFonts w:cs="Arial"/>
                <w:sz w:val="20"/>
                <w:szCs w:val="20"/>
              </w:rPr>
              <w:t xml:space="preserve">Students will be able to use contrasting physical skills in different situations and implement physical skills to show contrasting moods/emotions. They will work towards presenting contrasting roles/characters </w:t>
            </w:r>
            <w:proofErr w:type="gramStart"/>
            <w:r w:rsidRPr="003442F6">
              <w:rPr>
                <w:rFonts w:cs="Arial"/>
                <w:sz w:val="20"/>
                <w:szCs w:val="20"/>
              </w:rPr>
              <w:t>through the use of</w:t>
            </w:r>
            <w:proofErr w:type="gramEnd"/>
            <w:r w:rsidRPr="003442F6">
              <w:rPr>
                <w:rFonts w:cs="Arial"/>
                <w:sz w:val="20"/>
                <w:szCs w:val="20"/>
              </w:rPr>
              <w:t xml:space="preserve"> physical skills in depth.</w:t>
            </w:r>
          </w:p>
          <w:p w:rsidR="003442F6" w:rsidRPr="003442F6" w:rsidRDefault="003442F6" w:rsidP="003442F6">
            <w:pPr>
              <w:contextualSpacing/>
              <w:rPr>
                <w:rFonts w:cs="Arial"/>
                <w:sz w:val="20"/>
                <w:szCs w:val="20"/>
              </w:rPr>
            </w:pPr>
          </w:p>
          <w:p w:rsidR="003442F6" w:rsidRPr="003442F6" w:rsidRDefault="003442F6" w:rsidP="003442F6">
            <w:pPr>
              <w:rPr>
                <w:rFonts w:cs="Arial"/>
                <w:sz w:val="20"/>
                <w:szCs w:val="20"/>
              </w:rPr>
            </w:pPr>
            <w:r w:rsidRPr="003442F6">
              <w:rPr>
                <w:rFonts w:cs="Arial"/>
                <w:sz w:val="20"/>
                <w:szCs w:val="20"/>
              </w:rPr>
              <w:t>To achieve this, students will participate in a range of games, role-plays, improvisation and text/script work.</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color w:val="0D0D0D" w:themeColor="text1" w:themeTint="F2"/>
                <w:sz w:val="20"/>
                <w:szCs w:val="20"/>
              </w:rPr>
            </w:pPr>
            <w:r w:rsidRPr="003442F6">
              <w:rPr>
                <w:rFonts w:cs="Arial"/>
                <w:color w:val="0D0D0D" w:themeColor="text1" w:themeTint="F2"/>
                <w:sz w:val="20"/>
                <w:szCs w:val="20"/>
              </w:rPr>
              <w:t xml:space="preserve">Using techniques from various practitioners e.g. Jacques </w:t>
            </w:r>
            <w:proofErr w:type="spellStart"/>
            <w:r w:rsidRPr="003442F6">
              <w:rPr>
                <w:rFonts w:cs="Arial"/>
                <w:color w:val="0D0D0D" w:themeColor="text1" w:themeTint="F2"/>
                <w:sz w:val="20"/>
                <w:szCs w:val="20"/>
              </w:rPr>
              <w:t>Lecoq</w:t>
            </w:r>
            <w:proofErr w:type="spellEnd"/>
            <w:r w:rsidRPr="003442F6">
              <w:rPr>
                <w:rFonts w:cs="Arial"/>
                <w:color w:val="0D0D0D" w:themeColor="text1" w:themeTint="F2"/>
                <w:sz w:val="20"/>
                <w:szCs w:val="20"/>
              </w:rPr>
              <w:t xml:space="preserve"> whose “comic book” style encourages physical exploration, learners will explore body language and explore tableaux and physical technique.</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sz w:val="20"/>
                <w:szCs w:val="20"/>
              </w:rPr>
              <w:t xml:space="preserve">Work </w:t>
            </w:r>
            <w:proofErr w:type="gramStart"/>
            <w:r w:rsidRPr="003442F6">
              <w:rPr>
                <w:sz w:val="20"/>
                <w:szCs w:val="20"/>
              </w:rPr>
              <w:t>will be collated and submitted to the WJEC for accreditation</w:t>
            </w:r>
            <w:proofErr w:type="gramEnd"/>
            <w:r w:rsidRPr="003442F6">
              <w:rPr>
                <w:sz w:val="20"/>
                <w:szCs w:val="20"/>
              </w:rPr>
              <w:t>.</w:t>
            </w:r>
          </w:p>
          <w:p w:rsidR="003442F6" w:rsidRPr="003442F6" w:rsidRDefault="003442F6" w:rsidP="003442F6">
            <w:pPr>
              <w:rPr>
                <w:sz w:val="20"/>
                <w:szCs w:val="20"/>
              </w:rPr>
            </w:pPr>
          </w:p>
        </w:tc>
        <w:tc>
          <w:tcPr>
            <w:tcW w:w="4454" w:type="dxa"/>
          </w:tcPr>
          <w:p w:rsidR="003442F6" w:rsidRPr="003442F6" w:rsidRDefault="003442F6" w:rsidP="003442F6">
            <w:pPr>
              <w:contextualSpacing/>
              <w:rPr>
                <w:rFonts w:cs="Arial"/>
                <w:sz w:val="20"/>
                <w:szCs w:val="20"/>
              </w:rPr>
            </w:pPr>
            <w:r w:rsidRPr="003442F6">
              <w:rPr>
                <w:rFonts w:cs="Arial"/>
                <w:sz w:val="20"/>
                <w:szCs w:val="20"/>
              </w:rPr>
              <w:t>Students will be able to create/devise an in depth piece of theatre to perform in front of an audience.</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They will create characters and develop a storyline with a beginning, middle and end.</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They will </w:t>
            </w:r>
            <w:proofErr w:type="gramStart"/>
            <w:r w:rsidRPr="003442F6">
              <w:rPr>
                <w:rFonts w:cs="Arial"/>
                <w:sz w:val="20"/>
                <w:szCs w:val="20"/>
              </w:rPr>
              <w:t>make contributions</w:t>
            </w:r>
            <w:proofErr w:type="gramEnd"/>
            <w:r w:rsidRPr="003442F6">
              <w:rPr>
                <w:rFonts w:cs="Arial"/>
                <w:sz w:val="20"/>
                <w:szCs w:val="20"/>
              </w:rPr>
              <w:t xml:space="preserve"> to group discussions and contribute to the development of a storyline or plot.</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Working collaboratively with others to allocate roles within a group. They will sequence ideas and select a costume for an individual role to </w:t>
            </w:r>
            <w:proofErr w:type="gramStart"/>
            <w:r w:rsidRPr="003442F6">
              <w:rPr>
                <w:rFonts w:cs="Arial"/>
                <w:sz w:val="20"/>
                <w:szCs w:val="20"/>
              </w:rPr>
              <w:t>be performed</w:t>
            </w:r>
            <w:proofErr w:type="gramEnd"/>
            <w:r w:rsidRPr="003442F6">
              <w:rPr>
                <w:rFonts w:cs="Arial"/>
                <w:sz w:val="20"/>
                <w:szCs w:val="20"/>
              </w:rPr>
              <w:t xml:space="preserve">. </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They will also suggest costumes for other roles to </w:t>
            </w:r>
            <w:proofErr w:type="gramStart"/>
            <w:r w:rsidRPr="003442F6">
              <w:rPr>
                <w:rFonts w:cs="Arial"/>
                <w:sz w:val="20"/>
                <w:szCs w:val="20"/>
              </w:rPr>
              <w:t>be performed</w:t>
            </w:r>
            <w:proofErr w:type="gramEnd"/>
            <w:r w:rsidRPr="003442F6">
              <w:rPr>
                <w:rFonts w:cs="Arial"/>
                <w:sz w:val="20"/>
                <w:szCs w:val="20"/>
              </w:rPr>
              <w:t xml:space="preserve">. </w:t>
            </w:r>
          </w:p>
          <w:p w:rsidR="003442F6" w:rsidRPr="003442F6" w:rsidRDefault="003442F6" w:rsidP="003442F6">
            <w:pPr>
              <w:contextualSpacing/>
              <w:rPr>
                <w:rFonts w:cs="Arial"/>
                <w:sz w:val="20"/>
                <w:szCs w:val="20"/>
              </w:rPr>
            </w:pPr>
            <w:r w:rsidRPr="003442F6">
              <w:rPr>
                <w:rFonts w:cs="Arial"/>
                <w:sz w:val="20"/>
                <w:szCs w:val="20"/>
              </w:rPr>
              <w:t xml:space="preserve">Students will select personal props for themselves and others in their group. </w:t>
            </w:r>
          </w:p>
          <w:p w:rsidR="003442F6" w:rsidRPr="003442F6" w:rsidRDefault="003442F6" w:rsidP="003442F6">
            <w:pPr>
              <w:contextualSpacing/>
              <w:rPr>
                <w:rFonts w:cs="Arial"/>
                <w:sz w:val="20"/>
                <w:szCs w:val="20"/>
              </w:rPr>
            </w:pPr>
          </w:p>
          <w:p w:rsidR="003442F6" w:rsidRPr="003442F6" w:rsidRDefault="003442F6" w:rsidP="003442F6">
            <w:pPr>
              <w:contextualSpacing/>
              <w:rPr>
                <w:rFonts w:cs="Arial"/>
                <w:sz w:val="20"/>
                <w:szCs w:val="20"/>
              </w:rPr>
            </w:pPr>
            <w:r w:rsidRPr="003442F6">
              <w:rPr>
                <w:rFonts w:cs="Arial"/>
                <w:sz w:val="20"/>
                <w:szCs w:val="20"/>
              </w:rPr>
              <w:t xml:space="preserve">Students will </w:t>
            </w:r>
            <w:r w:rsidRPr="003442F6">
              <w:rPr>
                <w:rFonts w:cs="Arial"/>
                <w:color w:val="0D0D0D" w:themeColor="text1" w:themeTint="F2"/>
                <w:sz w:val="20"/>
                <w:szCs w:val="20"/>
              </w:rPr>
              <w:t>implement</w:t>
            </w:r>
            <w:r w:rsidRPr="003442F6">
              <w:rPr>
                <w:rFonts w:cs="Arial"/>
                <w:sz w:val="20"/>
                <w:szCs w:val="20"/>
              </w:rPr>
              <w:t xml:space="preserve"> the skills they have learnt over 2 years and perform a role expressively. They will rehearse collaboratively with their groups and produce a focused performance of a role as planned, in front of an audience for assessment.</w:t>
            </w:r>
          </w:p>
          <w:p w:rsidR="003442F6" w:rsidRPr="003442F6" w:rsidRDefault="003442F6" w:rsidP="003442F6">
            <w:pPr>
              <w:contextualSpacing/>
              <w:rPr>
                <w:rFonts w:cs="Arial"/>
                <w:sz w:val="20"/>
                <w:szCs w:val="20"/>
              </w:rPr>
            </w:pPr>
          </w:p>
          <w:p w:rsidR="003442F6" w:rsidRPr="003442F6" w:rsidRDefault="003442F6" w:rsidP="003442F6">
            <w:pPr>
              <w:rPr>
                <w:b/>
                <w:i/>
                <w:sz w:val="20"/>
                <w:szCs w:val="20"/>
              </w:rPr>
            </w:pPr>
            <w:r w:rsidRPr="003442F6">
              <w:rPr>
                <w:sz w:val="20"/>
                <w:szCs w:val="20"/>
              </w:rPr>
              <w:t xml:space="preserve">Work </w:t>
            </w:r>
            <w:proofErr w:type="gramStart"/>
            <w:r w:rsidRPr="003442F6">
              <w:rPr>
                <w:sz w:val="20"/>
                <w:szCs w:val="20"/>
              </w:rPr>
              <w:t>will be collated and submitted to the WJEC for accreditation</w:t>
            </w:r>
            <w:proofErr w:type="gramEnd"/>
            <w:r w:rsidRPr="003442F6">
              <w:rPr>
                <w:sz w:val="20"/>
                <w:szCs w:val="20"/>
              </w:rPr>
              <w:t>.</w:t>
            </w:r>
          </w:p>
        </w:tc>
      </w:tr>
    </w:tbl>
    <w:p w:rsidR="003442F6" w:rsidRPr="003442F6" w:rsidRDefault="003442F6" w:rsidP="003442F6">
      <w:pPr>
        <w:rPr>
          <w:rFonts w:ascii="Arial" w:hAnsi="Arial"/>
          <w:sz w:val="24"/>
        </w:rPr>
      </w:pPr>
    </w:p>
    <w:p w:rsidR="007F2A20" w:rsidRDefault="0037284A">
      <w:bookmarkStart w:id="0" w:name="_GoBack"/>
      <w:r>
        <w:rPr>
          <w:noProof/>
          <w:lang w:eastAsia="en-GB"/>
        </w:rPr>
        <w:lastRenderedPageBreak/>
        <mc:AlternateContent>
          <mc:Choice Requires="wpg">
            <w:drawing>
              <wp:anchor distT="0" distB="0" distL="114300" distR="114300" simplePos="0" relativeHeight="251660288" behindDoc="0" locked="0" layoutInCell="1" allowOverlap="1" wp14:anchorId="4164CDC0" wp14:editId="533617D7">
                <wp:simplePos x="0" y="0"/>
                <wp:positionH relativeFrom="page">
                  <wp:posOffset>140970</wp:posOffset>
                </wp:positionH>
                <wp:positionV relativeFrom="paragraph">
                  <wp:posOffset>-747395</wp:posOffset>
                </wp:positionV>
                <wp:extent cx="10360660" cy="7014845"/>
                <wp:effectExtent l="19050" t="19050" r="2540" b="33655"/>
                <wp:wrapNone/>
                <wp:docPr id="29" name="Group 29"/>
                <wp:cNvGraphicFramePr/>
                <a:graphic xmlns:a="http://schemas.openxmlformats.org/drawingml/2006/main">
                  <a:graphicData uri="http://schemas.microsoft.com/office/word/2010/wordprocessingGroup">
                    <wpg:wgp>
                      <wpg:cNvGrpSpPr/>
                      <wpg:grpSpPr>
                        <a:xfrm>
                          <a:off x="0" y="0"/>
                          <a:ext cx="10360660" cy="7014845"/>
                          <a:chOff x="49631" y="58211"/>
                          <a:chExt cx="9640398" cy="6400248"/>
                        </a:xfrm>
                      </wpg:grpSpPr>
                      <wps:wsp>
                        <wps:cNvPr id="9" name="Rectangle 9"/>
                        <wps:cNvSpPr/>
                        <wps:spPr>
                          <a:xfrm>
                            <a:off x="49631" y="58211"/>
                            <a:ext cx="9600150" cy="6400248"/>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003"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9D9" w:rsidRPr="005124FA" w:rsidRDefault="00C179D9" w:rsidP="00C179D9">
                              <w:pPr>
                                <w:jc w:val="center"/>
                                <w:rPr>
                                  <w:rFonts w:ascii="Arial" w:hAnsi="Arial" w:cs="Arial"/>
                                  <w:sz w:val="52"/>
                                  <w:szCs w:val="28"/>
                                </w:rPr>
                              </w:pPr>
                              <w:r>
                                <w:rPr>
                                  <w:rFonts w:ascii="Arial" w:hAnsi="Arial" w:cs="Arial"/>
                                  <w:sz w:val="52"/>
                                  <w:szCs w:val="28"/>
                                </w:rPr>
                                <w:t>Drama</w:t>
                              </w:r>
                            </w:p>
                            <w:p w:rsidR="00C179D9" w:rsidRDefault="00C179D9" w:rsidP="00C17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4CDC0" id="Group 29" o:spid="_x0000_s1034" style="position:absolute;margin-left:11.1pt;margin-top:-58.85pt;width:815.8pt;height:552.35pt;z-index:251660288;mso-position-horizontal-relative:page;mso-width-relative:margin;mso-height-relative:margin" coordorigin="496,582" coordsize="96403,64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&#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">
                <v:rect id="Rectangle 9" o:spid="_x0000_s1035" style="position:absolute;left:496;top:582;width:96001;height:6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shape id="Picture 12" o:spid="_x0000_s1036" type="#_x0000_t75" style="position:absolute;left:950;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 id="Text Box 23" o:spid="_x0000_s1037"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179D9" w:rsidRPr="005124FA" w:rsidRDefault="00C179D9" w:rsidP="00C179D9">
                        <w:pPr>
                          <w:jc w:val="center"/>
                          <w:rPr>
                            <w:rFonts w:ascii="Arial" w:hAnsi="Arial" w:cs="Arial"/>
                            <w:sz w:val="52"/>
                            <w:szCs w:val="28"/>
                          </w:rPr>
                        </w:pPr>
                        <w:r>
                          <w:rPr>
                            <w:rFonts w:ascii="Arial" w:hAnsi="Arial" w:cs="Arial"/>
                            <w:sz w:val="52"/>
                            <w:szCs w:val="28"/>
                          </w:rPr>
                          <w:t>Drama</w:t>
                        </w:r>
                      </w:p>
                      <w:p w:rsidR="00C179D9" w:rsidRDefault="00C179D9" w:rsidP="00C179D9"/>
                    </w:txbxContent>
                  </v:textbox>
                </v:shape>
                <w10:wrap anchorx="page"/>
              </v:group>
            </w:pict>
          </mc:Fallback>
        </mc:AlternateContent>
      </w:r>
      <w:bookmarkEnd w:id="0"/>
    </w:p>
    <w:p w:rsidR="00C179D9" w:rsidRDefault="0037284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133985</wp:posOffset>
                </wp:positionV>
                <wp:extent cx="3040380" cy="29337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040380" cy="2933700"/>
                        </a:xfrm>
                        <a:prstGeom prst="rect">
                          <a:avLst/>
                        </a:prstGeom>
                        <a:solidFill>
                          <a:schemeClr val="lt1"/>
                        </a:solidFill>
                        <a:ln w="6350">
                          <a:solidFill>
                            <a:prstClr val="black"/>
                          </a:solidFill>
                        </a:ln>
                      </wps:spPr>
                      <wps:txbx>
                        <w:txbxContent>
                          <w:p w:rsidR="0037284A" w:rsidRDefault="0037284A" w:rsidP="0037284A">
                            <w:r>
                              <w:t>Rehearsing for Cinderella. Chloe plays one of the Ugly sisters.</w:t>
                            </w:r>
                          </w:p>
                          <w:p w:rsidR="00C179D9" w:rsidRDefault="00C179D9">
                            <w:r>
                              <w:rPr>
                                <w:noProof/>
                                <w:lang w:eastAsia="en-GB"/>
                              </w:rPr>
                              <w:drawing>
                                <wp:inline distT="0" distB="0" distL="0" distR="0">
                                  <wp:extent cx="2834640" cy="21945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834640" cy="2194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4pt;margin-top:10.55pt;width:239.4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" fillcolor="white [3201]" strokeweight=".5pt">
                <v:textbox>
                  <w:txbxContent>
                    <w:p w:rsidR="0037284A" w:rsidRDefault="0037284A" w:rsidP="0037284A">
                      <w:r>
                        <w:t>Rehearsing for Cinderella. Chloe plays one of the Ugly sisters.</w:t>
                      </w:r>
                    </w:p>
                    <w:p w:rsidR="00C179D9" w:rsidRDefault="00C179D9">
                      <w:r>
                        <w:rPr>
                          <w:noProof/>
                          <w:lang w:eastAsia="en-GB"/>
                        </w:rPr>
                        <w:drawing>
                          <wp:inline distT="0" distB="0" distL="0" distR="0">
                            <wp:extent cx="2834640" cy="21945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834640" cy="219456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5151120</wp:posOffset>
                </wp:positionH>
                <wp:positionV relativeFrom="paragraph">
                  <wp:posOffset>4445</wp:posOffset>
                </wp:positionV>
                <wp:extent cx="3208020" cy="24612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3208020" cy="2461260"/>
                        </a:xfrm>
                        <a:prstGeom prst="rect">
                          <a:avLst/>
                        </a:prstGeom>
                        <a:solidFill>
                          <a:schemeClr val="lt1"/>
                        </a:solidFill>
                        <a:ln w="6350">
                          <a:solidFill>
                            <a:prstClr val="black"/>
                          </a:solidFill>
                        </a:ln>
                      </wps:spPr>
                      <wps:txbx>
                        <w:txbxContent>
                          <w:p w:rsidR="00C179D9" w:rsidRDefault="00A23918">
                            <w:r>
                              <w:rPr>
                                <w:noProof/>
                                <w:lang w:eastAsia="en-GB"/>
                              </w:rPr>
                              <w:drawing>
                                <wp:inline distT="0" distB="0" distL="0" distR="0">
                                  <wp:extent cx="3036253" cy="19964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2.jpg"/>
                                          <pic:cNvPicPr/>
                                        </pic:nvPicPr>
                                        <pic:blipFill>
                                          <a:blip r:embed="rId13">
                                            <a:extLst>
                                              <a:ext uri="{28A0092B-C50C-407E-A947-70E740481C1C}">
                                                <a14:useLocalDpi xmlns:a14="http://schemas.microsoft.com/office/drawing/2010/main" val="0"/>
                                              </a:ext>
                                            </a:extLst>
                                          </a:blip>
                                          <a:stretch>
                                            <a:fillRect/>
                                          </a:stretch>
                                        </pic:blipFill>
                                        <pic:spPr>
                                          <a:xfrm flipV="1">
                                            <a:off x="0" y="0"/>
                                            <a:ext cx="3047004" cy="2003509"/>
                                          </a:xfrm>
                                          <a:prstGeom prst="rect">
                                            <a:avLst/>
                                          </a:prstGeom>
                                        </pic:spPr>
                                      </pic:pic>
                                    </a:graphicData>
                                  </a:graphic>
                                </wp:inline>
                              </w:drawing>
                            </w:r>
                          </w:p>
                          <w:p w:rsidR="0037284A" w:rsidRDefault="0037284A" w:rsidP="0037284A">
                            <w:r>
                              <w:t xml:space="preserve">Rehearsing for Cinderella. The nasty </w:t>
                            </w:r>
                            <w:proofErr w:type="gramStart"/>
                            <w:r>
                              <w:t>step-mother</w:t>
                            </w:r>
                            <w:proofErr w:type="gramEnd"/>
                            <w:r>
                              <w:t>.</w:t>
                            </w:r>
                          </w:p>
                          <w:p w:rsidR="00A23918" w:rsidRDefault="00A2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405.6pt;margin-top:.35pt;width:252.6pt;height:19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" fillcolor="white [3201]" strokeweight=".5pt">
                <v:textbox>
                  <w:txbxContent>
                    <w:p w:rsidR="00C179D9" w:rsidRDefault="00A23918">
                      <w:r>
                        <w:rPr>
                          <w:noProof/>
                          <w:lang w:eastAsia="en-GB"/>
                        </w:rPr>
                        <w:drawing>
                          <wp:inline distT="0" distB="0" distL="0" distR="0">
                            <wp:extent cx="3036253" cy="19964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2.jpg"/>
                                    <pic:cNvPicPr/>
                                  </pic:nvPicPr>
                                  <pic:blipFill>
                                    <a:blip r:embed="rId13">
                                      <a:extLst>
                                        <a:ext uri="{28A0092B-C50C-407E-A947-70E740481C1C}">
                                          <a14:useLocalDpi xmlns:a14="http://schemas.microsoft.com/office/drawing/2010/main" val="0"/>
                                        </a:ext>
                                      </a:extLst>
                                    </a:blip>
                                    <a:stretch>
                                      <a:fillRect/>
                                    </a:stretch>
                                  </pic:blipFill>
                                  <pic:spPr>
                                    <a:xfrm flipV="1">
                                      <a:off x="0" y="0"/>
                                      <a:ext cx="3047004" cy="2003509"/>
                                    </a:xfrm>
                                    <a:prstGeom prst="rect">
                                      <a:avLst/>
                                    </a:prstGeom>
                                  </pic:spPr>
                                </pic:pic>
                              </a:graphicData>
                            </a:graphic>
                          </wp:inline>
                        </w:drawing>
                      </w:r>
                    </w:p>
                    <w:p w:rsidR="0037284A" w:rsidRDefault="0037284A" w:rsidP="0037284A">
                      <w:r>
                        <w:t xml:space="preserve">Rehearsing for Cinderella. The nasty </w:t>
                      </w:r>
                      <w:proofErr w:type="gramStart"/>
                      <w:r>
                        <w:t>step-mother</w:t>
                      </w:r>
                      <w:proofErr w:type="gramEnd"/>
                      <w:r>
                        <w:t>.</w:t>
                      </w:r>
                    </w:p>
                    <w:p w:rsidR="00A23918" w:rsidRDefault="00A23918"/>
                  </w:txbxContent>
                </v:textbox>
                <w10:wrap anchorx="margin"/>
              </v:shape>
            </w:pict>
          </mc:Fallback>
        </mc:AlternateContent>
      </w:r>
    </w:p>
    <w:p w:rsidR="00C179D9" w:rsidRDefault="00C179D9"/>
    <w:p w:rsidR="007F2A20" w:rsidRDefault="007F2A20"/>
    <w:p w:rsidR="007F2A20" w:rsidRDefault="007F2A20"/>
    <w:p w:rsidR="0092364C" w:rsidRDefault="00C179D9">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3070860</wp:posOffset>
                </wp:positionH>
                <wp:positionV relativeFrom="paragraph">
                  <wp:posOffset>1293495</wp:posOffset>
                </wp:positionV>
                <wp:extent cx="3253740" cy="2797175"/>
                <wp:effectExtent l="0" t="0" r="22860" b="22225"/>
                <wp:wrapTopAndBottom/>
                <wp:docPr id="16" name="Text Box 16"/>
                <wp:cNvGraphicFramePr/>
                <a:graphic xmlns:a="http://schemas.openxmlformats.org/drawingml/2006/main">
                  <a:graphicData uri="http://schemas.microsoft.com/office/word/2010/wordprocessingShape">
                    <wps:wsp>
                      <wps:cNvSpPr txBox="1"/>
                      <wps:spPr>
                        <a:xfrm>
                          <a:off x="0" y="0"/>
                          <a:ext cx="3253740" cy="2797175"/>
                        </a:xfrm>
                        <a:prstGeom prst="rect">
                          <a:avLst/>
                        </a:prstGeom>
                        <a:solidFill>
                          <a:schemeClr val="lt1"/>
                        </a:solidFill>
                        <a:ln w="6350">
                          <a:solidFill>
                            <a:prstClr val="black"/>
                          </a:solidFill>
                        </a:ln>
                      </wps:spPr>
                      <wps:txbx>
                        <w:txbxContent>
                          <w:p w:rsidR="0037284A" w:rsidRDefault="0037284A" w:rsidP="0037284A">
                            <w:r>
                              <w:t>Pranav. Playing the narrator in Cinderella</w:t>
                            </w:r>
                          </w:p>
                          <w:p w:rsidR="00C179D9" w:rsidRDefault="00A23918">
                            <w:r>
                              <w:rPr>
                                <w:noProof/>
                                <w:lang w:eastAsia="en-GB"/>
                              </w:rPr>
                              <w:drawing>
                                <wp:inline distT="0" distB="0" distL="0" distR="0">
                                  <wp:extent cx="3247390" cy="2421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22.jp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3247390" cy="2421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41.8pt;margin-top:101.85pt;width:256.2pt;height:2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" fillcolor="white [3201]" strokeweight=".5pt">
                <v:textbox>
                  <w:txbxContent>
                    <w:p w:rsidR="0037284A" w:rsidRDefault="0037284A" w:rsidP="0037284A">
                      <w:r>
                        <w:t>Pranav. Playing the narrator in Cinderella</w:t>
                      </w:r>
                    </w:p>
                    <w:p w:rsidR="00C179D9" w:rsidRDefault="00A23918">
                      <w:r>
                        <w:rPr>
                          <w:noProof/>
                          <w:lang w:eastAsia="en-GB"/>
                        </w:rPr>
                        <w:drawing>
                          <wp:inline distT="0" distB="0" distL="0" distR="0">
                            <wp:extent cx="3247390" cy="2421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22.jp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3247390" cy="2421890"/>
                                    </a:xfrm>
                                    <a:prstGeom prst="rect">
                                      <a:avLst/>
                                    </a:prstGeom>
                                  </pic:spPr>
                                </pic:pic>
                              </a:graphicData>
                            </a:graphic>
                          </wp:inline>
                        </w:drawing>
                      </w:r>
                    </w:p>
                  </w:txbxContent>
                </v:textbox>
                <w10:wrap type="topAndBottom"/>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DF3"/>
    <w:multiLevelType w:val="hybridMultilevel"/>
    <w:tmpl w:val="C0B4456C"/>
    <w:lvl w:ilvl="0" w:tplc="A6268796">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90C8A"/>
    <w:rsid w:val="000A6A2D"/>
    <w:rsid w:val="0019285E"/>
    <w:rsid w:val="003442F6"/>
    <w:rsid w:val="0037284A"/>
    <w:rsid w:val="004E6C71"/>
    <w:rsid w:val="00520E4A"/>
    <w:rsid w:val="005543F2"/>
    <w:rsid w:val="00607D55"/>
    <w:rsid w:val="007F2A20"/>
    <w:rsid w:val="0092364C"/>
    <w:rsid w:val="00965592"/>
    <w:rsid w:val="00A23918"/>
    <w:rsid w:val="00A55CB5"/>
    <w:rsid w:val="00AC17EC"/>
    <w:rsid w:val="00B760DF"/>
    <w:rsid w:val="00BB4ABE"/>
    <w:rsid w:val="00BE235E"/>
    <w:rsid w:val="00C179D9"/>
    <w:rsid w:val="00CD3A94"/>
    <w:rsid w:val="00E667F2"/>
    <w:rsid w:val="00EE0926"/>
    <w:rsid w:val="00EF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6CEE"/>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285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2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7347">
      <w:bodyDiv w:val="1"/>
      <w:marLeft w:val="0"/>
      <w:marRight w:val="0"/>
      <w:marTop w:val="0"/>
      <w:marBottom w:val="0"/>
      <w:divBdr>
        <w:top w:val="none" w:sz="0" w:space="0" w:color="auto"/>
        <w:left w:val="none" w:sz="0" w:space="0" w:color="auto"/>
        <w:bottom w:val="none" w:sz="0" w:space="0" w:color="auto"/>
        <w:right w:val="none" w:sz="0" w:space="0" w:color="auto"/>
      </w:divBdr>
    </w:div>
    <w:div w:id="753479344">
      <w:bodyDiv w:val="1"/>
      <w:marLeft w:val="0"/>
      <w:marRight w:val="0"/>
      <w:marTop w:val="0"/>
      <w:marBottom w:val="0"/>
      <w:divBdr>
        <w:top w:val="none" w:sz="0" w:space="0" w:color="auto"/>
        <w:left w:val="none" w:sz="0" w:space="0" w:color="auto"/>
        <w:bottom w:val="none" w:sz="0" w:space="0" w:color="auto"/>
        <w:right w:val="none" w:sz="0" w:space="0" w:color="auto"/>
      </w:divBdr>
    </w:div>
    <w:div w:id="1256137788">
      <w:bodyDiv w:val="1"/>
      <w:marLeft w:val="0"/>
      <w:marRight w:val="0"/>
      <w:marTop w:val="0"/>
      <w:marBottom w:val="0"/>
      <w:divBdr>
        <w:top w:val="none" w:sz="0" w:space="0" w:color="auto"/>
        <w:left w:val="none" w:sz="0" w:space="0" w:color="auto"/>
        <w:bottom w:val="none" w:sz="0" w:space="0" w:color="auto"/>
        <w:right w:val="none" w:sz="0" w:space="0" w:color="auto"/>
      </w:divBdr>
    </w:div>
    <w:div w:id="1329097247">
      <w:bodyDiv w:val="1"/>
      <w:marLeft w:val="0"/>
      <w:marRight w:val="0"/>
      <w:marTop w:val="0"/>
      <w:marBottom w:val="0"/>
      <w:divBdr>
        <w:top w:val="none" w:sz="0" w:space="0" w:color="auto"/>
        <w:left w:val="none" w:sz="0" w:space="0" w:color="auto"/>
        <w:bottom w:val="none" w:sz="0" w:space="0" w:color="auto"/>
        <w:right w:val="none" w:sz="0" w:space="0" w:color="auto"/>
      </w:divBdr>
    </w:div>
    <w:div w:id="1381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8ED2-D2EE-4597-BF8E-2B0A6AEA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vaughan</dc:creator>
  <cp:lastModifiedBy>Louise Scarrott (HOME ACCOUNT)</cp:lastModifiedBy>
  <cp:revision>3</cp:revision>
  <cp:lastPrinted>2020-07-17T14:46:00Z</cp:lastPrinted>
  <dcterms:created xsi:type="dcterms:W3CDTF">2020-07-22T09:03:00Z</dcterms:created>
  <dcterms:modified xsi:type="dcterms:W3CDTF">2020-07-23T08:14:00Z</dcterms:modified>
</cp:coreProperties>
</file>